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BAD4C" w14:textId="77777777" w:rsidR="00446B5E" w:rsidRDefault="00446B5E" w:rsidP="00446B5E">
      <w:pPr>
        <w:bidi/>
        <w:spacing w:after="160" w:line="259" w:lineRule="auto"/>
        <w:jc w:val="center"/>
        <w:rPr>
          <w:rFonts w:asciiTheme="minorBidi" w:hAnsiTheme="minorBidi"/>
          <w:b/>
          <w:bCs/>
          <w:sz w:val="32"/>
          <w:szCs w:val="32"/>
        </w:rPr>
      </w:pPr>
      <w:bookmarkStart w:id="0" w:name="_Hlk17108982"/>
      <w:bookmarkStart w:id="1" w:name="_GoBack"/>
      <w:bookmarkEnd w:id="1"/>
    </w:p>
    <w:p w14:paraId="3D9F66B7" w14:textId="79BC04A8" w:rsidR="00446B5E" w:rsidRPr="008E1312" w:rsidRDefault="00446B5E" w:rsidP="00446B5E">
      <w:pPr>
        <w:bidi/>
        <w:spacing w:after="160" w:line="259" w:lineRule="auto"/>
        <w:jc w:val="center"/>
        <w:rPr>
          <w:rFonts w:asciiTheme="minorBidi" w:hAnsiTheme="minorBidi"/>
          <w:b/>
          <w:bCs/>
          <w:sz w:val="32"/>
          <w:szCs w:val="32"/>
          <w:rtl/>
          <w:lang w:bidi="ar-AE"/>
        </w:rPr>
      </w:pPr>
      <w:r w:rsidRPr="008E1312">
        <w:rPr>
          <w:rFonts w:asciiTheme="minorBidi" w:hAnsiTheme="minorBidi" w:hint="cs"/>
          <w:b/>
          <w:bCs/>
          <w:sz w:val="32"/>
          <w:szCs w:val="32"/>
          <w:rtl/>
          <w:lang w:bidi="ar-AE"/>
        </w:rPr>
        <w:t>رولز-رويس موتور كارز</w:t>
      </w:r>
    </w:p>
    <w:p w14:paraId="27344E7A" w14:textId="4F43885C" w:rsidR="00446B5E" w:rsidRDefault="00446B5E" w:rsidP="00D70012">
      <w:pPr>
        <w:bidi/>
        <w:spacing w:after="160" w:line="259" w:lineRule="auto"/>
        <w:jc w:val="center"/>
        <w:rPr>
          <w:rFonts w:asciiTheme="minorBidi" w:hAnsiTheme="minorBidi"/>
          <w:b/>
          <w:bCs/>
          <w:sz w:val="32"/>
          <w:szCs w:val="32"/>
          <w:rtl/>
          <w:lang w:bidi="ar-AE"/>
        </w:rPr>
      </w:pPr>
      <w:r w:rsidRPr="008E1312">
        <w:rPr>
          <w:rFonts w:asciiTheme="minorBidi" w:hAnsiTheme="minorBidi" w:hint="cs"/>
          <w:b/>
          <w:bCs/>
          <w:sz w:val="32"/>
          <w:szCs w:val="32"/>
          <w:rtl/>
          <w:lang w:bidi="ar-AE"/>
        </w:rPr>
        <w:t>معلومات صحافية</w:t>
      </w:r>
    </w:p>
    <w:p w14:paraId="17ACC87A" w14:textId="77777777" w:rsidR="00E06858" w:rsidRPr="00BE7585" w:rsidRDefault="00E06858" w:rsidP="00E06858">
      <w:pPr>
        <w:bidi/>
        <w:spacing w:after="160" w:line="259" w:lineRule="auto"/>
        <w:jc w:val="center"/>
        <w:rPr>
          <w:rFonts w:asciiTheme="minorBidi" w:hAnsiTheme="minorBidi"/>
          <w:b/>
          <w:bCs/>
          <w:sz w:val="36"/>
          <w:szCs w:val="36"/>
          <w:lang w:bidi="ar-AE"/>
        </w:rPr>
      </w:pPr>
    </w:p>
    <w:p w14:paraId="1A420EC5" w14:textId="77777777" w:rsidR="0009204B" w:rsidRPr="00BE7585" w:rsidRDefault="0009204B" w:rsidP="0009204B">
      <w:pPr>
        <w:bidi/>
        <w:jc w:val="center"/>
        <w:rPr>
          <w:b/>
          <w:bCs/>
          <w:sz w:val="32"/>
          <w:szCs w:val="32"/>
          <w:rtl/>
          <w:lang w:bidi="ar-AE"/>
        </w:rPr>
      </w:pPr>
      <w:r w:rsidRPr="00BE7585">
        <w:rPr>
          <w:rFonts w:hint="eastAsia"/>
          <w:b/>
          <w:bCs/>
          <w:sz w:val="32"/>
          <w:szCs w:val="32"/>
          <w:rtl/>
          <w:lang w:bidi="ar-AE"/>
        </w:rPr>
        <w:t>أكثر</w:t>
      </w:r>
      <w:r w:rsidRPr="00BE7585">
        <w:rPr>
          <w:b/>
          <w:bCs/>
          <w:sz w:val="32"/>
          <w:szCs w:val="32"/>
          <w:rtl/>
          <w:lang w:bidi="ar-AE"/>
        </w:rPr>
        <w:t xml:space="preserve"> </w:t>
      </w:r>
      <w:r w:rsidRPr="00BE7585">
        <w:rPr>
          <w:rFonts w:hint="eastAsia"/>
          <w:b/>
          <w:bCs/>
          <w:sz w:val="32"/>
          <w:szCs w:val="32"/>
          <w:rtl/>
          <w:lang w:bidi="ar-AE"/>
        </w:rPr>
        <w:t>من</w:t>
      </w:r>
      <w:r w:rsidRPr="00BE7585">
        <w:rPr>
          <w:b/>
          <w:bCs/>
          <w:sz w:val="32"/>
          <w:szCs w:val="32"/>
          <w:rtl/>
          <w:lang w:bidi="ar-AE"/>
        </w:rPr>
        <w:t xml:space="preserve"> 1.7 </w:t>
      </w:r>
      <w:r w:rsidRPr="00BE7585">
        <w:rPr>
          <w:rFonts w:hint="eastAsia"/>
          <w:b/>
          <w:bCs/>
          <w:sz w:val="32"/>
          <w:szCs w:val="32"/>
          <w:rtl/>
          <w:lang w:bidi="ar-AE"/>
        </w:rPr>
        <w:t>مليون</w:t>
      </w:r>
      <w:r w:rsidRPr="00BE7585">
        <w:rPr>
          <w:b/>
          <w:bCs/>
          <w:sz w:val="32"/>
          <w:szCs w:val="32"/>
          <w:rtl/>
          <w:lang w:bidi="ar-AE"/>
        </w:rPr>
        <w:t xml:space="preserve"> </w:t>
      </w:r>
      <w:r w:rsidRPr="00BE7585">
        <w:rPr>
          <w:rFonts w:hint="eastAsia"/>
          <w:b/>
          <w:bCs/>
          <w:sz w:val="32"/>
          <w:szCs w:val="32"/>
          <w:rtl/>
          <w:lang w:bidi="ar-AE"/>
        </w:rPr>
        <w:t>جنيهاً</w:t>
      </w:r>
      <w:r w:rsidRPr="00BE7585">
        <w:rPr>
          <w:b/>
          <w:bCs/>
          <w:sz w:val="32"/>
          <w:szCs w:val="32"/>
          <w:rtl/>
          <w:lang w:bidi="ar-AE"/>
        </w:rPr>
        <w:t xml:space="preserve"> </w:t>
      </w:r>
      <w:r w:rsidRPr="00BE7585">
        <w:rPr>
          <w:rFonts w:hint="eastAsia"/>
          <w:b/>
          <w:bCs/>
          <w:sz w:val="32"/>
          <w:szCs w:val="32"/>
          <w:rtl/>
          <w:lang w:bidi="ar-AE"/>
        </w:rPr>
        <w:t>إسترلينياً</w:t>
      </w:r>
      <w:r w:rsidRPr="00BE7585">
        <w:rPr>
          <w:b/>
          <w:bCs/>
          <w:sz w:val="32"/>
          <w:szCs w:val="32"/>
          <w:rtl/>
          <w:lang w:bidi="ar-AE"/>
        </w:rPr>
        <w:t xml:space="preserve"> </w:t>
      </w:r>
      <w:r w:rsidRPr="00BE7585">
        <w:rPr>
          <w:rFonts w:hint="eastAsia"/>
          <w:b/>
          <w:bCs/>
          <w:sz w:val="32"/>
          <w:szCs w:val="32"/>
          <w:rtl/>
          <w:lang w:bidi="ar-AE"/>
        </w:rPr>
        <w:t>تمّ</w:t>
      </w:r>
      <w:r w:rsidRPr="00BE7585">
        <w:rPr>
          <w:b/>
          <w:bCs/>
          <w:sz w:val="32"/>
          <w:szCs w:val="32"/>
          <w:rtl/>
          <w:lang w:bidi="ar-AE"/>
        </w:rPr>
        <w:t xml:space="preserve"> </w:t>
      </w:r>
      <w:r w:rsidRPr="00BE7585">
        <w:rPr>
          <w:rFonts w:hint="eastAsia"/>
          <w:b/>
          <w:bCs/>
          <w:sz w:val="32"/>
          <w:szCs w:val="32"/>
          <w:rtl/>
          <w:lang w:bidi="ar-AE"/>
        </w:rPr>
        <w:t>جمعها</w:t>
      </w:r>
      <w:r w:rsidRPr="00BE7585">
        <w:rPr>
          <w:b/>
          <w:bCs/>
          <w:sz w:val="32"/>
          <w:szCs w:val="32"/>
          <w:rtl/>
          <w:lang w:bidi="ar-AE"/>
        </w:rPr>
        <w:t xml:space="preserve"> </w:t>
      </w:r>
      <w:r w:rsidRPr="00BE7585">
        <w:rPr>
          <w:rFonts w:hint="eastAsia"/>
          <w:b/>
          <w:bCs/>
          <w:sz w:val="32"/>
          <w:szCs w:val="32"/>
          <w:rtl/>
          <w:lang w:bidi="ar-AE"/>
        </w:rPr>
        <w:t>في</w:t>
      </w:r>
      <w:r w:rsidRPr="00BE7585">
        <w:rPr>
          <w:b/>
          <w:bCs/>
          <w:sz w:val="32"/>
          <w:szCs w:val="32"/>
          <w:rtl/>
          <w:lang w:bidi="ar-AE"/>
        </w:rPr>
        <w:t xml:space="preserve"> </w:t>
      </w:r>
      <w:r w:rsidRPr="00BE7585">
        <w:rPr>
          <w:rFonts w:hint="eastAsia"/>
          <w:b/>
          <w:bCs/>
          <w:sz w:val="32"/>
          <w:szCs w:val="32"/>
          <w:rtl/>
          <w:lang w:bidi="ar-AE"/>
        </w:rPr>
        <w:t>فعالية</w:t>
      </w:r>
      <w:r w:rsidRPr="00BE7585">
        <w:rPr>
          <w:b/>
          <w:bCs/>
          <w:sz w:val="32"/>
          <w:szCs w:val="32"/>
          <w:rtl/>
          <w:lang w:bidi="ar-AE"/>
        </w:rPr>
        <w:t xml:space="preserve"> "داين </w:t>
      </w:r>
      <w:r w:rsidRPr="00BE7585">
        <w:rPr>
          <w:rFonts w:hint="eastAsia"/>
          <w:b/>
          <w:bCs/>
          <w:sz w:val="32"/>
          <w:szCs w:val="32"/>
          <w:rtl/>
          <w:lang w:bidi="ar-AE"/>
        </w:rPr>
        <w:t>أون</w:t>
      </w:r>
      <w:r w:rsidRPr="00BE7585">
        <w:rPr>
          <w:b/>
          <w:bCs/>
          <w:sz w:val="32"/>
          <w:szCs w:val="32"/>
          <w:rtl/>
          <w:lang w:bidi="ar-AE"/>
        </w:rPr>
        <w:t xml:space="preserve"> </w:t>
      </w:r>
      <w:r w:rsidRPr="00BE7585">
        <w:rPr>
          <w:rFonts w:hint="eastAsia"/>
          <w:b/>
          <w:bCs/>
          <w:sz w:val="32"/>
          <w:szCs w:val="32"/>
          <w:rtl/>
          <w:lang w:bidi="ar-AE"/>
        </w:rPr>
        <w:t>ذا</w:t>
      </w:r>
      <w:r w:rsidRPr="00BE7585">
        <w:rPr>
          <w:b/>
          <w:bCs/>
          <w:sz w:val="32"/>
          <w:szCs w:val="32"/>
          <w:rtl/>
          <w:lang w:bidi="ar-AE"/>
        </w:rPr>
        <w:t xml:space="preserve"> </w:t>
      </w:r>
      <w:r w:rsidRPr="00BE7585">
        <w:rPr>
          <w:rFonts w:hint="eastAsia"/>
          <w:b/>
          <w:bCs/>
          <w:sz w:val="32"/>
          <w:szCs w:val="32"/>
          <w:rtl/>
          <w:lang w:bidi="ar-AE"/>
        </w:rPr>
        <w:t>لاين</w:t>
      </w:r>
      <w:r w:rsidRPr="00BE7585">
        <w:rPr>
          <w:b/>
          <w:bCs/>
          <w:sz w:val="32"/>
          <w:szCs w:val="32"/>
          <w:rtl/>
          <w:lang w:bidi="ar-AE"/>
        </w:rPr>
        <w:t>"،</w:t>
      </w:r>
    </w:p>
    <w:p w14:paraId="733D5722" w14:textId="77777777" w:rsidR="0009204B" w:rsidRPr="00BE7585" w:rsidRDefault="0009204B" w:rsidP="0009204B">
      <w:pPr>
        <w:bidi/>
        <w:jc w:val="center"/>
        <w:rPr>
          <w:b/>
          <w:bCs/>
          <w:sz w:val="32"/>
          <w:szCs w:val="32"/>
          <w:rtl/>
          <w:lang w:bidi="ar-AE"/>
        </w:rPr>
      </w:pPr>
      <w:r w:rsidRPr="00BE7585">
        <w:rPr>
          <w:rFonts w:hint="eastAsia"/>
          <w:b/>
          <w:bCs/>
          <w:sz w:val="32"/>
          <w:szCs w:val="32"/>
          <w:rtl/>
          <w:lang w:bidi="ar-AE"/>
        </w:rPr>
        <w:t>الخيرية</w:t>
      </w:r>
      <w:r w:rsidRPr="00BE7585">
        <w:rPr>
          <w:b/>
          <w:bCs/>
          <w:sz w:val="32"/>
          <w:szCs w:val="32"/>
          <w:rtl/>
          <w:lang w:bidi="ar-AE"/>
        </w:rPr>
        <w:t xml:space="preserve"> </w:t>
      </w:r>
      <w:r w:rsidRPr="00BE7585">
        <w:rPr>
          <w:rFonts w:hint="eastAsia"/>
          <w:b/>
          <w:bCs/>
          <w:sz w:val="32"/>
          <w:szCs w:val="32"/>
          <w:rtl/>
          <w:lang w:bidi="ar-AE"/>
        </w:rPr>
        <w:t>التي</w:t>
      </w:r>
      <w:r w:rsidRPr="00BE7585">
        <w:rPr>
          <w:b/>
          <w:bCs/>
          <w:sz w:val="32"/>
          <w:szCs w:val="32"/>
          <w:rtl/>
          <w:lang w:bidi="ar-AE"/>
        </w:rPr>
        <w:t xml:space="preserve"> </w:t>
      </w:r>
      <w:r w:rsidRPr="00BE7585">
        <w:rPr>
          <w:rFonts w:hint="eastAsia"/>
          <w:b/>
          <w:bCs/>
          <w:sz w:val="32"/>
          <w:szCs w:val="32"/>
          <w:rtl/>
          <w:lang w:bidi="ar-AE"/>
        </w:rPr>
        <w:t>أقيمت</w:t>
      </w:r>
      <w:r w:rsidRPr="00BE7585">
        <w:rPr>
          <w:b/>
          <w:bCs/>
          <w:sz w:val="32"/>
          <w:szCs w:val="32"/>
          <w:rtl/>
          <w:lang w:bidi="ar-AE"/>
        </w:rPr>
        <w:t xml:space="preserve"> </w:t>
      </w:r>
      <w:r w:rsidRPr="00BE7585">
        <w:rPr>
          <w:rFonts w:hint="eastAsia"/>
          <w:b/>
          <w:bCs/>
          <w:sz w:val="32"/>
          <w:szCs w:val="32"/>
          <w:rtl/>
          <w:lang w:bidi="ar-AE"/>
        </w:rPr>
        <w:t>دعماً</w:t>
      </w:r>
      <w:r w:rsidRPr="00BE7585">
        <w:rPr>
          <w:b/>
          <w:bCs/>
          <w:sz w:val="32"/>
          <w:szCs w:val="32"/>
          <w:rtl/>
          <w:lang w:bidi="ar-AE"/>
        </w:rPr>
        <w:t xml:space="preserve"> </w:t>
      </w:r>
      <w:r w:rsidRPr="00BE7585">
        <w:rPr>
          <w:rFonts w:hint="eastAsia"/>
          <w:b/>
          <w:bCs/>
          <w:sz w:val="32"/>
          <w:szCs w:val="32"/>
          <w:rtl/>
          <w:lang w:bidi="ar-AE"/>
        </w:rPr>
        <w:t>لبحوث</w:t>
      </w:r>
      <w:r w:rsidRPr="00BE7585">
        <w:rPr>
          <w:b/>
          <w:bCs/>
          <w:sz w:val="32"/>
          <w:szCs w:val="32"/>
          <w:rtl/>
          <w:lang w:bidi="ar-AE"/>
        </w:rPr>
        <w:t xml:space="preserve"> </w:t>
      </w:r>
      <w:r w:rsidRPr="00BE7585">
        <w:rPr>
          <w:rFonts w:hint="eastAsia"/>
          <w:b/>
          <w:bCs/>
          <w:sz w:val="32"/>
          <w:szCs w:val="32"/>
          <w:rtl/>
          <w:lang w:bidi="ar-AE"/>
        </w:rPr>
        <w:t>الحساسية</w:t>
      </w:r>
      <w:r w:rsidRPr="00BE7585">
        <w:rPr>
          <w:b/>
          <w:bCs/>
          <w:sz w:val="32"/>
          <w:szCs w:val="32"/>
          <w:rtl/>
          <w:lang w:bidi="ar-SY"/>
        </w:rPr>
        <w:t xml:space="preserve"> </w:t>
      </w:r>
      <w:r w:rsidRPr="00BE7585">
        <w:rPr>
          <w:rFonts w:hint="eastAsia"/>
          <w:b/>
          <w:bCs/>
          <w:sz w:val="32"/>
          <w:szCs w:val="32"/>
          <w:rtl/>
          <w:lang w:bidi="ar-AE"/>
        </w:rPr>
        <w:t>في</w:t>
      </w:r>
      <w:r w:rsidRPr="00BE7585">
        <w:rPr>
          <w:b/>
          <w:bCs/>
          <w:sz w:val="32"/>
          <w:szCs w:val="32"/>
          <w:rtl/>
          <w:lang w:bidi="ar-AE"/>
        </w:rPr>
        <w:t xml:space="preserve"> </w:t>
      </w:r>
      <w:r w:rsidRPr="00BE7585">
        <w:rPr>
          <w:rFonts w:hint="eastAsia"/>
          <w:b/>
          <w:bCs/>
          <w:sz w:val="32"/>
          <w:szCs w:val="32"/>
          <w:rtl/>
          <w:lang w:bidi="ar-AE"/>
        </w:rPr>
        <w:t>مستشفى</w:t>
      </w:r>
      <w:r w:rsidRPr="00BE7585">
        <w:rPr>
          <w:b/>
          <w:bCs/>
          <w:sz w:val="32"/>
          <w:szCs w:val="32"/>
          <w:rtl/>
          <w:lang w:bidi="ar-AE"/>
        </w:rPr>
        <w:t xml:space="preserve"> </w:t>
      </w:r>
      <w:r w:rsidRPr="00BE7585">
        <w:rPr>
          <w:rFonts w:hint="eastAsia"/>
          <w:b/>
          <w:bCs/>
          <w:sz w:val="32"/>
          <w:szCs w:val="32"/>
          <w:rtl/>
          <w:lang w:bidi="ar-AE"/>
        </w:rPr>
        <w:t>إيفلينا</w:t>
      </w:r>
      <w:r w:rsidRPr="00BE7585">
        <w:rPr>
          <w:b/>
          <w:bCs/>
          <w:sz w:val="32"/>
          <w:szCs w:val="32"/>
          <w:rtl/>
          <w:lang w:bidi="ar-AE"/>
        </w:rPr>
        <w:t xml:space="preserve"> </w:t>
      </w:r>
      <w:r w:rsidRPr="00BE7585">
        <w:rPr>
          <w:rFonts w:hint="eastAsia"/>
          <w:b/>
          <w:bCs/>
          <w:sz w:val="32"/>
          <w:szCs w:val="32"/>
          <w:rtl/>
          <w:lang w:bidi="ar-AE"/>
        </w:rPr>
        <w:t>لندن</w:t>
      </w:r>
    </w:p>
    <w:p w14:paraId="13449CB4" w14:textId="77777777" w:rsidR="0009204B" w:rsidRDefault="0009204B" w:rsidP="0009204B">
      <w:pPr>
        <w:bidi/>
        <w:jc w:val="both"/>
        <w:rPr>
          <w:sz w:val="28"/>
          <w:szCs w:val="28"/>
          <w:rtl/>
          <w:lang w:bidi="ar-AE"/>
        </w:rPr>
      </w:pPr>
    </w:p>
    <w:p w14:paraId="0A68F475" w14:textId="758A1D10" w:rsidR="0009204B" w:rsidRDefault="0009204B" w:rsidP="00E06858">
      <w:pPr>
        <w:bidi/>
        <w:jc w:val="both"/>
        <w:rPr>
          <w:sz w:val="28"/>
          <w:szCs w:val="28"/>
          <w:rtl/>
          <w:lang w:bidi="ar-AE"/>
        </w:rPr>
      </w:pPr>
      <w:r>
        <w:rPr>
          <w:rFonts w:hint="cs"/>
          <w:sz w:val="28"/>
          <w:szCs w:val="28"/>
          <w:rtl/>
          <w:lang w:bidi="ar-AE"/>
        </w:rPr>
        <w:t xml:space="preserve">24 </w:t>
      </w:r>
      <w:r w:rsidR="00E06858">
        <w:rPr>
          <w:rFonts w:hint="cs"/>
          <w:sz w:val="28"/>
          <w:szCs w:val="28"/>
          <w:rtl/>
          <w:lang w:bidi="ar-AE"/>
        </w:rPr>
        <w:t xml:space="preserve">سبتمبر </w:t>
      </w:r>
      <w:r>
        <w:rPr>
          <w:rFonts w:hint="cs"/>
          <w:sz w:val="28"/>
          <w:szCs w:val="28"/>
          <w:rtl/>
          <w:lang w:bidi="ar-AE"/>
        </w:rPr>
        <w:t>2019، جودوود</w:t>
      </w:r>
    </w:p>
    <w:p w14:paraId="6E02AE05" w14:textId="77777777" w:rsidR="0009204B" w:rsidRDefault="0009204B" w:rsidP="0009204B">
      <w:pPr>
        <w:bidi/>
        <w:jc w:val="both"/>
        <w:rPr>
          <w:sz w:val="28"/>
          <w:szCs w:val="28"/>
          <w:rtl/>
          <w:lang w:bidi="ar-AE"/>
        </w:rPr>
      </w:pPr>
    </w:p>
    <w:p w14:paraId="7776F34F" w14:textId="77777777" w:rsidR="0009204B" w:rsidRDefault="0009204B" w:rsidP="0009204B">
      <w:pPr>
        <w:bidi/>
        <w:jc w:val="both"/>
        <w:rPr>
          <w:rFonts w:cs="Arial"/>
          <w:sz w:val="28"/>
          <w:szCs w:val="28"/>
          <w:rtl/>
          <w:lang w:bidi="ar-AE"/>
        </w:rPr>
      </w:pPr>
      <w:r>
        <w:rPr>
          <w:rFonts w:hint="cs"/>
          <w:sz w:val="28"/>
          <w:szCs w:val="28"/>
          <w:rtl/>
          <w:lang w:bidi="ar-AE"/>
        </w:rPr>
        <w:t xml:space="preserve">أُقيمت </w:t>
      </w:r>
      <w:r>
        <w:rPr>
          <w:rFonts w:cs="Arial" w:hint="cs"/>
          <w:sz w:val="28"/>
          <w:szCs w:val="28"/>
          <w:rtl/>
          <w:lang w:bidi="ar-AE"/>
        </w:rPr>
        <w:t xml:space="preserve">فعالية خيرية كبرى تمّ خلالها جمع أكثر من 1.7 مليون جنيه استرليني في دار رولز-رويس في جودوود غرب ساسكس يوم السبت 21 سبتمبر 2019. وقد أُقيمت الفعالية التي حملت عنوان "إيفلينا الفن للحساسية </w:t>
      </w:r>
      <w:r>
        <w:rPr>
          <w:rFonts w:cs="Arial"/>
          <w:sz w:val="28"/>
          <w:szCs w:val="28"/>
          <w:lang w:bidi="ar-AE"/>
        </w:rPr>
        <w:t>x</w:t>
      </w:r>
      <w:r>
        <w:rPr>
          <w:rFonts w:cs="Arial" w:hint="cs"/>
          <w:sz w:val="28"/>
          <w:szCs w:val="28"/>
          <w:rtl/>
          <w:lang w:bidi="ar-AE"/>
        </w:rPr>
        <w:t xml:space="preserve"> داين أون ذا لاين" دعماً لمستشفى إيفلينا لندن للأطفال.</w:t>
      </w:r>
    </w:p>
    <w:p w14:paraId="2961107E" w14:textId="77777777" w:rsidR="0009204B" w:rsidRDefault="0009204B" w:rsidP="0009204B">
      <w:pPr>
        <w:bidi/>
        <w:jc w:val="both"/>
        <w:rPr>
          <w:rFonts w:cs="Arial"/>
          <w:sz w:val="28"/>
          <w:szCs w:val="28"/>
          <w:rtl/>
          <w:lang w:bidi="ar-AE"/>
        </w:rPr>
      </w:pPr>
      <w:r>
        <w:rPr>
          <w:rFonts w:cs="Arial" w:hint="cs"/>
          <w:sz w:val="28"/>
          <w:szCs w:val="28"/>
          <w:rtl/>
          <w:lang w:bidi="ar-AE"/>
        </w:rPr>
        <w:t>أمّا نجمة الفعالية فكانت بدون أدنى شك سيارة من طراز فانتوم، وهي نتيجة تعاون بين رولز-رويس موتور كارز والفنان العالمي الشهير مارك كوين. أمّا مقدّم العطاء الفائز في هذا الحفل الضخم فكان أحد أبرز جامعي سيارات العلامة الفارهة. وسيقوم مارك كوين بإبداع عمل فني مصممّ حسب الطلب يصوّر قزحية ابنة مقدم العطاء الفائز وستشكّل رولز-رويس فانتوم لوحته الخام. جمع العمل الفني المصمم حسب الطلب بشكلٍ فائق الإبداع مبلغاً قدره 888 ألف جنيه استرليني، وقد قدّم المزايد السخي عطاءات تفوق قيمتها المليون جنيه استرليني في تلك الأمسية. أمّا العمل الفني فمستلهمٌ من سلسلة أعمال كوين التي ترتكز إلى رسومات قزحية العين، والتي تحمل عنوان "نتشارك كيمياءنا مع النجوم".</w:t>
      </w:r>
    </w:p>
    <w:p w14:paraId="0BC26FBE" w14:textId="77777777" w:rsidR="0009204B" w:rsidRDefault="0009204B" w:rsidP="0009204B">
      <w:pPr>
        <w:bidi/>
        <w:jc w:val="both"/>
        <w:rPr>
          <w:rFonts w:cs="Arial"/>
          <w:sz w:val="28"/>
          <w:szCs w:val="28"/>
          <w:rtl/>
          <w:lang w:bidi="ar-AE"/>
        </w:rPr>
      </w:pPr>
      <w:r>
        <w:rPr>
          <w:rFonts w:cs="Arial" w:hint="cs"/>
          <w:sz w:val="28"/>
          <w:szCs w:val="28"/>
          <w:rtl/>
          <w:lang w:bidi="ar-AE"/>
        </w:rPr>
        <w:t>وعلّق في هذه المناسبة تورستن مولر-أوتفوس، الرئيس التنفيذي لرولز-رويس موتور كارز، قائلاً: "تتشرّف رولز-رويس بالتعاون مع مستشفى إيفلينا لندن على هذه الفعالية الاستثنائية. ويسعدنا جداً أنّ عمل مارك كوين الفني على سيارة فانتوم تمكّن من جمع 888,000 جنيه استرليني كما أننا في قمّة السرور لجمع ما يناهز المليوني جنيه استرليني خلال الأمسية لدعم هذا المركز الطبي المتميّز في لندن."</w:t>
      </w:r>
    </w:p>
    <w:p w14:paraId="3D4587D1" w14:textId="77777777" w:rsidR="0009204B" w:rsidRDefault="0009204B" w:rsidP="0009204B">
      <w:pPr>
        <w:bidi/>
        <w:jc w:val="both"/>
        <w:rPr>
          <w:rFonts w:cs="Arial"/>
          <w:sz w:val="28"/>
          <w:szCs w:val="28"/>
          <w:rtl/>
          <w:lang w:bidi="ar-AE"/>
        </w:rPr>
      </w:pPr>
      <w:r w:rsidRPr="00F55741">
        <w:rPr>
          <w:rFonts w:cs="Arial"/>
          <w:sz w:val="28"/>
          <w:szCs w:val="28"/>
          <w:rtl/>
          <w:lang w:bidi="ar-AE"/>
        </w:rPr>
        <w:t>وتعليق</w:t>
      </w:r>
      <w:r w:rsidRPr="00F55741">
        <w:rPr>
          <w:rFonts w:cs="Arial" w:hint="cs"/>
          <w:sz w:val="28"/>
          <w:szCs w:val="28"/>
          <w:rtl/>
          <w:lang w:bidi="ar-AE"/>
        </w:rPr>
        <w:t>اً</w:t>
      </w:r>
      <w:r w:rsidRPr="00F55741">
        <w:rPr>
          <w:rFonts w:cs="Arial"/>
          <w:sz w:val="28"/>
          <w:szCs w:val="28"/>
          <w:rtl/>
          <w:lang w:bidi="ar-AE"/>
        </w:rPr>
        <w:t xml:space="preserve"> على الفرق الذي ستحدثه التبرعات، قال البروفيسور ج</w:t>
      </w:r>
      <w:r w:rsidRPr="00F55741">
        <w:rPr>
          <w:rFonts w:cs="Arial" w:hint="cs"/>
          <w:sz w:val="28"/>
          <w:szCs w:val="28"/>
          <w:rtl/>
          <w:lang w:bidi="ar-AE"/>
        </w:rPr>
        <w:t>يديو</w:t>
      </w:r>
      <w:r w:rsidRPr="00F55741">
        <w:rPr>
          <w:rFonts w:cs="Arial"/>
          <w:sz w:val="28"/>
          <w:szCs w:val="28"/>
          <w:rtl/>
          <w:lang w:bidi="ar-AE"/>
        </w:rPr>
        <w:t xml:space="preserve">ن لاك، </w:t>
      </w:r>
      <w:r w:rsidRPr="00F55741">
        <w:rPr>
          <w:rFonts w:cs="Arial" w:hint="cs"/>
          <w:sz w:val="28"/>
          <w:szCs w:val="28"/>
          <w:rtl/>
          <w:lang w:bidi="ar-AE"/>
        </w:rPr>
        <w:t xml:space="preserve">من مستشفى </w:t>
      </w:r>
      <w:r w:rsidRPr="00F55741">
        <w:rPr>
          <w:rFonts w:cs="Arial"/>
          <w:sz w:val="28"/>
          <w:szCs w:val="28"/>
          <w:rtl/>
          <w:lang w:bidi="ar-AE"/>
        </w:rPr>
        <w:t>إيفل</w:t>
      </w:r>
      <w:r w:rsidRPr="00F55741">
        <w:rPr>
          <w:rFonts w:cs="Arial" w:hint="cs"/>
          <w:sz w:val="28"/>
          <w:szCs w:val="28"/>
          <w:rtl/>
          <w:lang w:bidi="ar-AE"/>
        </w:rPr>
        <w:t>ي</w:t>
      </w:r>
      <w:r w:rsidRPr="00F55741">
        <w:rPr>
          <w:rFonts w:cs="Arial"/>
          <w:sz w:val="28"/>
          <w:szCs w:val="28"/>
          <w:rtl/>
          <w:lang w:bidi="ar-AE"/>
        </w:rPr>
        <w:t>نا لندن: "</w:t>
      </w:r>
      <w:r w:rsidRPr="00F55741">
        <w:rPr>
          <w:rFonts w:cs="Arial" w:hint="cs"/>
          <w:sz w:val="28"/>
          <w:szCs w:val="28"/>
          <w:rtl/>
          <w:lang w:bidi="ar-AE"/>
        </w:rPr>
        <w:t>لا شكّ في أنّ</w:t>
      </w:r>
      <w:r w:rsidRPr="00F55741">
        <w:rPr>
          <w:rFonts w:cs="Arial"/>
          <w:sz w:val="28"/>
          <w:szCs w:val="28"/>
          <w:rtl/>
          <w:lang w:bidi="ar-AE"/>
        </w:rPr>
        <w:t xml:space="preserve"> التبرعات السخية </w:t>
      </w:r>
      <w:r w:rsidRPr="00F55741">
        <w:rPr>
          <w:rFonts w:cs="Arial" w:hint="cs"/>
          <w:sz w:val="28"/>
          <w:szCs w:val="28"/>
          <w:rtl/>
          <w:lang w:bidi="ar-AE"/>
        </w:rPr>
        <w:t>التي تمّ جمعها خلال</w:t>
      </w:r>
      <w:r w:rsidRPr="00F55741">
        <w:rPr>
          <w:rFonts w:cs="Arial"/>
          <w:sz w:val="28"/>
          <w:szCs w:val="28"/>
          <w:rtl/>
          <w:lang w:bidi="ar-AE"/>
        </w:rPr>
        <w:t xml:space="preserve"> </w:t>
      </w:r>
      <w:r w:rsidRPr="00F55741">
        <w:rPr>
          <w:rFonts w:cs="Arial" w:hint="cs"/>
          <w:sz w:val="28"/>
          <w:szCs w:val="28"/>
          <w:rtl/>
          <w:lang w:bidi="ar-AE"/>
        </w:rPr>
        <w:t>فعالية "الفن لمعالجة الحساسية"</w:t>
      </w:r>
      <w:r w:rsidRPr="00F55741">
        <w:rPr>
          <w:rFonts w:cs="Arial"/>
          <w:sz w:val="28"/>
          <w:szCs w:val="28"/>
          <w:lang w:bidi="ar-AE"/>
        </w:rPr>
        <w:t xml:space="preserve"> </w:t>
      </w:r>
      <w:r w:rsidRPr="00F55741">
        <w:rPr>
          <w:rFonts w:cs="Arial" w:hint="cs"/>
          <w:sz w:val="28"/>
          <w:szCs w:val="28"/>
          <w:rtl/>
          <w:lang w:bidi="ar-AE"/>
        </w:rPr>
        <w:t xml:space="preserve">ستحدث فارقاً كبيراً </w:t>
      </w:r>
      <w:r w:rsidRPr="00F55741">
        <w:rPr>
          <w:rFonts w:cs="Arial"/>
          <w:sz w:val="28"/>
          <w:szCs w:val="28"/>
          <w:rtl/>
          <w:lang w:bidi="ar-AE"/>
        </w:rPr>
        <w:t xml:space="preserve">في برنامجنا البحثي وفي مهمتنا </w:t>
      </w:r>
      <w:r w:rsidRPr="00F55741">
        <w:rPr>
          <w:rFonts w:cs="Arial" w:hint="cs"/>
          <w:sz w:val="28"/>
          <w:szCs w:val="28"/>
          <w:rtl/>
          <w:lang w:bidi="ar-AE"/>
        </w:rPr>
        <w:t>لتجنّب مضار</w:t>
      </w:r>
      <w:r w:rsidRPr="00F55741">
        <w:rPr>
          <w:rFonts w:cs="Arial"/>
          <w:sz w:val="28"/>
          <w:szCs w:val="28"/>
          <w:rtl/>
          <w:lang w:bidi="ar-AE"/>
        </w:rPr>
        <w:t xml:space="preserve"> الحساسية، والحماية من</w:t>
      </w:r>
      <w:r w:rsidRPr="00F55741">
        <w:rPr>
          <w:rFonts w:cs="Arial" w:hint="cs"/>
          <w:sz w:val="28"/>
          <w:szCs w:val="28"/>
          <w:rtl/>
          <w:lang w:bidi="ar-AE"/>
        </w:rPr>
        <w:t>ها</w:t>
      </w:r>
      <w:r w:rsidRPr="00F55741">
        <w:rPr>
          <w:rFonts w:cs="Arial"/>
          <w:sz w:val="28"/>
          <w:szCs w:val="28"/>
          <w:rtl/>
          <w:lang w:bidi="ar-AE"/>
        </w:rPr>
        <w:t xml:space="preserve">، وفي </w:t>
      </w:r>
      <w:r w:rsidRPr="00F55741">
        <w:rPr>
          <w:rFonts w:cs="Arial" w:hint="cs"/>
          <w:sz w:val="28"/>
          <w:szCs w:val="28"/>
          <w:rtl/>
          <w:lang w:bidi="ar-AE"/>
        </w:rPr>
        <w:t>ال</w:t>
      </w:r>
      <w:r w:rsidRPr="00F55741">
        <w:rPr>
          <w:rFonts w:cs="Arial"/>
          <w:sz w:val="28"/>
          <w:szCs w:val="28"/>
          <w:rtl/>
          <w:lang w:bidi="ar-AE"/>
        </w:rPr>
        <w:t>نهاية علاج الحساسية عند الأطفال</w:t>
      </w:r>
      <w:r w:rsidRPr="00F55741">
        <w:rPr>
          <w:rFonts w:cs="Arial"/>
          <w:sz w:val="28"/>
          <w:szCs w:val="28"/>
          <w:lang w:bidi="ar-AE"/>
        </w:rPr>
        <w:t>.</w:t>
      </w:r>
      <w:r w:rsidRPr="00F55741">
        <w:rPr>
          <w:rFonts w:cs="Arial" w:hint="cs"/>
          <w:sz w:val="28"/>
          <w:szCs w:val="28"/>
          <w:rtl/>
          <w:lang w:bidi="ar-AE"/>
        </w:rPr>
        <w:t>"</w:t>
      </w:r>
    </w:p>
    <w:p w14:paraId="2F7834D1" w14:textId="77777777" w:rsidR="0009204B" w:rsidRDefault="0009204B" w:rsidP="0009204B">
      <w:pPr>
        <w:bidi/>
        <w:jc w:val="both"/>
        <w:rPr>
          <w:rFonts w:cs="Arial"/>
          <w:sz w:val="28"/>
          <w:szCs w:val="28"/>
          <w:lang w:bidi="ar-AE"/>
        </w:rPr>
      </w:pPr>
      <w:r>
        <w:rPr>
          <w:rFonts w:cs="Arial" w:hint="cs"/>
          <w:sz w:val="28"/>
          <w:szCs w:val="28"/>
          <w:rtl/>
          <w:lang w:bidi="ar-AE"/>
        </w:rPr>
        <w:lastRenderedPageBreak/>
        <w:t>وأضاف البروفيسور لاك، قائلاً: "</w:t>
      </w:r>
      <w:r w:rsidRPr="00501A01">
        <w:rPr>
          <w:rFonts w:cs="Arial"/>
          <w:sz w:val="28"/>
          <w:szCs w:val="28"/>
          <w:rtl/>
          <w:lang w:bidi="ar-AE"/>
        </w:rPr>
        <w:t>"أود</w:t>
      </w:r>
      <w:r>
        <w:rPr>
          <w:rFonts w:cs="Arial" w:hint="cs"/>
          <w:sz w:val="28"/>
          <w:szCs w:val="28"/>
          <w:rtl/>
          <w:lang w:bidi="ar-AE"/>
        </w:rPr>
        <w:t>ّ</w:t>
      </w:r>
      <w:r w:rsidRPr="00501A01">
        <w:rPr>
          <w:rFonts w:cs="Arial"/>
          <w:sz w:val="28"/>
          <w:szCs w:val="28"/>
          <w:rtl/>
          <w:lang w:bidi="ar-AE"/>
        </w:rPr>
        <w:t xml:space="preserve"> أن أعرب</w:t>
      </w:r>
      <w:r>
        <w:rPr>
          <w:rFonts w:cs="Arial"/>
          <w:sz w:val="28"/>
          <w:szCs w:val="28"/>
          <w:rtl/>
          <w:lang w:bidi="ar-AE"/>
        </w:rPr>
        <w:t xml:space="preserve"> عن خالص امتناني ل</w:t>
      </w:r>
      <w:r>
        <w:rPr>
          <w:rFonts w:cs="Arial" w:hint="cs"/>
          <w:sz w:val="28"/>
          <w:szCs w:val="28"/>
          <w:rtl/>
          <w:lang w:bidi="ar-AE"/>
        </w:rPr>
        <w:t xml:space="preserve">فريق العمل في </w:t>
      </w:r>
      <w:r>
        <w:rPr>
          <w:rFonts w:cs="Arial"/>
          <w:sz w:val="28"/>
          <w:szCs w:val="28"/>
          <w:rtl/>
          <w:lang w:bidi="ar-AE"/>
        </w:rPr>
        <w:t>رو</w:t>
      </w:r>
      <w:r>
        <w:rPr>
          <w:rFonts w:cs="Arial" w:hint="cs"/>
          <w:sz w:val="28"/>
          <w:szCs w:val="28"/>
          <w:rtl/>
          <w:lang w:bidi="ar-AE"/>
        </w:rPr>
        <w:t xml:space="preserve">لز-رويس </w:t>
      </w:r>
      <w:r>
        <w:rPr>
          <w:rFonts w:cs="Arial"/>
          <w:sz w:val="28"/>
          <w:szCs w:val="28"/>
          <w:rtl/>
          <w:lang w:bidi="ar-AE"/>
        </w:rPr>
        <w:t xml:space="preserve">موتور كارز </w:t>
      </w:r>
      <w:r>
        <w:rPr>
          <w:rFonts w:cs="Arial" w:hint="cs"/>
          <w:sz w:val="28"/>
          <w:szCs w:val="28"/>
          <w:rtl/>
          <w:lang w:bidi="ar-AE"/>
        </w:rPr>
        <w:t xml:space="preserve">وشركائنا في الفعالية، </w:t>
      </w:r>
      <w:r w:rsidRPr="00501A01">
        <w:rPr>
          <w:rFonts w:cs="Arial"/>
          <w:sz w:val="28"/>
          <w:szCs w:val="28"/>
          <w:rtl/>
          <w:lang w:bidi="ar-AE"/>
        </w:rPr>
        <w:t>كيت ستوري ومارك كوين</w:t>
      </w:r>
      <w:r>
        <w:rPr>
          <w:rFonts w:cs="Arial" w:hint="cs"/>
          <w:sz w:val="28"/>
          <w:szCs w:val="28"/>
          <w:rtl/>
          <w:lang w:bidi="ar-AE"/>
        </w:rPr>
        <w:t>،</w:t>
      </w:r>
      <w:r>
        <w:rPr>
          <w:rFonts w:cs="Arial"/>
          <w:sz w:val="28"/>
          <w:szCs w:val="28"/>
          <w:rtl/>
          <w:lang w:bidi="ar-AE"/>
        </w:rPr>
        <w:t xml:space="preserve"> لتزويدنا بمنصة رائعة </w:t>
      </w:r>
      <w:r>
        <w:rPr>
          <w:rFonts w:cs="Arial" w:hint="cs"/>
          <w:sz w:val="28"/>
          <w:szCs w:val="28"/>
          <w:rtl/>
          <w:lang w:bidi="ar-AE"/>
        </w:rPr>
        <w:t>تسمح لنا ب</w:t>
      </w:r>
      <w:r w:rsidRPr="00501A01">
        <w:rPr>
          <w:rFonts w:cs="Arial"/>
          <w:sz w:val="28"/>
          <w:szCs w:val="28"/>
          <w:rtl/>
          <w:lang w:bidi="ar-AE"/>
        </w:rPr>
        <w:t xml:space="preserve">تسليط </w:t>
      </w:r>
      <w:r>
        <w:rPr>
          <w:rFonts w:cs="Arial"/>
          <w:sz w:val="28"/>
          <w:szCs w:val="28"/>
          <w:rtl/>
          <w:lang w:bidi="ar-AE"/>
        </w:rPr>
        <w:t>الضوء على أهمية أبحاثنا وجم</w:t>
      </w:r>
      <w:r>
        <w:rPr>
          <w:rFonts w:cs="Arial" w:hint="cs"/>
          <w:sz w:val="28"/>
          <w:szCs w:val="28"/>
          <w:rtl/>
          <w:lang w:bidi="ar-AE"/>
        </w:rPr>
        <w:t>ع هذا المبلغ القيم</w:t>
      </w:r>
      <w:r w:rsidRPr="00501A01">
        <w:rPr>
          <w:rFonts w:cs="Arial"/>
          <w:sz w:val="28"/>
          <w:szCs w:val="28"/>
          <w:rtl/>
          <w:lang w:bidi="ar-AE"/>
        </w:rPr>
        <w:t xml:space="preserve">. </w:t>
      </w:r>
      <w:r>
        <w:rPr>
          <w:rFonts w:cs="Arial" w:hint="cs"/>
          <w:sz w:val="28"/>
          <w:szCs w:val="28"/>
          <w:rtl/>
          <w:lang w:bidi="ar-AE"/>
        </w:rPr>
        <w:t>و</w:t>
      </w:r>
      <w:r w:rsidRPr="00501A01">
        <w:rPr>
          <w:rFonts w:cs="Arial"/>
          <w:sz w:val="28"/>
          <w:szCs w:val="28"/>
          <w:rtl/>
          <w:lang w:bidi="ar-AE"/>
        </w:rPr>
        <w:t>أود</w:t>
      </w:r>
      <w:r>
        <w:rPr>
          <w:rFonts w:cs="Arial" w:hint="cs"/>
          <w:sz w:val="28"/>
          <w:szCs w:val="28"/>
          <w:rtl/>
          <w:lang w:bidi="ar-AE"/>
        </w:rPr>
        <w:t>ّ أيضاً</w:t>
      </w:r>
      <w:r w:rsidRPr="00501A01">
        <w:rPr>
          <w:rFonts w:cs="Arial"/>
          <w:sz w:val="28"/>
          <w:szCs w:val="28"/>
          <w:rtl/>
          <w:lang w:bidi="ar-AE"/>
        </w:rPr>
        <w:t xml:space="preserve"> أن أعرب عن خالص شكري لجميع الضيوف والمساهمين </w:t>
      </w:r>
      <w:r>
        <w:rPr>
          <w:rFonts w:cs="Arial" w:hint="cs"/>
          <w:sz w:val="28"/>
          <w:szCs w:val="28"/>
          <w:rtl/>
          <w:lang w:bidi="ar-AE"/>
        </w:rPr>
        <w:t xml:space="preserve">من </w:t>
      </w:r>
      <w:r w:rsidRPr="00501A01">
        <w:rPr>
          <w:rFonts w:cs="Arial"/>
          <w:sz w:val="28"/>
          <w:szCs w:val="28"/>
          <w:rtl/>
          <w:lang w:bidi="ar-AE"/>
        </w:rPr>
        <w:t xml:space="preserve">فنانين </w:t>
      </w:r>
      <w:r>
        <w:rPr>
          <w:rFonts w:cs="Arial"/>
          <w:sz w:val="28"/>
          <w:szCs w:val="28"/>
          <w:rtl/>
          <w:lang w:bidi="ar-AE"/>
        </w:rPr>
        <w:t>ومتبرعين لجوائز المزاد</w:t>
      </w:r>
      <w:r w:rsidRPr="00501A01">
        <w:rPr>
          <w:rFonts w:cs="Arial"/>
          <w:sz w:val="28"/>
          <w:szCs w:val="28"/>
          <w:rtl/>
          <w:lang w:bidi="ar-AE"/>
        </w:rPr>
        <w:t>، والذين بدونه</w:t>
      </w:r>
      <w:r>
        <w:rPr>
          <w:rFonts w:cs="Arial" w:hint="cs"/>
          <w:sz w:val="28"/>
          <w:szCs w:val="28"/>
          <w:rtl/>
          <w:lang w:bidi="ar-AE"/>
        </w:rPr>
        <w:t>م</w:t>
      </w:r>
      <w:r>
        <w:rPr>
          <w:rFonts w:cs="Arial"/>
          <w:sz w:val="28"/>
          <w:szCs w:val="28"/>
          <w:rtl/>
          <w:lang w:bidi="ar-AE"/>
        </w:rPr>
        <w:t xml:space="preserve"> لم يكن هذا الإنجاز ممكن</w:t>
      </w:r>
      <w:r>
        <w:rPr>
          <w:rFonts w:cs="Arial" w:hint="cs"/>
          <w:sz w:val="28"/>
          <w:szCs w:val="28"/>
          <w:rtl/>
          <w:lang w:bidi="ar-AE"/>
        </w:rPr>
        <w:t>اً</w:t>
      </w:r>
      <w:r>
        <w:rPr>
          <w:rFonts w:cs="Arial"/>
          <w:sz w:val="28"/>
          <w:szCs w:val="28"/>
          <w:rtl/>
          <w:lang w:bidi="ar-AE"/>
        </w:rPr>
        <w:t>.</w:t>
      </w:r>
      <w:r w:rsidRPr="00501A01">
        <w:rPr>
          <w:rFonts w:cs="Arial"/>
          <w:sz w:val="28"/>
          <w:szCs w:val="28"/>
          <w:rtl/>
          <w:lang w:bidi="ar-AE"/>
        </w:rPr>
        <w:t>"</w:t>
      </w:r>
    </w:p>
    <w:p w14:paraId="318F123D" w14:textId="77777777" w:rsidR="0009204B" w:rsidRDefault="0009204B" w:rsidP="0009204B">
      <w:pPr>
        <w:bidi/>
        <w:jc w:val="both"/>
        <w:rPr>
          <w:rFonts w:cs="Arial"/>
          <w:sz w:val="28"/>
          <w:szCs w:val="28"/>
          <w:rtl/>
          <w:lang w:bidi="ar-AE"/>
        </w:rPr>
      </w:pPr>
      <w:r>
        <w:rPr>
          <w:rFonts w:cs="Arial"/>
          <w:sz w:val="28"/>
          <w:szCs w:val="28"/>
          <w:rtl/>
          <w:lang w:bidi="ar-AE"/>
        </w:rPr>
        <w:t>وشهد المزاد بقيادة سيمون دي بوري</w:t>
      </w:r>
      <w:r w:rsidRPr="008822BF">
        <w:rPr>
          <w:rFonts w:cs="Arial"/>
          <w:sz w:val="28"/>
          <w:szCs w:val="28"/>
          <w:rtl/>
          <w:lang w:bidi="ar-AE"/>
        </w:rPr>
        <w:t>، بائع الم</w:t>
      </w:r>
      <w:r>
        <w:rPr>
          <w:rFonts w:cs="Arial"/>
          <w:sz w:val="28"/>
          <w:szCs w:val="28"/>
          <w:rtl/>
          <w:lang w:bidi="ar-AE"/>
        </w:rPr>
        <w:t xml:space="preserve">زادات الفنية </w:t>
      </w:r>
      <w:r>
        <w:rPr>
          <w:rFonts w:cs="Arial" w:hint="cs"/>
          <w:sz w:val="28"/>
          <w:szCs w:val="28"/>
          <w:rtl/>
          <w:lang w:bidi="ar-AE"/>
        </w:rPr>
        <w:t>المعروف</w:t>
      </w:r>
      <w:r>
        <w:rPr>
          <w:rFonts w:cs="Arial"/>
          <w:sz w:val="28"/>
          <w:szCs w:val="28"/>
          <w:rtl/>
          <w:lang w:bidi="ar-AE"/>
        </w:rPr>
        <w:t xml:space="preserve"> عالمياً، </w:t>
      </w:r>
      <w:r>
        <w:rPr>
          <w:rFonts w:cs="Arial" w:hint="cs"/>
          <w:sz w:val="28"/>
          <w:szCs w:val="28"/>
          <w:rtl/>
          <w:lang w:bidi="ar-AE"/>
        </w:rPr>
        <w:t xml:space="preserve">تقديم متذوّقي الفن العالميين </w:t>
      </w:r>
      <w:r w:rsidRPr="008822BF">
        <w:rPr>
          <w:rFonts w:cs="Arial"/>
          <w:sz w:val="28"/>
          <w:szCs w:val="28"/>
          <w:rtl/>
          <w:lang w:bidi="ar-AE"/>
        </w:rPr>
        <w:t>وهواة جمع</w:t>
      </w:r>
      <w:r>
        <w:rPr>
          <w:rFonts w:cs="Arial" w:hint="cs"/>
          <w:sz w:val="28"/>
          <w:szCs w:val="28"/>
          <w:rtl/>
          <w:lang w:bidi="ar-AE"/>
        </w:rPr>
        <w:t xml:space="preserve"> سيارات</w:t>
      </w:r>
      <w:r>
        <w:rPr>
          <w:rFonts w:cs="Arial"/>
          <w:sz w:val="28"/>
          <w:szCs w:val="28"/>
          <w:rtl/>
          <w:lang w:bidi="ar-AE"/>
        </w:rPr>
        <w:t xml:space="preserve"> رولز</w:t>
      </w:r>
      <w:r>
        <w:rPr>
          <w:rFonts w:cs="Arial" w:hint="cs"/>
          <w:sz w:val="28"/>
          <w:szCs w:val="28"/>
          <w:rtl/>
          <w:lang w:bidi="ar-AE"/>
        </w:rPr>
        <w:t>-</w:t>
      </w:r>
      <w:r w:rsidRPr="008822BF">
        <w:rPr>
          <w:rFonts w:cs="Arial"/>
          <w:sz w:val="28"/>
          <w:szCs w:val="28"/>
          <w:rtl/>
          <w:lang w:bidi="ar-AE"/>
        </w:rPr>
        <w:t>رويس</w:t>
      </w:r>
      <w:r>
        <w:rPr>
          <w:rFonts w:cs="Arial" w:hint="cs"/>
          <w:sz w:val="28"/>
          <w:szCs w:val="28"/>
          <w:rtl/>
          <w:lang w:bidi="ar-AE"/>
        </w:rPr>
        <w:t xml:space="preserve"> الفارهة</w:t>
      </w:r>
      <w:r w:rsidRPr="008822BF">
        <w:rPr>
          <w:rFonts w:cs="Arial"/>
          <w:sz w:val="28"/>
          <w:szCs w:val="28"/>
          <w:rtl/>
          <w:lang w:bidi="ar-AE"/>
        </w:rPr>
        <w:t xml:space="preserve"> </w:t>
      </w:r>
      <w:r>
        <w:rPr>
          <w:rFonts w:cs="Arial" w:hint="cs"/>
          <w:sz w:val="28"/>
          <w:szCs w:val="28"/>
          <w:rtl/>
          <w:lang w:bidi="ar-AE"/>
        </w:rPr>
        <w:t xml:space="preserve">عطاءاتهم </w:t>
      </w:r>
      <w:r w:rsidRPr="008822BF">
        <w:rPr>
          <w:rFonts w:cs="Arial"/>
          <w:sz w:val="28"/>
          <w:szCs w:val="28"/>
          <w:rtl/>
          <w:lang w:bidi="ar-AE"/>
        </w:rPr>
        <w:t xml:space="preserve">بوتيرة غير مسبوقة. </w:t>
      </w:r>
      <w:r>
        <w:rPr>
          <w:rFonts w:cs="Arial" w:hint="cs"/>
          <w:sz w:val="28"/>
          <w:szCs w:val="28"/>
          <w:rtl/>
          <w:lang w:bidi="ar-AE"/>
        </w:rPr>
        <w:t>وقد شبّه بائع المزاد العمل الفني بسيارة جون لينون طراز فانتوم الجيل الخامس، واصفاً إياها بنظيرة سيارة لينون الأسطورية للقرن الواحد والعشرين. وقد وافقه الحضور وارتفع التصفيق مع ارتفاع المبالغ المعروضة.</w:t>
      </w:r>
    </w:p>
    <w:p w14:paraId="58BB7F9B" w14:textId="77777777" w:rsidR="0009204B" w:rsidRPr="00537494" w:rsidRDefault="0009204B" w:rsidP="0009204B">
      <w:pPr>
        <w:bidi/>
        <w:jc w:val="both"/>
        <w:rPr>
          <w:sz w:val="28"/>
          <w:szCs w:val="28"/>
          <w:rtl/>
          <w:lang w:bidi="ar-AE"/>
        </w:rPr>
      </w:pPr>
    </w:p>
    <w:p w14:paraId="2C1B4828" w14:textId="77777777" w:rsidR="0009204B" w:rsidRDefault="0009204B" w:rsidP="0009204B">
      <w:pPr>
        <w:bidi/>
        <w:jc w:val="both"/>
        <w:rPr>
          <w:sz w:val="28"/>
          <w:szCs w:val="28"/>
          <w:rtl/>
          <w:lang w:bidi="ar-AE"/>
        </w:rPr>
      </w:pPr>
      <w:r>
        <w:rPr>
          <w:rFonts w:hint="cs"/>
          <w:sz w:val="28"/>
          <w:szCs w:val="28"/>
          <w:rtl/>
          <w:lang w:bidi="ar-AE"/>
        </w:rPr>
        <w:t>تجدر الإشارة إلى أنّ مجموعة من الأعمال الأخرى المعروضة في المزاد اجتذبت عطاءات كبيرة. وتضمّنت تلك الأعمال أعمال بعض أشهر الفنانين العالمين مثل الفنانين البريطانيين جايك وداينوس تشابمان، ودايفيد يارو، وهارلاند كيلر وماري مكارتني. وسوف يعود ريع التبرعات التي تمّ جمعها خلال المزاد لمستشفى إيفلينا لندن لتمويل أبحاثها حول الحساسية.</w:t>
      </w:r>
    </w:p>
    <w:p w14:paraId="2DAC011F" w14:textId="77777777" w:rsidR="0009204B" w:rsidRDefault="0009204B" w:rsidP="0009204B">
      <w:pPr>
        <w:bidi/>
        <w:jc w:val="both"/>
        <w:rPr>
          <w:sz w:val="28"/>
          <w:szCs w:val="28"/>
          <w:rtl/>
          <w:lang w:bidi="ar-AE"/>
        </w:rPr>
      </w:pPr>
      <w:r>
        <w:rPr>
          <w:rFonts w:hint="cs"/>
          <w:sz w:val="28"/>
          <w:szCs w:val="28"/>
          <w:rtl/>
          <w:lang w:bidi="ar-AE"/>
        </w:rPr>
        <w:t>بدأت الأمسية الغنية بالتجارب الحصرية والفريدة في عالم الفن السيارات والطهو، بحفل استقبال حيث أبدع الفنان البريطاني جوناثان هكسلي بصنع عمل فني جديد بشكل فوري خلال الفعالية. إضافة إلى ذلك، دعا الفنان رفيق أناضول، المقيم في لوس أنجلس، الضيوف إلى مشاهدة حصرية لعمله الذي قدّمه لبرنامج رولز-رويس الفني، والذي يحمل عنوان "فنّ الإتقان: رسم البيانات". وحيث استخدم أناضول في عمله الفني الفريد هذا مجموعات من البيانات التي ترتبط بالرقم المرجعي للون كلّ سيارة تمّ إنتاجها خلال العقد الماضي في دار رولز-رويس موتور كارز.</w:t>
      </w:r>
    </w:p>
    <w:p w14:paraId="3AB3CCE4" w14:textId="77777777" w:rsidR="0009204B" w:rsidRDefault="0009204B" w:rsidP="0009204B">
      <w:pPr>
        <w:bidi/>
        <w:jc w:val="both"/>
        <w:rPr>
          <w:sz w:val="28"/>
          <w:szCs w:val="28"/>
          <w:rtl/>
          <w:lang w:bidi="ar-AE"/>
        </w:rPr>
      </w:pPr>
      <w:r>
        <w:rPr>
          <w:rFonts w:hint="cs"/>
          <w:sz w:val="28"/>
          <w:szCs w:val="28"/>
          <w:rtl/>
          <w:lang w:bidi="ar-AE"/>
        </w:rPr>
        <w:t>وقد تضمّنت الأمسية تجربة مذاقية رائعة ممهورة باسم الشيف العالمي جورجيو لوكاتيلي حيث استمتع الضيوف بقائمة مصممة خصيصاً لهم.</w:t>
      </w:r>
    </w:p>
    <w:p w14:paraId="1EC81D5F" w14:textId="77777777" w:rsidR="0009204B" w:rsidRDefault="0009204B" w:rsidP="0009204B">
      <w:pPr>
        <w:bidi/>
        <w:jc w:val="both"/>
        <w:rPr>
          <w:sz w:val="28"/>
          <w:szCs w:val="28"/>
          <w:rtl/>
          <w:lang w:bidi="ar-AE"/>
        </w:rPr>
      </w:pPr>
      <w:r>
        <w:rPr>
          <w:rFonts w:hint="cs"/>
          <w:sz w:val="28"/>
          <w:szCs w:val="28"/>
          <w:rtl/>
          <w:lang w:bidi="ar-AE"/>
        </w:rPr>
        <w:t>وبعد المزاد، استمتع الضيوف أيضاً بأداء مميّز للمغني والمؤلّف جون نيومان قيبل أن يستلم الدي جي فات توني الترفيه لاختتام الأمية الخيرية المميّزة.</w:t>
      </w:r>
    </w:p>
    <w:p w14:paraId="7E1B977B" w14:textId="77777777" w:rsidR="0009204B" w:rsidRDefault="0009204B" w:rsidP="0009204B">
      <w:pPr>
        <w:bidi/>
        <w:jc w:val="both"/>
        <w:rPr>
          <w:sz w:val="28"/>
          <w:szCs w:val="28"/>
          <w:rtl/>
          <w:lang w:bidi="ar-AE"/>
        </w:rPr>
      </w:pPr>
    </w:p>
    <w:p w14:paraId="038F3EF3" w14:textId="77777777" w:rsidR="0009204B" w:rsidRDefault="0009204B" w:rsidP="0009204B">
      <w:pPr>
        <w:pStyle w:val="ListParagraph"/>
        <w:numPr>
          <w:ilvl w:val="0"/>
          <w:numId w:val="11"/>
        </w:numPr>
        <w:bidi/>
        <w:jc w:val="center"/>
        <w:rPr>
          <w:sz w:val="28"/>
          <w:szCs w:val="28"/>
          <w:lang w:bidi="ar-AE"/>
        </w:rPr>
      </w:pPr>
      <w:r>
        <w:rPr>
          <w:rFonts w:hint="cs"/>
          <w:sz w:val="28"/>
          <w:szCs w:val="28"/>
          <w:rtl/>
          <w:lang w:bidi="ar-AE"/>
        </w:rPr>
        <w:t xml:space="preserve">انتهى </w:t>
      </w:r>
      <w:r>
        <w:rPr>
          <w:sz w:val="28"/>
          <w:szCs w:val="28"/>
          <w:rtl/>
          <w:lang w:bidi="ar-AE"/>
        </w:rPr>
        <w:t>–</w:t>
      </w:r>
    </w:p>
    <w:p w14:paraId="296EAE18" w14:textId="77777777" w:rsidR="0009204B" w:rsidRDefault="0009204B" w:rsidP="0009204B">
      <w:pPr>
        <w:bidi/>
        <w:rPr>
          <w:sz w:val="28"/>
          <w:szCs w:val="28"/>
          <w:rtl/>
          <w:lang w:bidi="ar-AE"/>
        </w:rPr>
      </w:pPr>
    </w:p>
    <w:p w14:paraId="1619A2F1" w14:textId="77777777" w:rsidR="0009204B" w:rsidRPr="00BE7585" w:rsidRDefault="0009204B" w:rsidP="0009204B">
      <w:pPr>
        <w:bidi/>
        <w:rPr>
          <w:b/>
          <w:bCs/>
          <w:sz w:val="28"/>
          <w:szCs w:val="28"/>
          <w:rtl/>
          <w:lang w:bidi="ar-AE"/>
        </w:rPr>
      </w:pPr>
      <w:r w:rsidRPr="00BE7585">
        <w:rPr>
          <w:rFonts w:hint="eastAsia"/>
          <w:b/>
          <w:bCs/>
          <w:sz w:val="28"/>
          <w:szCs w:val="28"/>
          <w:rtl/>
          <w:lang w:bidi="ar-AE"/>
        </w:rPr>
        <w:t>لمحة</w:t>
      </w:r>
      <w:r w:rsidRPr="00BE7585">
        <w:rPr>
          <w:b/>
          <w:bCs/>
          <w:sz w:val="28"/>
          <w:szCs w:val="28"/>
          <w:rtl/>
          <w:lang w:bidi="ar-AE"/>
        </w:rPr>
        <w:t xml:space="preserve"> </w:t>
      </w:r>
      <w:r w:rsidRPr="00BE7585">
        <w:rPr>
          <w:rFonts w:hint="eastAsia"/>
          <w:b/>
          <w:bCs/>
          <w:sz w:val="28"/>
          <w:szCs w:val="28"/>
          <w:rtl/>
          <w:lang w:bidi="ar-AE"/>
        </w:rPr>
        <w:t>عن</w:t>
      </w:r>
      <w:r w:rsidRPr="00BE7585">
        <w:rPr>
          <w:b/>
          <w:bCs/>
          <w:sz w:val="28"/>
          <w:szCs w:val="28"/>
          <w:rtl/>
          <w:lang w:bidi="ar-AE"/>
        </w:rPr>
        <w:t xml:space="preserve"> </w:t>
      </w:r>
      <w:r w:rsidRPr="00BE7585">
        <w:rPr>
          <w:rFonts w:hint="eastAsia"/>
          <w:b/>
          <w:bCs/>
          <w:sz w:val="28"/>
          <w:szCs w:val="28"/>
          <w:rtl/>
          <w:lang w:bidi="ar-AE"/>
        </w:rPr>
        <w:t>مستشفى</w:t>
      </w:r>
      <w:r w:rsidRPr="00BE7585">
        <w:rPr>
          <w:b/>
          <w:bCs/>
          <w:sz w:val="28"/>
          <w:szCs w:val="28"/>
          <w:rtl/>
          <w:lang w:bidi="ar-AE"/>
        </w:rPr>
        <w:t xml:space="preserve"> </w:t>
      </w:r>
      <w:r w:rsidRPr="00BE7585">
        <w:rPr>
          <w:rFonts w:hint="eastAsia"/>
          <w:b/>
          <w:bCs/>
          <w:sz w:val="28"/>
          <w:szCs w:val="28"/>
          <w:rtl/>
          <w:lang w:bidi="ar-AE"/>
        </w:rPr>
        <w:t>إيفلينا</w:t>
      </w:r>
      <w:r w:rsidRPr="00BE7585">
        <w:rPr>
          <w:b/>
          <w:bCs/>
          <w:sz w:val="28"/>
          <w:szCs w:val="28"/>
          <w:rtl/>
          <w:lang w:bidi="ar-AE"/>
        </w:rPr>
        <w:t xml:space="preserve"> </w:t>
      </w:r>
      <w:r w:rsidRPr="00BE7585">
        <w:rPr>
          <w:rFonts w:hint="eastAsia"/>
          <w:b/>
          <w:bCs/>
          <w:sz w:val="28"/>
          <w:szCs w:val="28"/>
          <w:rtl/>
          <w:lang w:bidi="ar-AE"/>
        </w:rPr>
        <w:t>لندن</w:t>
      </w:r>
      <w:r w:rsidRPr="00BE7585">
        <w:rPr>
          <w:b/>
          <w:bCs/>
          <w:sz w:val="28"/>
          <w:szCs w:val="28"/>
          <w:rtl/>
          <w:lang w:bidi="ar-AE"/>
        </w:rPr>
        <w:t xml:space="preserve"> </w:t>
      </w:r>
      <w:r w:rsidRPr="00BE7585">
        <w:rPr>
          <w:rFonts w:hint="eastAsia"/>
          <w:b/>
          <w:bCs/>
          <w:sz w:val="28"/>
          <w:szCs w:val="28"/>
          <w:rtl/>
          <w:lang w:bidi="ar-AE"/>
        </w:rPr>
        <w:t>للأطفال</w:t>
      </w:r>
    </w:p>
    <w:p w14:paraId="708CB151" w14:textId="77777777" w:rsidR="0009204B" w:rsidRDefault="0009204B" w:rsidP="0009204B">
      <w:pPr>
        <w:bidi/>
        <w:rPr>
          <w:sz w:val="28"/>
          <w:szCs w:val="28"/>
          <w:rtl/>
          <w:lang w:bidi="ar-AE"/>
        </w:rPr>
      </w:pPr>
      <w:r>
        <w:rPr>
          <w:rFonts w:hint="cs"/>
          <w:sz w:val="28"/>
          <w:szCs w:val="28"/>
          <w:rtl/>
          <w:lang w:bidi="ar-AE"/>
        </w:rPr>
        <w:t xml:space="preserve">إيفلينا لندن للأطفال هي جزءٌ من </w:t>
      </w:r>
      <w:r w:rsidRPr="005C4A63">
        <w:rPr>
          <w:sz w:val="28"/>
          <w:szCs w:val="28"/>
          <w:lang w:bidi="ar-AE"/>
        </w:rPr>
        <w:t>Guy’s and St Thomas’ NHS Foundation Trust</w:t>
      </w:r>
      <w:r w:rsidRPr="005C4A63">
        <w:rPr>
          <w:rFonts w:hint="cs"/>
          <w:sz w:val="28"/>
          <w:szCs w:val="28"/>
          <w:rtl/>
          <w:lang w:bidi="ar-AE"/>
        </w:rPr>
        <w:t xml:space="preserve">. </w:t>
      </w:r>
      <w:hyperlink r:id="rId11" w:history="1">
        <w:r w:rsidRPr="005C4A63">
          <w:rPr>
            <w:sz w:val="28"/>
            <w:szCs w:val="28"/>
            <w:lang w:bidi="ar-AE"/>
          </w:rPr>
          <w:t>www.evelinalondon.nhs.uk</w:t>
        </w:r>
      </w:hyperlink>
      <w:r>
        <w:rPr>
          <w:rFonts w:hint="cs"/>
          <w:sz w:val="28"/>
          <w:szCs w:val="28"/>
          <w:rtl/>
          <w:lang w:bidi="ar-AE"/>
        </w:rPr>
        <w:t>.</w:t>
      </w:r>
    </w:p>
    <w:p w14:paraId="607B725A" w14:textId="77777777" w:rsidR="0009204B" w:rsidRDefault="0009204B" w:rsidP="0009204B">
      <w:pPr>
        <w:bidi/>
        <w:jc w:val="both"/>
        <w:rPr>
          <w:rFonts w:cs="Arial"/>
          <w:sz w:val="28"/>
          <w:szCs w:val="28"/>
          <w:rtl/>
          <w:lang w:bidi="ar-LB"/>
        </w:rPr>
      </w:pPr>
      <w:r>
        <w:rPr>
          <w:rFonts w:cs="Arial" w:hint="cs"/>
          <w:sz w:val="28"/>
          <w:szCs w:val="28"/>
          <w:rtl/>
          <w:lang w:bidi="ar-LB"/>
        </w:rPr>
        <w:lastRenderedPageBreak/>
        <w:t xml:space="preserve">تهتم مستشفى إيفلينا لندن سنوياً </w:t>
      </w:r>
      <w:r w:rsidRPr="005C4A63">
        <w:rPr>
          <w:rFonts w:cs="Arial"/>
          <w:sz w:val="28"/>
          <w:szCs w:val="28"/>
          <w:rtl/>
          <w:lang w:bidi="ar-LB"/>
        </w:rPr>
        <w:t>بأكثر من 95</w:t>
      </w:r>
      <w:r>
        <w:rPr>
          <w:rFonts w:cs="Arial" w:hint="cs"/>
          <w:sz w:val="28"/>
          <w:szCs w:val="28"/>
          <w:rtl/>
          <w:lang w:bidi="ar-LB"/>
        </w:rPr>
        <w:t>,</w:t>
      </w:r>
      <w:r w:rsidRPr="005C4A63">
        <w:rPr>
          <w:rFonts w:cs="Arial"/>
          <w:sz w:val="28"/>
          <w:szCs w:val="28"/>
          <w:rtl/>
          <w:lang w:bidi="ar-LB"/>
        </w:rPr>
        <w:t xml:space="preserve">000 طفل وشاب في المستشفى وفي المجتمع. </w:t>
      </w:r>
      <w:r>
        <w:rPr>
          <w:rFonts w:cs="Arial" w:hint="cs"/>
          <w:sz w:val="28"/>
          <w:szCs w:val="28"/>
          <w:rtl/>
          <w:lang w:bidi="ar-LB"/>
        </w:rPr>
        <w:t>و</w:t>
      </w:r>
      <w:r>
        <w:rPr>
          <w:rFonts w:cs="Arial"/>
          <w:sz w:val="28"/>
          <w:szCs w:val="28"/>
          <w:rtl/>
          <w:lang w:bidi="ar-LB"/>
        </w:rPr>
        <w:t xml:space="preserve">تعتبر خدمة </w:t>
      </w:r>
      <w:r>
        <w:rPr>
          <w:rFonts w:cs="Arial" w:hint="cs"/>
          <w:sz w:val="28"/>
          <w:szCs w:val="28"/>
          <w:rtl/>
          <w:lang w:bidi="ar-LB"/>
        </w:rPr>
        <w:t>ال</w:t>
      </w:r>
      <w:r>
        <w:rPr>
          <w:rFonts w:cs="Arial"/>
          <w:sz w:val="28"/>
          <w:szCs w:val="28"/>
          <w:rtl/>
          <w:lang w:bidi="ar-LB"/>
        </w:rPr>
        <w:t xml:space="preserve">حساسية </w:t>
      </w:r>
      <w:r>
        <w:rPr>
          <w:rFonts w:cs="Arial" w:hint="cs"/>
          <w:sz w:val="28"/>
          <w:szCs w:val="28"/>
          <w:rtl/>
          <w:lang w:bidi="ar-LB"/>
        </w:rPr>
        <w:t>عند ا</w:t>
      </w:r>
      <w:r w:rsidRPr="005C4A63">
        <w:rPr>
          <w:rFonts w:cs="Arial"/>
          <w:sz w:val="28"/>
          <w:szCs w:val="28"/>
          <w:rtl/>
          <w:lang w:bidi="ar-LB"/>
        </w:rPr>
        <w:t>لأطفال (</w:t>
      </w:r>
      <w:r w:rsidRPr="005C4A63">
        <w:rPr>
          <w:sz w:val="28"/>
          <w:szCs w:val="28"/>
          <w:lang w:bidi="ar-LB"/>
        </w:rPr>
        <w:t>CAS</w:t>
      </w:r>
      <w:r>
        <w:rPr>
          <w:rFonts w:cs="Arial"/>
          <w:sz w:val="28"/>
          <w:szCs w:val="28"/>
          <w:rtl/>
          <w:lang w:bidi="ar-LB"/>
        </w:rPr>
        <w:t>) مركز</w:t>
      </w:r>
      <w:r>
        <w:rPr>
          <w:rFonts w:cs="Arial" w:hint="cs"/>
          <w:sz w:val="28"/>
          <w:szCs w:val="28"/>
          <w:rtl/>
          <w:lang w:bidi="ar-LB"/>
        </w:rPr>
        <w:t>اً</w:t>
      </w:r>
      <w:r>
        <w:rPr>
          <w:rFonts w:cs="Arial"/>
          <w:sz w:val="28"/>
          <w:szCs w:val="28"/>
          <w:rtl/>
          <w:lang w:bidi="ar-LB"/>
        </w:rPr>
        <w:t xml:space="preserve"> متميز</w:t>
      </w:r>
      <w:r>
        <w:rPr>
          <w:rFonts w:cs="Arial" w:hint="cs"/>
          <w:sz w:val="28"/>
          <w:szCs w:val="28"/>
          <w:rtl/>
          <w:lang w:bidi="ar-LB"/>
        </w:rPr>
        <w:t>اً</w:t>
      </w:r>
      <w:r>
        <w:rPr>
          <w:rFonts w:cs="Arial"/>
          <w:sz w:val="28"/>
          <w:szCs w:val="28"/>
          <w:rtl/>
          <w:lang w:bidi="ar-LB"/>
        </w:rPr>
        <w:t xml:space="preserve">، </w:t>
      </w:r>
      <w:r>
        <w:rPr>
          <w:rFonts w:cs="Arial" w:hint="cs"/>
          <w:sz w:val="28"/>
          <w:szCs w:val="28"/>
          <w:rtl/>
          <w:lang w:bidi="ar-LB"/>
        </w:rPr>
        <w:t>يقدّ الخدمة للعائلات المحلية في لامبيث</w:t>
      </w:r>
      <w:r w:rsidRPr="005C4A63">
        <w:rPr>
          <w:rFonts w:cs="Arial"/>
          <w:sz w:val="28"/>
          <w:szCs w:val="28"/>
          <w:rtl/>
          <w:lang w:bidi="ar-LB"/>
        </w:rPr>
        <w:t xml:space="preserve"> و</w:t>
      </w:r>
      <w:r>
        <w:rPr>
          <w:rFonts w:cs="Arial" w:hint="cs"/>
          <w:sz w:val="28"/>
          <w:szCs w:val="28"/>
          <w:rtl/>
          <w:lang w:bidi="ar-LB"/>
        </w:rPr>
        <w:t>ساوثوارك</w:t>
      </w:r>
      <w:r w:rsidRPr="005C4A63">
        <w:rPr>
          <w:rFonts w:cs="Arial"/>
          <w:sz w:val="28"/>
          <w:szCs w:val="28"/>
          <w:rtl/>
          <w:lang w:bidi="ar-LB"/>
        </w:rPr>
        <w:t xml:space="preserve"> وتوفر رعاية متخصصة للأطفال في جميع أنحاء البلاد الذين يعانون من </w:t>
      </w:r>
      <w:r>
        <w:rPr>
          <w:rFonts w:cs="Arial" w:hint="cs"/>
          <w:sz w:val="28"/>
          <w:szCs w:val="28"/>
          <w:rtl/>
          <w:lang w:bidi="ar-LB"/>
        </w:rPr>
        <w:t>مشكلة</w:t>
      </w:r>
      <w:r w:rsidRPr="005C4A63">
        <w:rPr>
          <w:rFonts w:cs="Arial"/>
          <w:sz w:val="28"/>
          <w:szCs w:val="28"/>
          <w:rtl/>
          <w:lang w:bidi="ar-LB"/>
        </w:rPr>
        <w:t xml:space="preserve"> الحساسية.</w:t>
      </w:r>
    </w:p>
    <w:p w14:paraId="7ADEBF55" w14:textId="77777777" w:rsidR="0009204B" w:rsidRDefault="0009204B" w:rsidP="0009204B">
      <w:pPr>
        <w:bidi/>
        <w:jc w:val="both"/>
        <w:rPr>
          <w:rFonts w:cs="Arial"/>
          <w:sz w:val="28"/>
          <w:szCs w:val="28"/>
          <w:rtl/>
          <w:lang w:bidi="ar-LB"/>
        </w:rPr>
      </w:pPr>
    </w:p>
    <w:p w14:paraId="4E5F1B83" w14:textId="77777777" w:rsidR="0009204B" w:rsidRPr="00BE7585" w:rsidRDefault="0009204B" w:rsidP="0009204B">
      <w:pPr>
        <w:bidi/>
        <w:jc w:val="both"/>
        <w:rPr>
          <w:rFonts w:cs="Arial"/>
          <w:b/>
          <w:bCs/>
          <w:sz w:val="28"/>
          <w:szCs w:val="28"/>
          <w:rtl/>
          <w:lang w:bidi="ar-LB"/>
        </w:rPr>
      </w:pPr>
      <w:r w:rsidRPr="00BE7585">
        <w:rPr>
          <w:rFonts w:cs="Arial" w:hint="eastAsia"/>
          <w:b/>
          <w:bCs/>
          <w:sz w:val="28"/>
          <w:szCs w:val="28"/>
          <w:rtl/>
          <w:lang w:bidi="ar-LB"/>
        </w:rPr>
        <w:t>لمحة</w:t>
      </w:r>
      <w:r w:rsidRPr="00BE7585">
        <w:rPr>
          <w:rFonts w:cs="Arial"/>
          <w:b/>
          <w:bCs/>
          <w:sz w:val="28"/>
          <w:szCs w:val="28"/>
          <w:rtl/>
          <w:lang w:bidi="ar-LB"/>
        </w:rPr>
        <w:t xml:space="preserve"> </w:t>
      </w:r>
      <w:r w:rsidRPr="00BE7585">
        <w:rPr>
          <w:rFonts w:cs="Arial" w:hint="eastAsia"/>
          <w:b/>
          <w:bCs/>
          <w:sz w:val="28"/>
          <w:szCs w:val="28"/>
          <w:rtl/>
          <w:lang w:bidi="ar-LB"/>
        </w:rPr>
        <w:t>عن</w:t>
      </w:r>
      <w:r w:rsidRPr="00BE7585">
        <w:rPr>
          <w:rFonts w:cs="Arial"/>
          <w:b/>
          <w:bCs/>
          <w:sz w:val="28"/>
          <w:szCs w:val="28"/>
          <w:rtl/>
          <w:lang w:bidi="ar-LB"/>
        </w:rPr>
        <w:t xml:space="preserve"> </w:t>
      </w:r>
      <w:r w:rsidRPr="00BE7585">
        <w:rPr>
          <w:rFonts w:cs="Arial" w:hint="eastAsia"/>
          <w:b/>
          <w:bCs/>
          <w:sz w:val="28"/>
          <w:szCs w:val="28"/>
          <w:rtl/>
          <w:lang w:bidi="ar-LB"/>
        </w:rPr>
        <w:t>مارك</w:t>
      </w:r>
      <w:r w:rsidRPr="00BE7585">
        <w:rPr>
          <w:rFonts w:cs="Arial"/>
          <w:b/>
          <w:bCs/>
          <w:sz w:val="28"/>
          <w:szCs w:val="28"/>
          <w:rtl/>
          <w:lang w:bidi="ar-LB"/>
        </w:rPr>
        <w:t xml:space="preserve"> </w:t>
      </w:r>
      <w:r w:rsidRPr="00BE7585">
        <w:rPr>
          <w:rFonts w:cs="Arial" w:hint="eastAsia"/>
          <w:b/>
          <w:bCs/>
          <w:sz w:val="28"/>
          <w:szCs w:val="28"/>
          <w:rtl/>
          <w:lang w:bidi="ar-LB"/>
        </w:rPr>
        <w:t>كوين</w:t>
      </w:r>
    </w:p>
    <w:p w14:paraId="31AF3F57" w14:textId="77777777" w:rsidR="0009204B" w:rsidRDefault="0009204B" w:rsidP="0009204B">
      <w:pPr>
        <w:bidi/>
        <w:jc w:val="both"/>
        <w:rPr>
          <w:rFonts w:cs="Arial"/>
          <w:sz w:val="28"/>
          <w:szCs w:val="28"/>
          <w:rtl/>
          <w:lang w:bidi="ar-LB"/>
        </w:rPr>
      </w:pPr>
      <w:r w:rsidRPr="005C4A63">
        <w:rPr>
          <w:rFonts w:cs="Arial"/>
          <w:sz w:val="28"/>
          <w:szCs w:val="28"/>
          <w:rtl/>
          <w:lang w:bidi="ar-LB"/>
        </w:rPr>
        <w:t>مارك كوين (بريطاني من مواليد 1964) هو فنان معاصر</w:t>
      </w:r>
      <w:r>
        <w:rPr>
          <w:rFonts w:cs="Arial" w:hint="cs"/>
          <w:sz w:val="28"/>
          <w:szCs w:val="28"/>
          <w:rtl/>
          <w:lang w:bidi="ar-LB"/>
        </w:rPr>
        <w:t>ٌ</w:t>
      </w:r>
      <w:r w:rsidRPr="005C4A63">
        <w:rPr>
          <w:rFonts w:cs="Arial"/>
          <w:sz w:val="28"/>
          <w:szCs w:val="28"/>
          <w:rtl/>
          <w:lang w:bidi="ar-LB"/>
        </w:rPr>
        <w:t xml:space="preserve"> رائد</w:t>
      </w:r>
      <w:r>
        <w:rPr>
          <w:rFonts w:cs="Arial" w:hint="cs"/>
          <w:sz w:val="28"/>
          <w:szCs w:val="28"/>
          <w:rtl/>
          <w:lang w:bidi="ar-LB"/>
        </w:rPr>
        <w:t>ٌ</w:t>
      </w:r>
      <w:r w:rsidRPr="005C4A63">
        <w:rPr>
          <w:rFonts w:cs="Arial"/>
          <w:sz w:val="28"/>
          <w:szCs w:val="28"/>
          <w:rtl/>
          <w:lang w:bidi="ar-LB"/>
        </w:rPr>
        <w:t>. ظهر</w:t>
      </w:r>
      <w:r>
        <w:rPr>
          <w:rFonts w:cs="Arial" w:hint="cs"/>
          <w:sz w:val="28"/>
          <w:szCs w:val="28"/>
          <w:rtl/>
          <w:lang w:bidi="ar-LB"/>
        </w:rPr>
        <w:t xml:space="preserve"> كوين</w:t>
      </w:r>
      <w:r w:rsidRPr="005C4A63">
        <w:rPr>
          <w:rFonts w:cs="Arial"/>
          <w:sz w:val="28"/>
          <w:szCs w:val="28"/>
          <w:rtl/>
          <w:lang w:bidi="ar-LB"/>
        </w:rPr>
        <w:t xml:space="preserve"> ل</w:t>
      </w:r>
      <w:r>
        <w:rPr>
          <w:rFonts w:cs="Arial"/>
          <w:sz w:val="28"/>
          <w:szCs w:val="28"/>
          <w:rtl/>
          <w:lang w:bidi="ar-LB"/>
        </w:rPr>
        <w:t>لمرة الأولى أوائل التسعينيات</w:t>
      </w:r>
      <w:r w:rsidRPr="005C4A63">
        <w:rPr>
          <w:rFonts w:cs="Arial"/>
          <w:sz w:val="28"/>
          <w:szCs w:val="28"/>
          <w:rtl/>
          <w:lang w:bidi="ar-LB"/>
        </w:rPr>
        <w:t>، عندما أعاد هو وعدد من</w:t>
      </w:r>
      <w:r>
        <w:rPr>
          <w:rFonts w:cs="Arial"/>
          <w:sz w:val="28"/>
          <w:szCs w:val="28"/>
          <w:rtl/>
          <w:lang w:bidi="ar-LB"/>
        </w:rPr>
        <w:t xml:space="preserve"> أقرانه ت</w:t>
      </w:r>
      <w:r>
        <w:rPr>
          <w:rFonts w:cs="Arial" w:hint="cs"/>
          <w:sz w:val="28"/>
          <w:szCs w:val="28"/>
          <w:rtl/>
          <w:lang w:bidi="ar-LB"/>
        </w:rPr>
        <w:t>عريف</w:t>
      </w:r>
      <w:r>
        <w:rPr>
          <w:rFonts w:cs="Arial"/>
          <w:sz w:val="28"/>
          <w:szCs w:val="28"/>
          <w:rtl/>
          <w:lang w:bidi="ar-LB"/>
        </w:rPr>
        <w:t xml:space="preserve"> </w:t>
      </w:r>
      <w:r>
        <w:rPr>
          <w:rFonts w:cs="Arial" w:hint="cs"/>
          <w:sz w:val="28"/>
          <w:szCs w:val="28"/>
          <w:rtl/>
          <w:lang w:bidi="ar-LB"/>
        </w:rPr>
        <w:t xml:space="preserve">معنى الفن المعاصر. الفن الذي يصنعه مارك كوين يدور حول دور الإنسان وعلاقته مع العالم، سواء أكان ذلك يتعلق بعلاقة الإنسان بالطبيعة، أو ما تعنيه الهوية والجمال ولماذا يُجبر الإنسان على تغيير هويته أو تمثيل التاريخ الاجتماعي الراهن في عمله. </w:t>
      </w:r>
    </w:p>
    <w:p w14:paraId="6CD301F8" w14:textId="77777777" w:rsidR="00A13A69" w:rsidRPr="008E1312" w:rsidRDefault="00A13A69" w:rsidP="00A13A69">
      <w:pPr>
        <w:bidi/>
        <w:spacing w:after="160" w:line="259" w:lineRule="auto"/>
        <w:jc w:val="center"/>
        <w:rPr>
          <w:rFonts w:asciiTheme="minorBidi" w:hAnsiTheme="minorBidi"/>
          <w:b/>
          <w:bCs/>
          <w:sz w:val="32"/>
          <w:szCs w:val="32"/>
          <w:rtl/>
          <w:lang w:bidi="ar-LB"/>
        </w:rPr>
      </w:pPr>
    </w:p>
    <w:p w14:paraId="0C819D3B" w14:textId="42C1531C" w:rsidR="00052B4E" w:rsidRPr="00F747AC" w:rsidRDefault="00052B4E" w:rsidP="00D70012">
      <w:pPr>
        <w:bidi/>
        <w:jc w:val="both"/>
        <w:rPr>
          <w:b/>
          <w:bCs/>
          <w:sz w:val="28"/>
          <w:szCs w:val="28"/>
          <w:lang w:bidi="ar-AE"/>
        </w:rPr>
      </w:pPr>
      <w:r w:rsidRPr="00F747AC">
        <w:rPr>
          <w:rFonts w:hint="cs"/>
          <w:b/>
          <w:bCs/>
          <w:sz w:val="28"/>
          <w:szCs w:val="28"/>
          <w:rtl/>
          <w:lang w:bidi="ar-AE"/>
        </w:rPr>
        <w:t>لمحة عن برنامج رولز-رويس الفني</w:t>
      </w:r>
    </w:p>
    <w:p w14:paraId="295C3BF0" w14:textId="77777777" w:rsidR="00052B4E" w:rsidRPr="00F747AC" w:rsidRDefault="00052B4E" w:rsidP="00052B4E">
      <w:pPr>
        <w:pStyle w:val="gmail-default"/>
        <w:bidi/>
        <w:spacing w:before="0" w:beforeAutospacing="0" w:after="0" w:afterAutospacing="0" w:line="360" w:lineRule="auto"/>
        <w:rPr>
          <w:rFonts w:asciiTheme="minorHAnsi" w:hAnsiTheme="minorHAnsi" w:cstheme="minorBidi"/>
          <w:sz w:val="28"/>
          <w:szCs w:val="28"/>
          <w:lang w:eastAsia="en-US" w:bidi="ar-AE"/>
        </w:rPr>
      </w:pPr>
      <w:r w:rsidRPr="00F747AC">
        <w:rPr>
          <w:rFonts w:asciiTheme="minorHAnsi" w:hAnsiTheme="minorHAnsi" w:cstheme="minorBidi"/>
          <w:sz w:val="28"/>
          <w:szCs w:val="28"/>
          <w:rtl/>
          <w:lang w:eastAsia="en-US" w:bidi="ar-AE"/>
        </w:rPr>
        <w:t>منذ إنشائه عام 2014، نجح برنامج رولز-رويس الفني بتعزيز الأواصر بين رعاة رولز-رويس وعالم الفن المعاصر. اضطلع برنامج رولز-رويس الفني بدور محوري في رعاية أعمال فنية جديدة وتعزيز الإبداع. وبإيحاء من أبرز سمات علامة رولز-رويس، يتم إعطاء الفنانين الوقت والحرية والموارد لتقديم أعمال إبداعية فريدة من نوعها. وقد تمّ تكليف عدد من ألمع الفنانين بأعمال فنية للبرنامج ونذكر منهم توماس ساراسينو، وأسد رضا، ودان هولدزورث، وإسحاق جوليان، ويانغ فودونغ، وبيبيلوتي ريست، وأوغو رونديوني. كما تعاونت العلامة سابقاً مع مؤسسات مرموقة مثل معارض سربنتاين في لندن، ومؤسسة بايلير في سويسرا</w:t>
      </w:r>
      <w:r w:rsidRPr="00F747AC">
        <w:rPr>
          <w:rFonts w:asciiTheme="minorHAnsi" w:hAnsiTheme="minorHAnsi" w:cstheme="minorBidi"/>
          <w:sz w:val="28"/>
          <w:szCs w:val="28"/>
          <w:lang w:eastAsia="en-US" w:bidi="ar-AE"/>
        </w:rPr>
        <w:t>.</w:t>
      </w:r>
    </w:p>
    <w:p w14:paraId="4B20DC71" w14:textId="77777777" w:rsidR="00052B4E" w:rsidRPr="00052B4E" w:rsidRDefault="00052B4E" w:rsidP="00052B4E">
      <w:pPr>
        <w:bidi/>
        <w:jc w:val="both"/>
        <w:rPr>
          <w:b/>
          <w:bCs/>
          <w:sz w:val="28"/>
          <w:szCs w:val="28"/>
          <w:rtl/>
          <w:lang w:bidi="ar-AE"/>
        </w:rPr>
      </w:pPr>
    </w:p>
    <w:p w14:paraId="4843794D" w14:textId="77777777" w:rsidR="00052B4E" w:rsidRDefault="00052B4E" w:rsidP="00052B4E">
      <w:pPr>
        <w:bidi/>
        <w:jc w:val="both"/>
        <w:rPr>
          <w:b/>
          <w:bCs/>
          <w:sz w:val="28"/>
          <w:szCs w:val="28"/>
          <w:rtl/>
          <w:lang w:bidi="ar-AE"/>
        </w:rPr>
      </w:pPr>
      <w:r w:rsidRPr="002B2D58">
        <w:rPr>
          <w:rFonts w:hint="cs"/>
          <w:b/>
          <w:bCs/>
          <w:sz w:val="28"/>
          <w:szCs w:val="28"/>
          <w:rtl/>
          <w:lang w:bidi="ar-AE"/>
        </w:rPr>
        <w:t>نبذة عن رفيق أناضول</w:t>
      </w:r>
    </w:p>
    <w:p w14:paraId="5F916267" w14:textId="77777777" w:rsidR="00052B4E" w:rsidRPr="00F747AC" w:rsidRDefault="00052B4E" w:rsidP="00052B4E">
      <w:pPr>
        <w:bidi/>
        <w:jc w:val="both"/>
        <w:rPr>
          <w:sz w:val="28"/>
          <w:szCs w:val="28"/>
          <w:rtl/>
          <w:lang w:bidi="ar-AE"/>
        </w:rPr>
      </w:pPr>
      <w:r w:rsidRPr="00F747AC">
        <w:rPr>
          <w:sz w:val="28"/>
          <w:szCs w:val="28"/>
          <w:rtl/>
          <w:lang w:bidi="ar-AE"/>
        </w:rPr>
        <w:t>رفيق أنا</w:t>
      </w:r>
      <w:r w:rsidRPr="00F747AC">
        <w:rPr>
          <w:rFonts w:hint="cs"/>
          <w:sz w:val="28"/>
          <w:szCs w:val="28"/>
          <w:rtl/>
          <w:lang w:bidi="ar-AE"/>
        </w:rPr>
        <w:t>ض</w:t>
      </w:r>
      <w:r w:rsidRPr="00F747AC">
        <w:rPr>
          <w:sz w:val="28"/>
          <w:szCs w:val="28"/>
          <w:rtl/>
          <w:lang w:bidi="ar-AE"/>
        </w:rPr>
        <w:t xml:space="preserve">ول (مواليد 1985، إسطنبول، تركيا) فنان </w:t>
      </w:r>
      <w:r w:rsidRPr="00F747AC">
        <w:rPr>
          <w:rFonts w:hint="cs"/>
          <w:sz w:val="28"/>
          <w:szCs w:val="28"/>
          <w:rtl/>
          <w:lang w:bidi="ar-AE"/>
        </w:rPr>
        <w:t>وسائط جديدة</w:t>
      </w:r>
      <w:r w:rsidRPr="00F747AC">
        <w:rPr>
          <w:sz w:val="28"/>
          <w:szCs w:val="28"/>
          <w:rtl/>
          <w:lang w:bidi="ar-AE"/>
        </w:rPr>
        <w:t xml:space="preserve"> ومخرج ورائد في جماليات</w:t>
      </w:r>
      <w:r>
        <w:rPr>
          <w:rFonts w:hint="cs"/>
          <w:sz w:val="28"/>
          <w:szCs w:val="28"/>
          <w:rtl/>
          <w:lang w:bidi="ar-AE"/>
        </w:rPr>
        <w:t xml:space="preserve"> </w:t>
      </w:r>
      <w:r w:rsidRPr="00F747AC">
        <w:rPr>
          <w:sz w:val="28"/>
          <w:szCs w:val="28"/>
          <w:rtl/>
          <w:lang w:bidi="ar-AE"/>
        </w:rPr>
        <w:t xml:space="preserve">ذكاء الآلة. </w:t>
      </w:r>
      <w:r w:rsidRPr="00F747AC">
        <w:rPr>
          <w:rFonts w:hint="cs"/>
          <w:sz w:val="28"/>
          <w:szCs w:val="28"/>
          <w:rtl/>
          <w:lang w:bidi="ar-AE"/>
        </w:rPr>
        <w:t>وتتميّز محفظة أناضول من الأعمال الفنية في قدرته وبراعته في الإبداع بتسليط الضوء على التقاطع في الأدوار بين الإنسان والآلة. ب</w:t>
      </w:r>
      <w:r w:rsidRPr="00F747AC">
        <w:rPr>
          <w:sz w:val="28"/>
          <w:szCs w:val="28"/>
          <w:rtl/>
          <w:lang w:bidi="ar-AE"/>
        </w:rPr>
        <w:t xml:space="preserve">أخذ البيانات التي تتدفق من حولنا كمادة أولية والشبكة العصبية لعقل </w:t>
      </w:r>
      <w:r w:rsidRPr="00F747AC">
        <w:rPr>
          <w:rFonts w:hint="cs"/>
          <w:sz w:val="28"/>
          <w:szCs w:val="28"/>
          <w:rtl/>
          <w:lang w:bidi="ar-AE"/>
        </w:rPr>
        <w:t>كمبيوتر يعمل كمعاون له</w:t>
      </w:r>
      <w:r w:rsidRPr="00F747AC">
        <w:rPr>
          <w:sz w:val="28"/>
          <w:szCs w:val="28"/>
          <w:rtl/>
          <w:lang w:bidi="ar-AE"/>
        </w:rPr>
        <w:t xml:space="preserve"> يرسم أناضول </w:t>
      </w:r>
      <w:r w:rsidRPr="00F747AC">
        <w:rPr>
          <w:rFonts w:hint="cs"/>
          <w:sz w:val="28"/>
          <w:szCs w:val="28"/>
          <w:rtl/>
          <w:lang w:bidi="ar-AE"/>
        </w:rPr>
        <w:t xml:space="preserve">بفرشاة ذات عقل مفكّر ليقدّم لنا تصوّرات جذرية عن ذكرياتنا الرقمية ويوسّع إمكانات الهندسة والسرد والجسم خلال الحركة. وتتّخذ </w:t>
      </w:r>
      <w:r w:rsidRPr="00F747AC">
        <w:rPr>
          <w:sz w:val="28"/>
          <w:szCs w:val="28"/>
          <w:rtl/>
          <w:lang w:bidi="ar-AE"/>
        </w:rPr>
        <w:t>منحوتات البيانات الخاصة ب</w:t>
      </w:r>
      <w:r w:rsidRPr="00F747AC">
        <w:rPr>
          <w:rFonts w:hint="cs"/>
          <w:sz w:val="28"/>
          <w:szCs w:val="28"/>
          <w:rtl/>
          <w:lang w:bidi="ar-AE"/>
        </w:rPr>
        <w:t>الموقع</w:t>
      </w:r>
      <w:r w:rsidRPr="00F747AC">
        <w:rPr>
          <w:sz w:val="28"/>
          <w:szCs w:val="28"/>
          <w:rtl/>
          <w:lang w:bidi="ar-AE"/>
        </w:rPr>
        <w:t>، والعروض ال</w:t>
      </w:r>
      <w:r w:rsidRPr="00F747AC">
        <w:rPr>
          <w:rFonts w:hint="cs"/>
          <w:sz w:val="28"/>
          <w:szCs w:val="28"/>
          <w:rtl/>
          <w:lang w:bidi="ar-AE"/>
        </w:rPr>
        <w:t>سمعية البصرية الحية</w:t>
      </w:r>
      <w:r w:rsidRPr="00F747AC">
        <w:rPr>
          <w:sz w:val="28"/>
          <w:szCs w:val="28"/>
          <w:rtl/>
          <w:lang w:bidi="ar-AE"/>
        </w:rPr>
        <w:t xml:space="preserve">، </w:t>
      </w:r>
      <w:r w:rsidRPr="00F747AC">
        <w:rPr>
          <w:rFonts w:hint="cs"/>
          <w:sz w:val="28"/>
          <w:szCs w:val="28"/>
          <w:rtl/>
          <w:lang w:bidi="ar-AE"/>
        </w:rPr>
        <w:t>والتركيبات الفنية</w:t>
      </w:r>
      <w:r w:rsidRPr="00F747AC">
        <w:rPr>
          <w:sz w:val="28"/>
          <w:szCs w:val="28"/>
          <w:rtl/>
          <w:lang w:bidi="ar-AE"/>
        </w:rPr>
        <w:t xml:space="preserve"> الغامرة أشكال</w:t>
      </w:r>
      <w:r w:rsidRPr="00F747AC">
        <w:rPr>
          <w:rFonts w:hint="cs"/>
          <w:sz w:val="28"/>
          <w:szCs w:val="28"/>
          <w:rtl/>
          <w:lang w:bidi="ar-AE"/>
        </w:rPr>
        <w:t xml:space="preserve">اً </w:t>
      </w:r>
      <w:r w:rsidRPr="00F747AC">
        <w:rPr>
          <w:sz w:val="28"/>
          <w:szCs w:val="28"/>
          <w:rtl/>
          <w:lang w:bidi="ar-AE"/>
        </w:rPr>
        <w:t>متعددة</w:t>
      </w:r>
      <w:r w:rsidRPr="00F747AC">
        <w:rPr>
          <w:rFonts w:hint="cs"/>
          <w:sz w:val="28"/>
          <w:szCs w:val="28"/>
          <w:rtl/>
          <w:lang w:bidi="ar-AE"/>
        </w:rPr>
        <w:t>،</w:t>
      </w:r>
      <w:r w:rsidRPr="00F747AC">
        <w:rPr>
          <w:sz w:val="28"/>
          <w:szCs w:val="28"/>
          <w:rtl/>
          <w:lang w:bidi="ar-AE"/>
        </w:rPr>
        <w:t xml:space="preserve"> </w:t>
      </w:r>
      <w:r w:rsidRPr="00F747AC">
        <w:rPr>
          <w:rFonts w:hint="cs"/>
          <w:sz w:val="28"/>
          <w:szCs w:val="28"/>
          <w:rtl/>
          <w:lang w:bidi="ar-AE"/>
        </w:rPr>
        <w:t>وتقدّم نظرة جديدة إلى العالم</w:t>
      </w:r>
      <w:r w:rsidRPr="00F747AC">
        <w:rPr>
          <w:sz w:val="28"/>
          <w:szCs w:val="28"/>
          <w:rtl/>
          <w:lang w:bidi="ar-AE"/>
        </w:rPr>
        <w:t xml:space="preserve"> المادي، وعلاقتنا بالوقت والمساحة، والإمكانات الإبداعية للآلات.</w:t>
      </w:r>
    </w:p>
    <w:p w14:paraId="6778E4AE" w14:textId="77777777" w:rsidR="00052B4E" w:rsidRDefault="00052B4E" w:rsidP="00052B4E">
      <w:pPr>
        <w:bidi/>
        <w:jc w:val="both"/>
        <w:rPr>
          <w:rFonts w:cs="Arial"/>
          <w:sz w:val="28"/>
          <w:szCs w:val="28"/>
          <w:rtl/>
          <w:lang w:bidi="ar-AE"/>
        </w:rPr>
      </w:pPr>
    </w:p>
    <w:p w14:paraId="23E9CA31" w14:textId="77777777" w:rsidR="00052B4E" w:rsidRPr="00A644B6" w:rsidRDefault="00052B4E" w:rsidP="00052B4E">
      <w:pPr>
        <w:bidi/>
        <w:jc w:val="both"/>
        <w:rPr>
          <w:rFonts w:cs="Arial"/>
          <w:b/>
          <w:bCs/>
          <w:sz w:val="28"/>
          <w:szCs w:val="28"/>
          <w:rtl/>
          <w:lang w:bidi="ar-AE"/>
        </w:rPr>
      </w:pPr>
      <w:r w:rsidRPr="00A644B6">
        <w:rPr>
          <w:rFonts w:cs="Arial" w:hint="cs"/>
          <w:b/>
          <w:bCs/>
          <w:sz w:val="28"/>
          <w:szCs w:val="28"/>
          <w:rtl/>
          <w:lang w:bidi="ar-AE"/>
        </w:rPr>
        <w:lastRenderedPageBreak/>
        <w:t>لمحة عن "داين أون ذا لاين 2019"</w:t>
      </w:r>
    </w:p>
    <w:p w14:paraId="5AFE919E" w14:textId="77777777" w:rsidR="00052B4E" w:rsidRPr="0021659E" w:rsidRDefault="00052B4E" w:rsidP="00052B4E">
      <w:pPr>
        <w:bidi/>
        <w:jc w:val="both"/>
        <w:rPr>
          <w:sz w:val="28"/>
          <w:szCs w:val="28"/>
          <w:rtl/>
          <w:lang w:bidi="ar-AE"/>
        </w:rPr>
      </w:pPr>
      <w:r>
        <w:rPr>
          <w:rFonts w:hint="cs"/>
          <w:sz w:val="28"/>
          <w:szCs w:val="28"/>
          <w:rtl/>
          <w:lang w:bidi="ar-AE"/>
        </w:rPr>
        <w:t xml:space="preserve">سوف تجمع رولز-رويس موتور كارز 250 ضيفاً من عشاق الفن والأعمال الخيرية في أمسية من التجارب الحصرية في مجالات الفن والسيارات والطهو. وستتمّ استضافة الفعالية الافتتاحية التي تحمل اسم </w:t>
      </w:r>
      <w:r>
        <w:rPr>
          <w:sz w:val="28"/>
          <w:szCs w:val="28"/>
          <w:lang w:bidi="ar-LB"/>
        </w:rPr>
        <w:t>Dine On the Line</w:t>
      </w:r>
      <w:r>
        <w:rPr>
          <w:rFonts w:hint="cs"/>
          <w:sz w:val="28"/>
          <w:szCs w:val="28"/>
          <w:rtl/>
          <w:lang w:bidi="ar-AE"/>
        </w:rPr>
        <w:t xml:space="preserve"> على خطّ الإنتاج في المصنع الحائز جوائز مرموقة والذي عمل على تصميمه المهندس المعماري السير نيكولاس غريمشاو. تُقام فعالية عام 2019 دعماً لحملة "الفنّ للتوعية حول الحساسية" التي ينظمها مستشفى إيفلينا لندن للأطفال، وتُقدّم الأموال التي يتمّ جمعها لقسم الأبحاث حول حساسية الأطفال في المستشفى نفسه. وسيقوم عددٌ من ألمع الفنانين العالميين الذين نذكر منهم مارك كوين، بتقديم أعمال فنية للمزادات المباشرة والصامتة بهدف جمع مليون جنيه استرليني. يدير المزاد سيمون دو بوري.</w:t>
      </w:r>
    </w:p>
    <w:p w14:paraId="598B3E36" w14:textId="3E6FFD95" w:rsidR="00446B5E" w:rsidRPr="00443EB4" w:rsidRDefault="00446B5E" w:rsidP="001B40FD">
      <w:pPr>
        <w:bidi/>
        <w:spacing w:before="100" w:beforeAutospacing="1"/>
        <w:jc w:val="both"/>
        <w:rPr>
          <w:rFonts w:ascii="Simplified Arabic" w:hAnsi="Simplified Arabic" w:cs="Simplified Arabic"/>
          <w:sz w:val="28"/>
          <w:szCs w:val="28"/>
          <w:lang w:bidi="ar-LB"/>
        </w:rPr>
      </w:pPr>
      <w:r w:rsidRPr="00443EB4">
        <w:rPr>
          <w:rFonts w:ascii="Simplified Arabic" w:hAnsi="Simplified Arabic" w:cs="Simplified Arabic"/>
          <w:b/>
          <w:bCs/>
          <w:sz w:val="28"/>
          <w:szCs w:val="28"/>
          <w:rtl/>
          <w:lang w:bidi="ar-LB"/>
        </w:rPr>
        <w:t>ملاحظة للمحررين:</w:t>
      </w:r>
    </w:p>
    <w:p w14:paraId="4DDE8EE9" w14:textId="77777777" w:rsidR="00446B5E" w:rsidRPr="00F747AC" w:rsidRDefault="00446B5E" w:rsidP="001B40FD">
      <w:pPr>
        <w:pStyle w:val="NormalWeb"/>
        <w:bidi/>
        <w:spacing w:before="0" w:beforeAutospacing="0" w:after="0" w:afterAutospacing="0"/>
        <w:jc w:val="both"/>
        <w:rPr>
          <w:rFonts w:asciiTheme="minorHAnsi" w:eastAsiaTheme="minorHAnsi" w:hAnsiTheme="minorHAnsi" w:cstheme="minorBidi"/>
          <w:color w:val="auto"/>
          <w:sz w:val="28"/>
          <w:szCs w:val="28"/>
          <w:rtl/>
          <w:lang w:bidi="ar-AE"/>
        </w:rPr>
      </w:pPr>
      <w:r w:rsidRPr="00F747AC">
        <w:rPr>
          <w:rFonts w:asciiTheme="minorHAnsi" w:eastAsiaTheme="minorHAnsi" w:hAnsiTheme="minorHAnsi" w:cstheme="minorBidi"/>
          <w:color w:val="auto"/>
          <w:sz w:val="28"/>
          <w:szCs w:val="28"/>
          <w:rtl/>
          <w:lang w:bidi="ar-AE"/>
        </w:rPr>
        <w:t xml:space="preserve">حققت رولز-رويس موتور كارز أعلى معدّل من المبيعات السنوية في تاريخ العلامة الممتد على 115 سنة مع تسليم 4,107 سيارات لعملائها في أكثر من 50 دولة حول العالم عام 2018. وبموازاة ذلك، عزّزت الشركة ربحيتها وهي تستمرّ في كونها شركة مساهمة ذات قيمة عالية لمجموعة </w:t>
      </w:r>
      <w:r w:rsidRPr="00F747AC">
        <w:rPr>
          <w:rFonts w:asciiTheme="minorHAnsi" w:eastAsiaTheme="minorHAnsi" w:hAnsiTheme="minorHAnsi" w:cstheme="minorBidi"/>
          <w:color w:val="auto"/>
          <w:sz w:val="28"/>
          <w:szCs w:val="28"/>
          <w:lang w:bidi="ar-AE"/>
        </w:rPr>
        <w:t>BMW</w:t>
      </w:r>
      <w:r w:rsidRPr="00F747AC">
        <w:rPr>
          <w:rFonts w:asciiTheme="minorHAnsi" w:eastAsiaTheme="minorHAnsi" w:hAnsiTheme="minorHAnsi" w:cstheme="minorBidi"/>
          <w:color w:val="auto"/>
          <w:sz w:val="28"/>
          <w:szCs w:val="28"/>
          <w:rtl/>
          <w:lang w:bidi="ar-AE"/>
        </w:rPr>
        <w:t xml:space="preserve">. وفي عام واحدٍ من الأرقام القياسية المتعددة، تمتّعت دار الفخامة أيضاً بطلب غير مسبوق على إبداعاتها من السيارات المصممة حسب الطلب كما أطلقت سيارة كالينان، رولز-رويس سيارات الدفع الرباعي، والتي حصدت شهرة عالمية كبيرة. </w:t>
      </w:r>
    </w:p>
    <w:p w14:paraId="6E1D4CB2" w14:textId="77777777" w:rsidR="00446B5E" w:rsidRPr="00F747AC" w:rsidRDefault="00446B5E" w:rsidP="00446B5E">
      <w:pPr>
        <w:pStyle w:val="NormalWeb"/>
        <w:bidi/>
        <w:spacing w:before="0" w:beforeAutospacing="0" w:after="0" w:afterAutospacing="0"/>
        <w:ind w:left="360"/>
        <w:jc w:val="both"/>
        <w:rPr>
          <w:rFonts w:asciiTheme="minorHAnsi" w:eastAsiaTheme="minorHAnsi" w:hAnsiTheme="minorHAnsi" w:cstheme="minorBidi"/>
          <w:color w:val="auto"/>
          <w:sz w:val="28"/>
          <w:szCs w:val="28"/>
          <w:rtl/>
          <w:lang w:bidi="ar-AE"/>
        </w:rPr>
      </w:pPr>
      <w:r w:rsidRPr="00F747AC">
        <w:rPr>
          <w:rFonts w:asciiTheme="minorHAnsi" w:eastAsiaTheme="minorHAnsi" w:hAnsiTheme="minorHAnsi" w:cstheme="minorBidi"/>
          <w:color w:val="auto"/>
          <w:sz w:val="28"/>
          <w:szCs w:val="28"/>
          <w:rtl/>
          <w:lang w:bidi="ar-AE"/>
        </w:rPr>
        <w:t> </w:t>
      </w:r>
    </w:p>
    <w:p w14:paraId="6E8F8214" w14:textId="6D62DAE1" w:rsidR="001B40FD" w:rsidRPr="00F747AC" w:rsidRDefault="00446B5E" w:rsidP="00D70012">
      <w:pPr>
        <w:pStyle w:val="NormalWeb"/>
        <w:bidi/>
        <w:spacing w:before="0" w:beforeAutospacing="0" w:after="0" w:afterAutospacing="0"/>
        <w:jc w:val="both"/>
        <w:rPr>
          <w:rFonts w:asciiTheme="minorHAnsi" w:eastAsiaTheme="minorHAnsi" w:hAnsiTheme="minorHAnsi" w:cstheme="minorBidi"/>
          <w:color w:val="auto"/>
          <w:sz w:val="28"/>
          <w:szCs w:val="28"/>
          <w:lang w:bidi="ar-AE"/>
        </w:rPr>
      </w:pPr>
      <w:r w:rsidRPr="00F747AC">
        <w:rPr>
          <w:rFonts w:asciiTheme="minorHAnsi" w:eastAsiaTheme="minorHAnsi" w:hAnsiTheme="minorHAnsi" w:cstheme="minorBidi"/>
          <w:color w:val="auto"/>
          <w:sz w:val="28"/>
          <w:szCs w:val="28"/>
          <w:rtl/>
          <w:lang w:bidi="ar-AE"/>
        </w:rPr>
        <w:t xml:space="preserve">رولز-رويس موتور كارز هي شركة فرعية مملوكة بالكامل لمجموعة </w:t>
      </w:r>
      <w:r w:rsidRPr="00F747AC">
        <w:rPr>
          <w:rFonts w:asciiTheme="minorHAnsi" w:eastAsiaTheme="minorHAnsi" w:hAnsiTheme="minorHAnsi" w:cstheme="minorBidi"/>
          <w:color w:val="auto"/>
          <w:sz w:val="28"/>
          <w:szCs w:val="28"/>
          <w:lang w:bidi="ar-AE"/>
        </w:rPr>
        <w:t>BMW</w:t>
      </w:r>
      <w:r w:rsidRPr="00F747AC">
        <w:rPr>
          <w:rFonts w:asciiTheme="minorHAnsi" w:eastAsiaTheme="minorHAnsi" w:hAnsiTheme="minorHAnsi" w:cstheme="minorBidi"/>
          <w:color w:val="auto"/>
          <w:sz w:val="28"/>
          <w:szCs w:val="28"/>
          <w:rtl/>
          <w:lang w:bidi="ar-AE"/>
        </w:rPr>
        <w:t>، وهي شركة منفصلة تمامًا عن شركة رولز-رويس بي إل سي، الشركة المصنعة لمحركات الطائرات وأنظمة الدفع. توظّف رولز-رويس موتور كارز أكثر من 2,000 شخص من نساء ورجال بارعين يعملون في المكتب الرئيسي للشركة وفي منشأة التصنيع في جودوود، غرب ساسكس، المكان الوحيد في العالم الذي تُصنع فيه سيارات العلامة</w:t>
      </w:r>
      <w:r w:rsidRPr="00A959D5">
        <w:rPr>
          <w:rFonts w:ascii="Simplified Arabic" w:eastAsiaTheme="minorHAnsi" w:hAnsi="Simplified Arabic" w:cs="Simplified Arabic"/>
          <w:color w:val="auto"/>
          <w:sz w:val="28"/>
          <w:szCs w:val="28"/>
          <w:rtl/>
          <w:lang w:bidi="ar-LB"/>
        </w:rPr>
        <w:t xml:space="preserve"> </w:t>
      </w:r>
      <w:r w:rsidRPr="00F747AC">
        <w:rPr>
          <w:rFonts w:asciiTheme="minorHAnsi" w:eastAsiaTheme="minorHAnsi" w:hAnsiTheme="minorHAnsi" w:cstheme="minorBidi"/>
          <w:color w:val="auto"/>
          <w:sz w:val="28"/>
          <w:szCs w:val="28"/>
          <w:rtl/>
          <w:lang w:bidi="ar-AE"/>
        </w:rPr>
        <w:t>الفارهة يدوياً.</w:t>
      </w:r>
    </w:p>
    <w:p w14:paraId="0E3ED00D" w14:textId="1AC04B8E" w:rsidR="001B40FD" w:rsidRDefault="001B40FD" w:rsidP="001B40FD">
      <w:pPr>
        <w:pStyle w:val="NormalWeb"/>
        <w:bidi/>
        <w:spacing w:before="0" w:beforeAutospacing="0" w:after="0" w:afterAutospacing="0"/>
        <w:jc w:val="both"/>
        <w:rPr>
          <w:rFonts w:ascii="Simplified Arabic" w:eastAsiaTheme="minorHAnsi" w:hAnsi="Simplified Arabic" w:cs="Simplified Arabic"/>
          <w:color w:val="auto"/>
          <w:sz w:val="28"/>
          <w:szCs w:val="28"/>
          <w:lang w:bidi="ar-AE"/>
        </w:rPr>
      </w:pPr>
    </w:p>
    <w:p w14:paraId="22960881" w14:textId="77777777" w:rsidR="00446B5E" w:rsidRPr="00A959D5" w:rsidRDefault="00446B5E" w:rsidP="00D70012">
      <w:pPr>
        <w:pStyle w:val="NormalWeb"/>
        <w:bidi/>
        <w:spacing w:before="0" w:beforeAutospacing="0" w:after="0" w:afterAutospacing="0"/>
        <w:jc w:val="both"/>
        <w:rPr>
          <w:rFonts w:ascii="Simplified Arabic" w:eastAsiaTheme="minorHAnsi" w:hAnsi="Simplified Arabic" w:cs="Simplified Arabic"/>
          <w:color w:val="auto"/>
          <w:sz w:val="28"/>
          <w:szCs w:val="28"/>
          <w:rtl/>
          <w:lang w:bidi="ar-LB"/>
        </w:rPr>
      </w:pPr>
    </w:p>
    <w:p w14:paraId="37774838" w14:textId="0473DEEE" w:rsidR="001B40FD" w:rsidRPr="00D70012" w:rsidRDefault="00446B5E" w:rsidP="00D70012">
      <w:pPr>
        <w:bidi/>
        <w:rPr>
          <w:rFonts w:ascii="Simplified Arabic" w:hAnsi="Simplified Arabic" w:cs="Simplified Arabic"/>
          <w:sz w:val="28"/>
          <w:szCs w:val="28"/>
          <w:lang w:bidi="ar-LB"/>
        </w:rPr>
      </w:pPr>
      <w:r w:rsidRPr="00F747AC">
        <w:rPr>
          <w:sz w:val="28"/>
          <w:szCs w:val="28"/>
          <w:rtl/>
          <w:lang w:bidi="ar-AE"/>
        </w:rPr>
        <w:t>للمزيد من المعلومات، يرجى التواصل مع</w:t>
      </w:r>
      <w:r w:rsidRPr="00443EB4">
        <w:rPr>
          <w:rFonts w:ascii="Simplified Arabic" w:hAnsi="Simplified Arabic" w:cs="Simplified Arabic"/>
          <w:sz w:val="28"/>
          <w:szCs w:val="28"/>
          <w:rtl/>
          <w:lang w:bidi="ar-LB"/>
        </w:rPr>
        <w:t xml:space="preserve">: </w:t>
      </w:r>
    </w:p>
    <w:p w14:paraId="1C27F9B1" w14:textId="363C0421" w:rsidR="00446B5E" w:rsidRPr="00443EB4" w:rsidRDefault="00446B5E" w:rsidP="001B40FD">
      <w:pPr>
        <w:bidi/>
        <w:rPr>
          <w:rFonts w:ascii="Simplified Arabic" w:hAnsi="Simplified Arabic" w:cs="Simplified Arabic"/>
          <w:sz w:val="28"/>
          <w:szCs w:val="28"/>
          <w:rtl/>
          <w:lang w:bidi="ar-LB"/>
        </w:rPr>
      </w:pPr>
      <w:r w:rsidRPr="00443EB4">
        <w:rPr>
          <w:rFonts w:ascii="Simplified Arabic" w:hAnsi="Simplified Arabic" w:cs="Simplified Arabic"/>
          <w:sz w:val="28"/>
          <w:szCs w:val="28"/>
          <w:rtl/>
          <w:lang w:bidi="ar-LB"/>
        </w:rPr>
        <w:t>**</w:t>
      </w:r>
    </w:p>
    <w:p w14:paraId="44A2BD76" w14:textId="3D804ECD" w:rsidR="00446B5E" w:rsidRPr="00443EB4" w:rsidRDefault="00446B5E" w:rsidP="001B40FD">
      <w:pPr>
        <w:bidi/>
        <w:rPr>
          <w:rFonts w:ascii="Simplified Arabic" w:hAnsi="Simplified Arabic" w:cs="Simplified Arabic"/>
          <w:sz w:val="28"/>
          <w:szCs w:val="28"/>
          <w:rtl/>
          <w:lang w:bidi="ar-LB"/>
        </w:rPr>
      </w:pPr>
      <w:r w:rsidRPr="00443EB4">
        <w:rPr>
          <w:rFonts w:ascii="Simplified Arabic" w:hAnsi="Simplified Arabic" w:cs="Simplified Arabic"/>
          <w:sz w:val="28"/>
          <w:szCs w:val="28"/>
          <w:rtl/>
          <w:lang w:bidi="ar-LB"/>
        </w:rPr>
        <w:t>رامي جودي</w:t>
      </w:r>
      <w:r w:rsidRPr="00443EB4">
        <w:rPr>
          <w:rFonts w:ascii="Simplified Arabic" w:hAnsi="Simplified Arabic" w:cs="Simplified Arabic"/>
          <w:sz w:val="28"/>
          <w:szCs w:val="28"/>
          <w:lang w:bidi="ar-LB"/>
        </w:rPr>
        <w:br/>
      </w:r>
      <w:r w:rsidRPr="00443EB4">
        <w:rPr>
          <w:rFonts w:ascii="Simplified Arabic" w:hAnsi="Simplified Arabic" w:cs="Simplified Arabic"/>
          <w:sz w:val="28"/>
          <w:szCs w:val="28"/>
          <w:rtl/>
          <w:lang w:bidi="ar-LB"/>
        </w:rPr>
        <w:t>المدير الاقليمي للاتصال والعلاقات العامة</w:t>
      </w:r>
      <w:r w:rsidRPr="00443EB4">
        <w:rPr>
          <w:rFonts w:ascii="Simplified Arabic" w:hAnsi="Simplified Arabic" w:cs="Simplified Arabic"/>
          <w:sz w:val="28"/>
          <w:szCs w:val="28"/>
          <w:lang w:bidi="ar-LB"/>
        </w:rPr>
        <w:br/>
      </w:r>
      <w:r w:rsidRPr="00443EB4">
        <w:rPr>
          <w:rFonts w:ascii="Simplified Arabic" w:hAnsi="Simplified Arabic" w:cs="Simplified Arabic"/>
          <w:sz w:val="28"/>
          <w:szCs w:val="28"/>
          <w:rtl/>
          <w:lang w:bidi="ar-LB"/>
        </w:rPr>
        <w:t>رولز - رويس موتور كارز</w:t>
      </w:r>
      <w:r w:rsidRPr="00443EB4">
        <w:rPr>
          <w:rFonts w:ascii="Simplified Arabic" w:hAnsi="Simplified Arabic" w:cs="Simplified Arabic"/>
          <w:sz w:val="28"/>
          <w:szCs w:val="28"/>
          <w:lang w:bidi="ar-LB"/>
        </w:rPr>
        <w:br/>
      </w:r>
      <w:r w:rsidRPr="00443EB4">
        <w:rPr>
          <w:rFonts w:ascii="Simplified Arabic" w:hAnsi="Simplified Arabic" w:cs="Simplified Arabic"/>
          <w:sz w:val="28"/>
          <w:szCs w:val="28"/>
          <w:rtl/>
          <w:lang w:bidi="ar-LB"/>
        </w:rPr>
        <w:lastRenderedPageBreak/>
        <w:t>الشرق الأوسط وأفريقيا والهند</w:t>
      </w:r>
      <w:r w:rsidRPr="00443EB4">
        <w:rPr>
          <w:rFonts w:ascii="Simplified Arabic" w:hAnsi="Simplified Arabic" w:cs="Simplified Arabic"/>
          <w:sz w:val="28"/>
          <w:szCs w:val="28"/>
          <w:lang w:bidi="ar-LB"/>
        </w:rPr>
        <w:br/>
      </w:r>
      <w:r w:rsidRPr="00443EB4">
        <w:rPr>
          <w:rFonts w:ascii="Simplified Arabic" w:hAnsi="Simplified Arabic" w:cs="Simplified Arabic"/>
          <w:sz w:val="28"/>
          <w:szCs w:val="28"/>
          <w:rtl/>
          <w:lang w:bidi="ar-LB"/>
        </w:rPr>
        <w:t>971561717883</w:t>
      </w:r>
    </w:p>
    <w:p w14:paraId="0BFAC4B2" w14:textId="1BBFFD68" w:rsidR="00446B5E" w:rsidRPr="00F747AC" w:rsidRDefault="00F747AC" w:rsidP="00D70012">
      <w:pPr>
        <w:bidi/>
        <w:spacing w:line="240" w:lineRule="auto"/>
        <w:jc w:val="both"/>
        <w:rPr>
          <w:rStyle w:val="Hyperlink"/>
          <w:rFonts w:ascii="Simplified Arabic" w:hAnsi="Simplified Arabic" w:cs="Simplified Arabic"/>
          <w:sz w:val="28"/>
          <w:szCs w:val="28"/>
          <w:rtl/>
          <w:lang w:bidi="ar-LB"/>
        </w:rPr>
      </w:pPr>
      <w:r>
        <w:rPr>
          <w:rFonts w:ascii="Simplified Arabic" w:hAnsi="Simplified Arabic" w:cs="Simplified Arabic"/>
          <w:sz w:val="28"/>
          <w:szCs w:val="28"/>
          <w:lang w:bidi="ar-LB"/>
        </w:rPr>
        <w:fldChar w:fldCharType="begin"/>
      </w:r>
      <w:r>
        <w:rPr>
          <w:rFonts w:ascii="Simplified Arabic" w:hAnsi="Simplified Arabic" w:cs="Simplified Arabic"/>
          <w:sz w:val="28"/>
          <w:szCs w:val="28"/>
          <w:lang w:bidi="ar-LB"/>
        </w:rPr>
        <w:instrText xml:space="preserve"> HYPERLINK "mailto:Rami.Joudi@rolls-roycemotorcars.com" </w:instrText>
      </w:r>
      <w:r>
        <w:rPr>
          <w:rFonts w:ascii="Simplified Arabic" w:hAnsi="Simplified Arabic" w:cs="Simplified Arabic"/>
          <w:sz w:val="28"/>
          <w:szCs w:val="28"/>
          <w:lang w:bidi="ar-LB"/>
        </w:rPr>
        <w:fldChar w:fldCharType="separate"/>
      </w:r>
      <w:r w:rsidR="001B40FD" w:rsidRPr="00F747AC">
        <w:rPr>
          <w:rStyle w:val="Hyperlink"/>
          <w:rFonts w:ascii="Simplified Arabic" w:hAnsi="Simplified Arabic" w:cs="Simplified Arabic"/>
          <w:sz w:val="28"/>
          <w:szCs w:val="28"/>
          <w:lang w:bidi="ar-LB"/>
        </w:rPr>
        <w:t>Rami.Joudi@rolls-roycemotorcars.com</w:t>
      </w:r>
    </w:p>
    <w:p w14:paraId="2E58853B" w14:textId="0E60B633" w:rsidR="00446B5E" w:rsidRPr="00443EB4" w:rsidRDefault="00F747AC" w:rsidP="001B40FD">
      <w:pPr>
        <w:bidi/>
        <w:spacing w:line="240" w:lineRule="auto"/>
        <w:jc w:val="both"/>
        <w:rPr>
          <w:rFonts w:ascii="Simplified Arabic" w:hAnsi="Simplified Arabic" w:cs="Simplified Arabic"/>
          <w:sz w:val="28"/>
          <w:szCs w:val="28"/>
          <w:lang w:bidi="ar-LB"/>
        </w:rPr>
      </w:pPr>
      <w:r>
        <w:rPr>
          <w:rFonts w:ascii="Simplified Arabic" w:hAnsi="Simplified Arabic" w:cs="Simplified Arabic"/>
          <w:sz w:val="28"/>
          <w:szCs w:val="28"/>
          <w:lang w:bidi="ar-LB"/>
        </w:rPr>
        <w:fldChar w:fldCharType="end"/>
      </w:r>
      <w:r w:rsidR="00446B5E" w:rsidRPr="00443EB4">
        <w:rPr>
          <w:rFonts w:ascii="Simplified Arabic" w:hAnsi="Simplified Arabic" w:cs="Simplified Arabic"/>
          <w:sz w:val="28"/>
          <w:szCs w:val="28"/>
          <w:rtl/>
          <w:lang w:bidi="ar-LB"/>
        </w:rPr>
        <w:t>**</w:t>
      </w:r>
    </w:p>
    <w:p w14:paraId="14FBF47D" w14:textId="77777777" w:rsidR="00446B5E" w:rsidRPr="00443EB4" w:rsidRDefault="00446B5E" w:rsidP="001B40FD">
      <w:pPr>
        <w:bidi/>
        <w:spacing w:line="240" w:lineRule="auto"/>
        <w:jc w:val="both"/>
        <w:rPr>
          <w:rFonts w:ascii="Simplified Arabic" w:hAnsi="Simplified Arabic" w:cs="Simplified Arabic"/>
          <w:sz w:val="28"/>
          <w:szCs w:val="28"/>
          <w:lang w:bidi="ar-LB"/>
        </w:rPr>
      </w:pPr>
      <w:r w:rsidRPr="00443EB4">
        <w:rPr>
          <w:rFonts w:ascii="Simplified Arabic" w:hAnsi="Simplified Arabic" w:cs="Simplified Arabic"/>
          <w:sz w:val="28"/>
          <w:szCs w:val="28"/>
          <w:rtl/>
          <w:lang w:bidi="ar-LB"/>
        </w:rPr>
        <w:t>ميسان عبد المجيد</w:t>
      </w:r>
    </w:p>
    <w:p w14:paraId="20DF20E6" w14:textId="77777777" w:rsidR="00446B5E" w:rsidRPr="00443EB4" w:rsidRDefault="00446B5E" w:rsidP="001B40FD">
      <w:pPr>
        <w:bidi/>
        <w:spacing w:line="240" w:lineRule="auto"/>
        <w:jc w:val="both"/>
        <w:rPr>
          <w:rFonts w:ascii="Simplified Arabic" w:hAnsi="Simplified Arabic" w:cs="Simplified Arabic"/>
          <w:sz w:val="28"/>
          <w:szCs w:val="28"/>
          <w:lang w:bidi="ar-LB"/>
        </w:rPr>
      </w:pPr>
      <w:r w:rsidRPr="00443EB4">
        <w:rPr>
          <w:rFonts w:ascii="Simplified Arabic" w:hAnsi="Simplified Arabic" w:cs="Simplified Arabic"/>
          <w:sz w:val="28"/>
          <w:szCs w:val="28"/>
          <w:rtl/>
          <w:lang w:bidi="ar-LB"/>
        </w:rPr>
        <w:t>مديرة علاقات عامة</w:t>
      </w:r>
    </w:p>
    <w:p w14:paraId="2AFDE7F4" w14:textId="77777777" w:rsidR="00446B5E" w:rsidRPr="00443EB4" w:rsidRDefault="00446B5E" w:rsidP="001B40FD">
      <w:pPr>
        <w:bidi/>
        <w:spacing w:line="240" w:lineRule="auto"/>
        <w:jc w:val="both"/>
        <w:rPr>
          <w:rFonts w:ascii="Simplified Arabic" w:hAnsi="Simplified Arabic" w:cs="Simplified Arabic"/>
          <w:sz w:val="28"/>
          <w:szCs w:val="28"/>
          <w:lang w:bidi="ar-LB"/>
        </w:rPr>
      </w:pPr>
      <w:r w:rsidRPr="00443EB4">
        <w:rPr>
          <w:rFonts w:ascii="Simplified Arabic" w:hAnsi="Simplified Arabic" w:cs="Simplified Arabic"/>
          <w:sz w:val="28"/>
          <w:szCs w:val="28"/>
          <w:rtl/>
          <w:lang w:bidi="ar-LB"/>
        </w:rPr>
        <w:t>سيفين ميديا</w:t>
      </w:r>
    </w:p>
    <w:p w14:paraId="24696107" w14:textId="37D5197C" w:rsidR="00446B5E" w:rsidRPr="001B40FD" w:rsidRDefault="001B40FD" w:rsidP="001B40FD">
      <w:pPr>
        <w:bidi/>
        <w:jc w:val="both"/>
        <w:rPr>
          <w:rFonts w:cs="Arial"/>
          <w:sz w:val="28"/>
          <w:szCs w:val="28"/>
          <w:lang w:bidi="ar-LB"/>
        </w:rPr>
      </w:pPr>
      <w:r w:rsidRPr="001B40FD">
        <w:rPr>
          <w:rFonts w:cs="Arial"/>
          <w:sz w:val="28"/>
          <w:szCs w:val="28"/>
          <w:lang w:bidi="ar-LB"/>
        </w:rPr>
        <w:t>00971522353325</w:t>
      </w:r>
      <w:r w:rsidRPr="001B40FD">
        <w:rPr>
          <w:rFonts w:cs="Arial"/>
          <w:sz w:val="28"/>
          <w:szCs w:val="28"/>
          <w:lang w:bidi="ar-LB"/>
        </w:rPr>
        <w:tab/>
      </w:r>
    </w:p>
    <w:p w14:paraId="053F68EA" w14:textId="13ACD2E2" w:rsidR="001B40FD" w:rsidRPr="001B40FD" w:rsidRDefault="00BE7585" w:rsidP="001B40FD">
      <w:pPr>
        <w:bidi/>
        <w:jc w:val="both"/>
        <w:rPr>
          <w:rFonts w:cs="Arial"/>
          <w:sz w:val="28"/>
          <w:szCs w:val="28"/>
          <w:lang w:bidi="ar-LB"/>
        </w:rPr>
      </w:pPr>
      <w:hyperlink r:id="rId12" w:history="1">
        <w:r w:rsidR="001B40FD" w:rsidRPr="001B40FD">
          <w:rPr>
            <w:rStyle w:val="Hyperlink"/>
            <w:rFonts w:cs="Arial"/>
            <w:sz w:val="28"/>
            <w:szCs w:val="28"/>
            <w:lang w:bidi="ar-LB"/>
          </w:rPr>
          <w:t>Maysanabdulmajeed@sevenmedia.ae</w:t>
        </w:r>
      </w:hyperlink>
    </w:p>
    <w:p w14:paraId="6E8A4B59" w14:textId="77777777" w:rsidR="001B40FD" w:rsidRPr="001B40FD" w:rsidRDefault="001B40FD" w:rsidP="001B40FD">
      <w:pPr>
        <w:bidi/>
        <w:jc w:val="both"/>
        <w:rPr>
          <w:rFonts w:cs="Arial"/>
          <w:b/>
          <w:bCs/>
          <w:sz w:val="28"/>
          <w:szCs w:val="28"/>
          <w:rtl/>
          <w:lang w:bidi="ar-LB"/>
        </w:rPr>
      </w:pPr>
    </w:p>
    <w:bookmarkEnd w:id="0"/>
    <w:p w14:paraId="30B0D124" w14:textId="77777777" w:rsidR="00A959D5" w:rsidRPr="00446B5E" w:rsidRDefault="00A959D5" w:rsidP="00446B5E"/>
    <w:sectPr w:rsidR="00A959D5" w:rsidRPr="00446B5E" w:rsidSect="005D1D0C">
      <w:headerReference w:type="default" r:id="rId13"/>
      <w:footerReference w:type="default" r:id="rId14"/>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6530F" w14:textId="77777777" w:rsidR="00AA0A83" w:rsidRDefault="00AA0A83">
      <w:pPr>
        <w:spacing w:after="0" w:line="240" w:lineRule="auto"/>
      </w:pPr>
      <w:r>
        <w:separator/>
      </w:r>
    </w:p>
  </w:endnote>
  <w:endnote w:type="continuationSeparator" w:id="0">
    <w:p w14:paraId="63EBCF85" w14:textId="77777777" w:rsidR="00AA0A83" w:rsidRDefault="00AA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Gill Alt One MT">
    <w:altName w:val="Bahnschrift Light"/>
    <w:panose1 w:val="020B0502020104020203"/>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Gill Alt One MT Light">
    <w:altName w:val="Leelawadee UI Semilight"/>
    <w:panose1 w:val="020B0302020104020203"/>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63F04" w14:textId="77777777" w:rsidR="00D00A88" w:rsidRPr="00A33D09" w:rsidRDefault="000E7CB3" w:rsidP="007C3772">
    <w:pPr>
      <w:pStyle w:val="Footer"/>
      <w:jc w:val="center"/>
      <w:rPr>
        <w:rFonts w:ascii="Gill Sans MT" w:hAnsi="Gill Sans MT"/>
        <w:lang w:val="en-GB"/>
      </w:rPr>
    </w:pPr>
    <w:r w:rsidRPr="00A33D09">
      <w:rPr>
        <w:rFonts w:ascii="Gill Sans MT" w:hAnsi="Gill Sans MT"/>
        <w:lang w:val="en-GB"/>
      </w:rPr>
      <w:t>Rolls-Royce Motor Cars</w:t>
    </w:r>
  </w:p>
  <w:p w14:paraId="22DC2FA2" w14:textId="77777777" w:rsidR="00D00A88" w:rsidRPr="00A33D09" w:rsidRDefault="00BE7585" w:rsidP="007C3772">
    <w:pPr>
      <w:pStyle w:val="Footer"/>
      <w:jc w:val="center"/>
      <w:rPr>
        <w:rFonts w:ascii="Gill Sans MT" w:hAnsi="Gill Sans MT"/>
        <w:sz w:val="8"/>
        <w:lang w:val="en-GB"/>
      </w:rPr>
    </w:pPr>
  </w:p>
  <w:p w14:paraId="741C0FA6"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 xml:space="preserve">The Drive, </w:t>
    </w:r>
    <w:proofErr w:type="spellStart"/>
    <w:r w:rsidRPr="00A33D09">
      <w:rPr>
        <w:rFonts w:ascii="Gill Sans MT" w:hAnsi="Gill Sans MT"/>
        <w:sz w:val="14"/>
        <w:lang w:val="en-GB"/>
      </w:rPr>
      <w:t>Westhampnett</w:t>
    </w:r>
    <w:proofErr w:type="spellEnd"/>
    <w:r w:rsidRPr="00A33D09">
      <w:rPr>
        <w:rFonts w:ascii="Gill Sans MT" w:hAnsi="Gill Sans MT"/>
        <w:sz w:val="14"/>
        <w:lang w:val="en-GB"/>
      </w:rPr>
      <w:t>, Chichester, West Sussex PO18 0SH</w:t>
    </w:r>
  </w:p>
  <w:p w14:paraId="73913D2D"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25E4DA84" w14:textId="77777777" w:rsidR="00D00A88" w:rsidRPr="00A33D09" w:rsidRDefault="00BE7585" w:rsidP="007C3772">
    <w:pPr>
      <w:pStyle w:val="Footer"/>
      <w:jc w:val="center"/>
      <w:rPr>
        <w:rFonts w:ascii="Gill Sans MT" w:hAnsi="Gill Sans MT"/>
        <w:sz w:val="14"/>
        <w:lang w:val="en-GB"/>
      </w:rPr>
    </w:pPr>
    <w:hyperlink r:id="rId1" w:history="1">
      <w:r w:rsidR="000E7CB3" w:rsidRPr="00A33D09">
        <w:rPr>
          <w:rStyle w:val="Hyperlink"/>
          <w:rFonts w:ascii="Gill Sans MT" w:hAnsi="Gill Sans MT"/>
          <w:sz w:val="14"/>
          <w:lang w:val="en-GB"/>
        </w:rPr>
        <w:t>www.press.rolls-roycemotorcars.com</w:t>
      </w:r>
    </w:hyperlink>
  </w:p>
  <w:p w14:paraId="579FB479" w14:textId="77777777" w:rsidR="00D00A88" w:rsidRPr="007C3772" w:rsidRDefault="00BE7585" w:rsidP="007C37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6DEFE" w14:textId="77777777" w:rsidR="00AA0A83" w:rsidRDefault="00AA0A83">
      <w:pPr>
        <w:spacing w:after="0" w:line="240" w:lineRule="auto"/>
      </w:pPr>
      <w:r>
        <w:separator/>
      </w:r>
    </w:p>
  </w:footnote>
  <w:footnote w:type="continuationSeparator" w:id="0">
    <w:p w14:paraId="7C0B668C" w14:textId="77777777" w:rsidR="00AA0A83" w:rsidRDefault="00AA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4CC5C" w14:textId="77777777" w:rsidR="00D00A88" w:rsidRDefault="000E7CB3" w:rsidP="00540345">
    <w:pPr>
      <w:pStyle w:val="Header"/>
      <w:tabs>
        <w:tab w:val="clear" w:pos="8306"/>
      </w:tabs>
      <w:jc w:val="center"/>
      <w:rPr>
        <w:rtl/>
      </w:rPr>
    </w:pPr>
    <w:r>
      <w:rPr>
        <w:noProof/>
      </w:rPr>
      <w:drawing>
        <wp:inline distT="0" distB="0" distL="0" distR="0" wp14:anchorId="1B7901D0" wp14:editId="0C473C31">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0A9A1AB3" w14:textId="77777777" w:rsidR="00E06858" w:rsidRDefault="00E06858" w:rsidP="00540345">
    <w:pPr>
      <w:pStyle w:val="Header"/>
      <w:tabs>
        <w:tab w:val="clear" w:pos="8306"/>
      </w:tabs>
      <w:jc w:val="center"/>
      <w:rPr>
        <w:rtl/>
      </w:rPr>
    </w:pPr>
  </w:p>
  <w:p w14:paraId="54FF0816" w14:textId="77777777" w:rsidR="00E06858" w:rsidRDefault="00E06858" w:rsidP="00540345">
    <w:pPr>
      <w:pStyle w:val="Header"/>
      <w:tabs>
        <w:tab w:val="clear" w:pos="830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D0A62"/>
    <w:multiLevelType w:val="hybridMultilevel"/>
    <w:tmpl w:val="6FBC21DE"/>
    <w:lvl w:ilvl="0" w:tplc="B46C1942">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BD44CD"/>
    <w:multiLevelType w:val="hybridMultilevel"/>
    <w:tmpl w:val="3B744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0C3647"/>
    <w:multiLevelType w:val="hybridMultilevel"/>
    <w:tmpl w:val="F2A65A30"/>
    <w:lvl w:ilvl="0" w:tplc="96E6A308">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755D49"/>
    <w:multiLevelType w:val="hybridMultilevel"/>
    <w:tmpl w:val="802C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301F41"/>
    <w:multiLevelType w:val="hybridMultilevel"/>
    <w:tmpl w:val="F34C6200"/>
    <w:lvl w:ilvl="0" w:tplc="1FA200A4">
      <w:start w:val="4"/>
      <w:numFmt w:val="bullet"/>
      <w:lvlText w:val=""/>
      <w:lvlJc w:val="left"/>
      <w:pPr>
        <w:ind w:left="720" w:hanging="360"/>
      </w:pPr>
      <w:rPr>
        <w:rFonts w:ascii="Symbol" w:eastAsiaTheme="minorHAnsi" w:hAnsi="Symbol"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6B6D49"/>
    <w:multiLevelType w:val="hybridMultilevel"/>
    <w:tmpl w:val="13C82338"/>
    <w:lvl w:ilvl="0" w:tplc="02D85D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EB6608"/>
    <w:multiLevelType w:val="hybridMultilevel"/>
    <w:tmpl w:val="35964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E43A9D"/>
    <w:multiLevelType w:val="hybridMultilevel"/>
    <w:tmpl w:val="B30C6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325517"/>
    <w:multiLevelType w:val="hybridMultilevel"/>
    <w:tmpl w:val="5DAE66C6"/>
    <w:lvl w:ilvl="0" w:tplc="F0A8FD88">
      <w:start w:val="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D83384"/>
    <w:multiLevelType w:val="hybridMultilevel"/>
    <w:tmpl w:val="30B6470C"/>
    <w:lvl w:ilvl="0" w:tplc="377E355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8E2E95"/>
    <w:multiLevelType w:val="hybridMultilevel"/>
    <w:tmpl w:val="8EE2F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3"/>
  </w:num>
  <w:num w:numId="4">
    <w:abstractNumId w:val="4"/>
  </w:num>
  <w:num w:numId="5">
    <w:abstractNumId w:val="1"/>
  </w:num>
  <w:num w:numId="6">
    <w:abstractNumId w:val="0"/>
  </w:num>
  <w:num w:numId="7">
    <w:abstractNumId w:val="8"/>
  </w:num>
  <w:num w:numId="8">
    <w:abstractNumId w:val="2"/>
  </w:num>
  <w:num w:numId="9">
    <w:abstractNumId w:val="6"/>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1MDU2tTQ2N7IwNzFR0lEKTi0uzszPAykwrgUAkFVtZiwAAAA="/>
  </w:docVars>
  <w:rsids>
    <w:rsidRoot w:val="0088288B"/>
    <w:rsid w:val="00000D37"/>
    <w:rsid w:val="000019D0"/>
    <w:rsid w:val="00011593"/>
    <w:rsid w:val="00011E3E"/>
    <w:rsid w:val="0001494D"/>
    <w:rsid w:val="00017071"/>
    <w:rsid w:val="00037561"/>
    <w:rsid w:val="00051507"/>
    <w:rsid w:val="00052B4E"/>
    <w:rsid w:val="0009204B"/>
    <w:rsid w:val="000A0750"/>
    <w:rsid w:val="000B29C5"/>
    <w:rsid w:val="000D725C"/>
    <w:rsid w:val="000E7CB3"/>
    <w:rsid w:val="000F4B11"/>
    <w:rsid w:val="001060F5"/>
    <w:rsid w:val="00111271"/>
    <w:rsid w:val="00125847"/>
    <w:rsid w:val="00150F5E"/>
    <w:rsid w:val="001545F9"/>
    <w:rsid w:val="00155FD5"/>
    <w:rsid w:val="00157E02"/>
    <w:rsid w:val="001738D7"/>
    <w:rsid w:val="00174E85"/>
    <w:rsid w:val="00177DE7"/>
    <w:rsid w:val="00186A2B"/>
    <w:rsid w:val="0019629D"/>
    <w:rsid w:val="001B0165"/>
    <w:rsid w:val="001B2593"/>
    <w:rsid w:val="001B40FD"/>
    <w:rsid w:val="001C03A7"/>
    <w:rsid w:val="001F6331"/>
    <w:rsid w:val="00205FDB"/>
    <w:rsid w:val="002076E7"/>
    <w:rsid w:val="00224248"/>
    <w:rsid w:val="002356C7"/>
    <w:rsid w:val="00253848"/>
    <w:rsid w:val="00262CC8"/>
    <w:rsid w:val="002642F8"/>
    <w:rsid w:val="00294CEC"/>
    <w:rsid w:val="00294D37"/>
    <w:rsid w:val="002A2CEC"/>
    <w:rsid w:val="002C3083"/>
    <w:rsid w:val="002C581F"/>
    <w:rsid w:val="002D02CE"/>
    <w:rsid w:val="002F4085"/>
    <w:rsid w:val="00323E61"/>
    <w:rsid w:val="003252FA"/>
    <w:rsid w:val="00327F17"/>
    <w:rsid w:val="0034173B"/>
    <w:rsid w:val="00350B47"/>
    <w:rsid w:val="00367A28"/>
    <w:rsid w:val="00372E2E"/>
    <w:rsid w:val="00377A7C"/>
    <w:rsid w:val="003822B6"/>
    <w:rsid w:val="00385D6A"/>
    <w:rsid w:val="00397174"/>
    <w:rsid w:val="003A5938"/>
    <w:rsid w:val="003B5DEC"/>
    <w:rsid w:val="003C350C"/>
    <w:rsid w:val="003E5F70"/>
    <w:rsid w:val="00401DDB"/>
    <w:rsid w:val="00407033"/>
    <w:rsid w:val="004212B1"/>
    <w:rsid w:val="00430B23"/>
    <w:rsid w:val="004333C9"/>
    <w:rsid w:val="00446B5E"/>
    <w:rsid w:val="004477C0"/>
    <w:rsid w:val="0046676F"/>
    <w:rsid w:val="00471F6B"/>
    <w:rsid w:val="0048775C"/>
    <w:rsid w:val="004B415F"/>
    <w:rsid w:val="004C22EF"/>
    <w:rsid w:val="004C7E6E"/>
    <w:rsid w:val="004D728C"/>
    <w:rsid w:val="004D7EDD"/>
    <w:rsid w:val="004E25C7"/>
    <w:rsid w:val="00505917"/>
    <w:rsid w:val="005159E9"/>
    <w:rsid w:val="00531761"/>
    <w:rsid w:val="005331E4"/>
    <w:rsid w:val="00535D89"/>
    <w:rsid w:val="00540345"/>
    <w:rsid w:val="00546344"/>
    <w:rsid w:val="00554749"/>
    <w:rsid w:val="0056375E"/>
    <w:rsid w:val="005728ED"/>
    <w:rsid w:val="0057746D"/>
    <w:rsid w:val="005931EF"/>
    <w:rsid w:val="00594D4E"/>
    <w:rsid w:val="005A6A42"/>
    <w:rsid w:val="005B5048"/>
    <w:rsid w:val="005C0444"/>
    <w:rsid w:val="005C113F"/>
    <w:rsid w:val="005C6C2A"/>
    <w:rsid w:val="005D0BA4"/>
    <w:rsid w:val="00614111"/>
    <w:rsid w:val="006248F9"/>
    <w:rsid w:val="006343D3"/>
    <w:rsid w:val="00674D24"/>
    <w:rsid w:val="006924AB"/>
    <w:rsid w:val="006952ED"/>
    <w:rsid w:val="006B33CB"/>
    <w:rsid w:val="006B4C33"/>
    <w:rsid w:val="006D231B"/>
    <w:rsid w:val="006D3FE7"/>
    <w:rsid w:val="006D6385"/>
    <w:rsid w:val="006E372C"/>
    <w:rsid w:val="006F5830"/>
    <w:rsid w:val="00700B6E"/>
    <w:rsid w:val="00707260"/>
    <w:rsid w:val="00712A9B"/>
    <w:rsid w:val="00714374"/>
    <w:rsid w:val="007334D7"/>
    <w:rsid w:val="00734866"/>
    <w:rsid w:val="0074679E"/>
    <w:rsid w:val="00747C82"/>
    <w:rsid w:val="0075308C"/>
    <w:rsid w:val="00756D4B"/>
    <w:rsid w:val="0076455F"/>
    <w:rsid w:val="00780701"/>
    <w:rsid w:val="00792E4E"/>
    <w:rsid w:val="007A3B7B"/>
    <w:rsid w:val="007A667C"/>
    <w:rsid w:val="007A6C34"/>
    <w:rsid w:val="007B39DC"/>
    <w:rsid w:val="007B5012"/>
    <w:rsid w:val="007C4B63"/>
    <w:rsid w:val="007C64F0"/>
    <w:rsid w:val="007D4C67"/>
    <w:rsid w:val="007E45BD"/>
    <w:rsid w:val="007E70B5"/>
    <w:rsid w:val="007F6EE2"/>
    <w:rsid w:val="008043AC"/>
    <w:rsid w:val="00810A32"/>
    <w:rsid w:val="008143CC"/>
    <w:rsid w:val="00816EA3"/>
    <w:rsid w:val="00851381"/>
    <w:rsid w:val="0085604F"/>
    <w:rsid w:val="00857C29"/>
    <w:rsid w:val="00857CC0"/>
    <w:rsid w:val="00874B74"/>
    <w:rsid w:val="0088288B"/>
    <w:rsid w:val="008840A2"/>
    <w:rsid w:val="008C5557"/>
    <w:rsid w:val="008D11B2"/>
    <w:rsid w:val="00926035"/>
    <w:rsid w:val="009675E8"/>
    <w:rsid w:val="009A3124"/>
    <w:rsid w:val="009D0958"/>
    <w:rsid w:val="009D409C"/>
    <w:rsid w:val="009E7693"/>
    <w:rsid w:val="009E7C0D"/>
    <w:rsid w:val="009F0BE2"/>
    <w:rsid w:val="00A130FD"/>
    <w:rsid w:val="00A13A69"/>
    <w:rsid w:val="00A2149D"/>
    <w:rsid w:val="00A2340B"/>
    <w:rsid w:val="00A31BD2"/>
    <w:rsid w:val="00A3669C"/>
    <w:rsid w:val="00A647A2"/>
    <w:rsid w:val="00A73C5B"/>
    <w:rsid w:val="00A75355"/>
    <w:rsid w:val="00A959D5"/>
    <w:rsid w:val="00AA0A83"/>
    <w:rsid w:val="00AC37CE"/>
    <w:rsid w:val="00AD7FA5"/>
    <w:rsid w:val="00AE0D2F"/>
    <w:rsid w:val="00B0206D"/>
    <w:rsid w:val="00B45596"/>
    <w:rsid w:val="00B47647"/>
    <w:rsid w:val="00B673E9"/>
    <w:rsid w:val="00B700F4"/>
    <w:rsid w:val="00B722C1"/>
    <w:rsid w:val="00BA371F"/>
    <w:rsid w:val="00BB2EA5"/>
    <w:rsid w:val="00BD2D9B"/>
    <w:rsid w:val="00BE6426"/>
    <w:rsid w:val="00BE7585"/>
    <w:rsid w:val="00C22478"/>
    <w:rsid w:val="00C23E1C"/>
    <w:rsid w:val="00C345ED"/>
    <w:rsid w:val="00C371AC"/>
    <w:rsid w:val="00C6027E"/>
    <w:rsid w:val="00C9376A"/>
    <w:rsid w:val="00CB35F8"/>
    <w:rsid w:val="00CB50ED"/>
    <w:rsid w:val="00D27EBC"/>
    <w:rsid w:val="00D359DC"/>
    <w:rsid w:val="00D434EF"/>
    <w:rsid w:val="00D546CA"/>
    <w:rsid w:val="00D61AD0"/>
    <w:rsid w:val="00D647FB"/>
    <w:rsid w:val="00D6502D"/>
    <w:rsid w:val="00D70012"/>
    <w:rsid w:val="00D85C19"/>
    <w:rsid w:val="00DB3B03"/>
    <w:rsid w:val="00DB4A17"/>
    <w:rsid w:val="00DB77AD"/>
    <w:rsid w:val="00DC4B73"/>
    <w:rsid w:val="00DC6229"/>
    <w:rsid w:val="00E006AF"/>
    <w:rsid w:val="00E03C24"/>
    <w:rsid w:val="00E06858"/>
    <w:rsid w:val="00E1708E"/>
    <w:rsid w:val="00E176EB"/>
    <w:rsid w:val="00E21EDE"/>
    <w:rsid w:val="00E371D8"/>
    <w:rsid w:val="00E40250"/>
    <w:rsid w:val="00E44621"/>
    <w:rsid w:val="00E44DA2"/>
    <w:rsid w:val="00E61AF3"/>
    <w:rsid w:val="00E6500F"/>
    <w:rsid w:val="00E658DA"/>
    <w:rsid w:val="00E7547D"/>
    <w:rsid w:val="00E85FA2"/>
    <w:rsid w:val="00E8699E"/>
    <w:rsid w:val="00E86D24"/>
    <w:rsid w:val="00E97F5F"/>
    <w:rsid w:val="00EA67B2"/>
    <w:rsid w:val="00EB4738"/>
    <w:rsid w:val="00ED3F9F"/>
    <w:rsid w:val="00F077F6"/>
    <w:rsid w:val="00F20472"/>
    <w:rsid w:val="00F3218C"/>
    <w:rsid w:val="00F43087"/>
    <w:rsid w:val="00F747AC"/>
    <w:rsid w:val="00F77187"/>
    <w:rsid w:val="00F771FC"/>
    <w:rsid w:val="00F85664"/>
    <w:rsid w:val="00F901DC"/>
    <w:rsid w:val="00F93DBB"/>
    <w:rsid w:val="00F97783"/>
    <w:rsid w:val="00FB1367"/>
    <w:rsid w:val="00FB26E8"/>
    <w:rsid w:val="00FC1C73"/>
    <w:rsid w:val="00FE033F"/>
    <w:rsid w:val="00FE4B1A"/>
    <w:rsid w:val="00FE5459"/>
    <w:rsid w:val="00FE7F0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18E681"/>
  <w15:docId w15:val="{9798CA78-99F4-49E1-86BA-0E890BC71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B5E"/>
    <w:pPr>
      <w:spacing w:after="200" w:line="276" w:lineRule="auto"/>
    </w:pPr>
  </w:style>
  <w:style w:type="paragraph" w:styleId="Heading2">
    <w:name w:val="heading 2"/>
    <w:basedOn w:val="Normal"/>
    <w:next w:val="Normal"/>
    <w:link w:val="Heading2Char"/>
    <w:uiPriority w:val="99"/>
    <w:qFormat/>
    <w:rsid w:val="0088288B"/>
    <w:pPr>
      <w:keepNext/>
      <w:spacing w:after="0" w:line="240" w:lineRule="auto"/>
      <w:jc w:val="center"/>
      <w:outlineLvl w:val="1"/>
    </w:pPr>
    <w:rPr>
      <w:rFonts w:ascii="Gill Alt One MT" w:eastAsia="SimSun" w:hAnsi="Gill Alt One MT" w:cs="Times New Roman"/>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8288B"/>
    <w:rPr>
      <w:rFonts w:ascii="Gill Alt One MT" w:eastAsia="SimSun" w:hAnsi="Gill Alt One MT" w:cs="Times New Roman"/>
      <w:sz w:val="32"/>
      <w:szCs w:val="24"/>
      <w:lang w:val="en-US"/>
    </w:rPr>
  </w:style>
  <w:style w:type="paragraph" w:styleId="Header">
    <w:name w:val="header"/>
    <w:basedOn w:val="Normal"/>
    <w:link w:val="Head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HeaderChar">
    <w:name w:val="Header Char"/>
    <w:basedOn w:val="DefaultParagraphFont"/>
    <w:link w:val="Header"/>
    <w:uiPriority w:val="99"/>
    <w:rsid w:val="0088288B"/>
    <w:rPr>
      <w:rFonts w:ascii="Gill Alt One MT" w:eastAsia="SimSun" w:hAnsi="Gill Alt One MT" w:cs="Times New Roman"/>
      <w:sz w:val="24"/>
      <w:szCs w:val="24"/>
      <w:lang w:val="en-US"/>
    </w:rPr>
  </w:style>
  <w:style w:type="paragraph" w:styleId="Footer">
    <w:name w:val="footer"/>
    <w:basedOn w:val="Normal"/>
    <w:link w:val="Foot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FooterChar">
    <w:name w:val="Footer Char"/>
    <w:basedOn w:val="DefaultParagraphFont"/>
    <w:link w:val="Footer"/>
    <w:uiPriority w:val="99"/>
    <w:rsid w:val="0088288B"/>
    <w:rPr>
      <w:rFonts w:ascii="Gill Alt One MT" w:eastAsia="SimSun" w:hAnsi="Gill Alt One MT" w:cs="Times New Roman"/>
      <w:sz w:val="24"/>
      <w:szCs w:val="24"/>
      <w:lang w:val="en-US"/>
    </w:rPr>
  </w:style>
  <w:style w:type="paragraph" w:styleId="PlainText">
    <w:name w:val="Plain Text"/>
    <w:basedOn w:val="Normal"/>
    <w:link w:val="PlainTextChar"/>
    <w:uiPriority w:val="99"/>
    <w:rsid w:val="0088288B"/>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88288B"/>
    <w:rPr>
      <w:rFonts w:ascii="Courier New" w:eastAsia="SimSun" w:hAnsi="Courier New" w:cs="Courier New"/>
      <w:sz w:val="20"/>
      <w:szCs w:val="20"/>
      <w:lang w:val="en-US"/>
    </w:rPr>
  </w:style>
  <w:style w:type="character" w:styleId="Hyperlink">
    <w:name w:val="Hyperlink"/>
    <w:basedOn w:val="DefaultParagraphFont"/>
    <w:uiPriority w:val="99"/>
    <w:rsid w:val="0088288B"/>
    <w:rPr>
      <w:rFonts w:cs="Times New Roman"/>
      <w:color w:val="0000FF"/>
      <w:u w:val="single"/>
    </w:rPr>
  </w:style>
  <w:style w:type="paragraph" w:styleId="BalloonText">
    <w:name w:val="Balloon Text"/>
    <w:basedOn w:val="Normal"/>
    <w:link w:val="BalloonTextChar"/>
    <w:uiPriority w:val="99"/>
    <w:semiHidden/>
    <w:unhideWhenUsed/>
    <w:rsid w:val="000E7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CB3"/>
    <w:rPr>
      <w:rFonts w:ascii="Segoe UI" w:hAnsi="Segoe UI" w:cs="Segoe UI"/>
      <w:sz w:val="18"/>
      <w:szCs w:val="18"/>
    </w:rPr>
  </w:style>
  <w:style w:type="character" w:styleId="CommentReference">
    <w:name w:val="annotation reference"/>
    <w:basedOn w:val="DefaultParagraphFont"/>
    <w:uiPriority w:val="99"/>
    <w:semiHidden/>
    <w:unhideWhenUsed/>
    <w:rsid w:val="00554749"/>
    <w:rPr>
      <w:sz w:val="16"/>
      <w:szCs w:val="16"/>
    </w:rPr>
  </w:style>
  <w:style w:type="paragraph" w:styleId="CommentText">
    <w:name w:val="annotation text"/>
    <w:basedOn w:val="Normal"/>
    <w:link w:val="CommentTextChar"/>
    <w:uiPriority w:val="99"/>
    <w:semiHidden/>
    <w:unhideWhenUsed/>
    <w:rsid w:val="00554749"/>
    <w:pPr>
      <w:spacing w:line="240" w:lineRule="auto"/>
    </w:pPr>
    <w:rPr>
      <w:sz w:val="20"/>
      <w:szCs w:val="20"/>
    </w:rPr>
  </w:style>
  <w:style w:type="character" w:customStyle="1" w:styleId="CommentTextChar">
    <w:name w:val="Comment Text Char"/>
    <w:basedOn w:val="DefaultParagraphFont"/>
    <w:link w:val="CommentText"/>
    <w:uiPriority w:val="99"/>
    <w:semiHidden/>
    <w:rsid w:val="00554749"/>
    <w:rPr>
      <w:sz w:val="20"/>
      <w:szCs w:val="20"/>
    </w:rPr>
  </w:style>
  <w:style w:type="paragraph" w:styleId="CommentSubject">
    <w:name w:val="annotation subject"/>
    <w:basedOn w:val="CommentText"/>
    <w:next w:val="CommentText"/>
    <w:link w:val="CommentSubjectChar"/>
    <w:uiPriority w:val="99"/>
    <w:semiHidden/>
    <w:unhideWhenUsed/>
    <w:rsid w:val="00554749"/>
    <w:rPr>
      <w:b/>
      <w:bCs/>
    </w:rPr>
  </w:style>
  <w:style w:type="character" w:customStyle="1" w:styleId="CommentSubjectChar">
    <w:name w:val="Comment Subject Char"/>
    <w:basedOn w:val="CommentTextChar"/>
    <w:link w:val="CommentSubject"/>
    <w:uiPriority w:val="99"/>
    <w:semiHidden/>
    <w:rsid w:val="00554749"/>
    <w:rPr>
      <w:b/>
      <w:bCs/>
      <w:sz w:val="20"/>
      <w:szCs w:val="20"/>
    </w:rPr>
  </w:style>
  <w:style w:type="paragraph" w:styleId="ListParagraph">
    <w:name w:val="List Paragraph"/>
    <w:basedOn w:val="Normal"/>
    <w:uiPriority w:val="34"/>
    <w:qFormat/>
    <w:rsid w:val="00816EA3"/>
    <w:pPr>
      <w:ind w:left="720"/>
      <w:contextualSpacing/>
    </w:pPr>
  </w:style>
  <w:style w:type="character" w:customStyle="1" w:styleId="Hyperlink3">
    <w:name w:val="Hyperlink.3"/>
    <w:basedOn w:val="DefaultParagraphFont"/>
    <w:rsid w:val="00E176EB"/>
    <w:rPr>
      <w:rFonts w:ascii="Gill Alt One MT Light" w:eastAsia="Gill Alt One MT Light" w:hAnsi="Gill Alt One MT Light" w:cs="Gill Alt One MT Light"/>
      <w:color w:val="0000FF"/>
      <w:u w:val="single" w:color="0000FF"/>
    </w:rPr>
  </w:style>
  <w:style w:type="paragraph" w:styleId="NormalWeb">
    <w:name w:val="Normal (Web)"/>
    <w:basedOn w:val="Normal"/>
    <w:uiPriority w:val="99"/>
    <w:rsid w:val="00A959D5"/>
    <w:pPr>
      <w:spacing w:before="100" w:beforeAutospacing="1" w:after="100" w:afterAutospacing="1" w:line="240" w:lineRule="auto"/>
    </w:pPr>
    <w:rPr>
      <w:rFonts w:ascii="Arial Unicode MS" w:eastAsia="Arial Unicode MS" w:hAnsi="Arial Unicode MS" w:cs="Arial Unicode MS"/>
      <w:color w:val="333333"/>
      <w:sz w:val="24"/>
      <w:szCs w:val="24"/>
    </w:rPr>
  </w:style>
  <w:style w:type="character" w:styleId="Strong">
    <w:name w:val="Strong"/>
    <w:basedOn w:val="DefaultParagraphFont"/>
    <w:uiPriority w:val="22"/>
    <w:qFormat/>
    <w:rsid w:val="00A959D5"/>
    <w:rPr>
      <w:b/>
      <w:bCs/>
    </w:rPr>
  </w:style>
  <w:style w:type="character" w:customStyle="1" w:styleId="UnresolvedMention1">
    <w:name w:val="Unresolved Mention1"/>
    <w:basedOn w:val="DefaultParagraphFont"/>
    <w:uiPriority w:val="99"/>
    <w:semiHidden/>
    <w:unhideWhenUsed/>
    <w:rsid w:val="001B40FD"/>
    <w:rPr>
      <w:color w:val="605E5C"/>
      <w:shd w:val="clear" w:color="auto" w:fill="E1DFDD"/>
    </w:rPr>
  </w:style>
  <w:style w:type="paragraph" w:customStyle="1" w:styleId="gmail-default">
    <w:name w:val="gmail-default"/>
    <w:basedOn w:val="Normal"/>
    <w:rsid w:val="00052B4E"/>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83493">
      <w:bodyDiv w:val="1"/>
      <w:marLeft w:val="0"/>
      <w:marRight w:val="0"/>
      <w:marTop w:val="0"/>
      <w:marBottom w:val="0"/>
      <w:divBdr>
        <w:top w:val="none" w:sz="0" w:space="0" w:color="auto"/>
        <w:left w:val="none" w:sz="0" w:space="0" w:color="auto"/>
        <w:bottom w:val="none" w:sz="0" w:space="0" w:color="auto"/>
        <w:right w:val="none" w:sz="0" w:space="0" w:color="auto"/>
      </w:divBdr>
      <w:divsChild>
        <w:div w:id="286737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54563">
              <w:marLeft w:val="0"/>
              <w:marRight w:val="0"/>
              <w:marTop w:val="0"/>
              <w:marBottom w:val="0"/>
              <w:divBdr>
                <w:top w:val="none" w:sz="0" w:space="0" w:color="auto"/>
                <w:left w:val="none" w:sz="0" w:space="0" w:color="auto"/>
                <w:bottom w:val="none" w:sz="0" w:space="0" w:color="auto"/>
                <w:right w:val="none" w:sz="0" w:space="0" w:color="auto"/>
              </w:divBdr>
              <w:divsChild>
                <w:div w:id="654800134">
                  <w:marLeft w:val="0"/>
                  <w:marRight w:val="0"/>
                  <w:marTop w:val="0"/>
                  <w:marBottom w:val="0"/>
                  <w:divBdr>
                    <w:top w:val="none" w:sz="0" w:space="0" w:color="auto"/>
                    <w:left w:val="none" w:sz="0" w:space="0" w:color="auto"/>
                    <w:bottom w:val="none" w:sz="0" w:space="0" w:color="auto"/>
                    <w:right w:val="none" w:sz="0" w:space="0" w:color="auto"/>
                  </w:divBdr>
                  <w:divsChild>
                    <w:div w:id="2516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350075">
      <w:bodyDiv w:val="1"/>
      <w:marLeft w:val="0"/>
      <w:marRight w:val="0"/>
      <w:marTop w:val="0"/>
      <w:marBottom w:val="0"/>
      <w:divBdr>
        <w:top w:val="none" w:sz="0" w:space="0" w:color="auto"/>
        <w:left w:val="none" w:sz="0" w:space="0" w:color="auto"/>
        <w:bottom w:val="none" w:sz="0" w:space="0" w:color="auto"/>
        <w:right w:val="none" w:sz="0" w:space="0" w:color="auto"/>
      </w:divBdr>
    </w:div>
    <w:div w:id="474491485">
      <w:bodyDiv w:val="1"/>
      <w:marLeft w:val="0"/>
      <w:marRight w:val="0"/>
      <w:marTop w:val="0"/>
      <w:marBottom w:val="0"/>
      <w:divBdr>
        <w:top w:val="none" w:sz="0" w:space="0" w:color="auto"/>
        <w:left w:val="none" w:sz="0" w:space="0" w:color="auto"/>
        <w:bottom w:val="none" w:sz="0" w:space="0" w:color="auto"/>
        <w:right w:val="none" w:sz="0" w:space="0" w:color="auto"/>
      </w:divBdr>
    </w:div>
    <w:div w:id="478154501">
      <w:bodyDiv w:val="1"/>
      <w:marLeft w:val="0"/>
      <w:marRight w:val="0"/>
      <w:marTop w:val="0"/>
      <w:marBottom w:val="0"/>
      <w:divBdr>
        <w:top w:val="none" w:sz="0" w:space="0" w:color="auto"/>
        <w:left w:val="none" w:sz="0" w:space="0" w:color="auto"/>
        <w:bottom w:val="none" w:sz="0" w:space="0" w:color="auto"/>
        <w:right w:val="none" w:sz="0" w:space="0" w:color="auto"/>
      </w:divBdr>
    </w:div>
    <w:div w:id="600989315">
      <w:bodyDiv w:val="1"/>
      <w:marLeft w:val="0"/>
      <w:marRight w:val="0"/>
      <w:marTop w:val="0"/>
      <w:marBottom w:val="0"/>
      <w:divBdr>
        <w:top w:val="none" w:sz="0" w:space="0" w:color="auto"/>
        <w:left w:val="none" w:sz="0" w:space="0" w:color="auto"/>
        <w:bottom w:val="none" w:sz="0" w:space="0" w:color="auto"/>
        <w:right w:val="none" w:sz="0" w:space="0" w:color="auto"/>
      </w:divBdr>
    </w:div>
    <w:div w:id="633944685">
      <w:bodyDiv w:val="1"/>
      <w:marLeft w:val="0"/>
      <w:marRight w:val="0"/>
      <w:marTop w:val="0"/>
      <w:marBottom w:val="0"/>
      <w:divBdr>
        <w:top w:val="none" w:sz="0" w:space="0" w:color="auto"/>
        <w:left w:val="none" w:sz="0" w:space="0" w:color="auto"/>
        <w:bottom w:val="none" w:sz="0" w:space="0" w:color="auto"/>
        <w:right w:val="none" w:sz="0" w:space="0" w:color="auto"/>
      </w:divBdr>
    </w:div>
    <w:div w:id="677466339">
      <w:bodyDiv w:val="1"/>
      <w:marLeft w:val="0"/>
      <w:marRight w:val="0"/>
      <w:marTop w:val="0"/>
      <w:marBottom w:val="0"/>
      <w:divBdr>
        <w:top w:val="none" w:sz="0" w:space="0" w:color="auto"/>
        <w:left w:val="none" w:sz="0" w:space="0" w:color="auto"/>
        <w:bottom w:val="none" w:sz="0" w:space="0" w:color="auto"/>
        <w:right w:val="none" w:sz="0" w:space="0" w:color="auto"/>
      </w:divBdr>
    </w:div>
    <w:div w:id="1184367475">
      <w:bodyDiv w:val="1"/>
      <w:marLeft w:val="0"/>
      <w:marRight w:val="0"/>
      <w:marTop w:val="0"/>
      <w:marBottom w:val="0"/>
      <w:divBdr>
        <w:top w:val="none" w:sz="0" w:space="0" w:color="auto"/>
        <w:left w:val="none" w:sz="0" w:space="0" w:color="auto"/>
        <w:bottom w:val="none" w:sz="0" w:space="0" w:color="auto"/>
        <w:right w:val="none" w:sz="0" w:space="0" w:color="auto"/>
      </w:divBdr>
    </w:div>
    <w:div w:id="1408965151">
      <w:bodyDiv w:val="1"/>
      <w:marLeft w:val="0"/>
      <w:marRight w:val="0"/>
      <w:marTop w:val="0"/>
      <w:marBottom w:val="0"/>
      <w:divBdr>
        <w:top w:val="none" w:sz="0" w:space="0" w:color="auto"/>
        <w:left w:val="none" w:sz="0" w:space="0" w:color="auto"/>
        <w:bottom w:val="none" w:sz="0" w:space="0" w:color="auto"/>
        <w:right w:val="none" w:sz="0" w:space="0" w:color="auto"/>
      </w:divBdr>
      <w:divsChild>
        <w:div w:id="156822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00514">
              <w:marLeft w:val="0"/>
              <w:marRight w:val="0"/>
              <w:marTop w:val="0"/>
              <w:marBottom w:val="0"/>
              <w:divBdr>
                <w:top w:val="none" w:sz="0" w:space="0" w:color="auto"/>
                <w:left w:val="none" w:sz="0" w:space="0" w:color="auto"/>
                <w:bottom w:val="none" w:sz="0" w:space="0" w:color="auto"/>
                <w:right w:val="none" w:sz="0" w:space="0" w:color="auto"/>
              </w:divBdr>
              <w:divsChild>
                <w:div w:id="1399324812">
                  <w:marLeft w:val="0"/>
                  <w:marRight w:val="0"/>
                  <w:marTop w:val="0"/>
                  <w:marBottom w:val="0"/>
                  <w:divBdr>
                    <w:top w:val="none" w:sz="0" w:space="0" w:color="auto"/>
                    <w:left w:val="none" w:sz="0" w:space="0" w:color="auto"/>
                    <w:bottom w:val="none" w:sz="0" w:space="0" w:color="auto"/>
                    <w:right w:val="none" w:sz="0" w:space="0" w:color="auto"/>
                  </w:divBdr>
                  <w:divsChild>
                    <w:div w:id="851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1372">
      <w:bodyDiv w:val="1"/>
      <w:marLeft w:val="0"/>
      <w:marRight w:val="0"/>
      <w:marTop w:val="0"/>
      <w:marBottom w:val="0"/>
      <w:divBdr>
        <w:top w:val="none" w:sz="0" w:space="0" w:color="auto"/>
        <w:left w:val="none" w:sz="0" w:space="0" w:color="auto"/>
        <w:bottom w:val="none" w:sz="0" w:space="0" w:color="auto"/>
        <w:right w:val="none" w:sz="0" w:space="0" w:color="auto"/>
      </w:divBdr>
    </w:div>
    <w:div w:id="1826313582">
      <w:bodyDiv w:val="1"/>
      <w:marLeft w:val="0"/>
      <w:marRight w:val="0"/>
      <w:marTop w:val="0"/>
      <w:marBottom w:val="0"/>
      <w:divBdr>
        <w:top w:val="none" w:sz="0" w:space="0" w:color="auto"/>
        <w:left w:val="none" w:sz="0" w:space="0" w:color="auto"/>
        <w:bottom w:val="none" w:sz="0" w:space="0" w:color="auto"/>
        <w:right w:val="none" w:sz="0" w:space="0" w:color="auto"/>
      </w:divBdr>
    </w:div>
    <w:div w:id="1920286312">
      <w:bodyDiv w:val="1"/>
      <w:marLeft w:val="0"/>
      <w:marRight w:val="0"/>
      <w:marTop w:val="0"/>
      <w:marBottom w:val="0"/>
      <w:divBdr>
        <w:top w:val="none" w:sz="0" w:space="0" w:color="auto"/>
        <w:left w:val="none" w:sz="0" w:space="0" w:color="auto"/>
        <w:bottom w:val="none" w:sz="0" w:space="0" w:color="auto"/>
        <w:right w:val="none" w:sz="0" w:space="0" w:color="auto"/>
      </w:divBdr>
    </w:div>
    <w:div w:id="2022850536">
      <w:bodyDiv w:val="1"/>
      <w:marLeft w:val="0"/>
      <w:marRight w:val="0"/>
      <w:marTop w:val="0"/>
      <w:marBottom w:val="0"/>
      <w:divBdr>
        <w:top w:val="none" w:sz="0" w:space="0" w:color="auto"/>
        <w:left w:val="none" w:sz="0" w:space="0" w:color="auto"/>
        <w:bottom w:val="none" w:sz="0" w:space="0" w:color="auto"/>
        <w:right w:val="none" w:sz="0" w:space="0" w:color="auto"/>
      </w:divBdr>
    </w:div>
    <w:div w:id="213760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ysanabdulmajeed@sevenmedia.a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elinalondon.nhs.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3B1BE2BDA7C0499B8CA9B1F0C1A186" ma:contentTypeVersion="2" ma:contentTypeDescription="Create a new document." ma:contentTypeScope="" ma:versionID="db0428f7be4a724d98a4f07033d7afff">
  <xsd:schema xmlns:xsd="http://www.w3.org/2001/XMLSchema" xmlns:xs="http://www.w3.org/2001/XMLSchema" xmlns:p="http://schemas.microsoft.com/office/2006/metadata/properties" xmlns:ns2="19565dc0-c8ae-47c7-8cd6-11d41517fff0" targetNamespace="http://schemas.microsoft.com/office/2006/metadata/properties" ma:root="true" ma:fieldsID="befee7c02b404ebbd9c7ce7bd306dfb7" ns2:_="">
    <xsd:import namespace="19565dc0-c8ae-47c7-8cd6-11d41517fff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65dc0-c8ae-47c7-8cd6-11d41517f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FC52E37-5750-45EE-BC53-7D498E2C18A0}">
  <ds:schemaRefs>
    <ds:schemaRef ds:uri="http://schemas.microsoft.com/sharepoint/v3/contenttype/forms"/>
  </ds:schemaRefs>
</ds:datastoreItem>
</file>

<file path=customXml/itemProps2.xml><?xml version="1.0" encoding="utf-8"?>
<ds:datastoreItem xmlns:ds="http://schemas.openxmlformats.org/officeDocument/2006/customXml" ds:itemID="{2CA6548E-BB6B-4523-8181-117CB5B6E1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53CC16-CC99-47EC-BB2B-60C933897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65dc0-c8ae-47c7-8cd6-11d41517f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CC1AD-138E-47C7-8EA1-DDBE479F7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7650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Matthew, UR-K</dc:creator>
  <cp:lastModifiedBy>Joudi Rami, UR-V-4</cp:lastModifiedBy>
  <cp:revision>3</cp:revision>
  <cp:lastPrinted>2019-06-20T13:06:00Z</cp:lastPrinted>
  <dcterms:created xsi:type="dcterms:W3CDTF">2019-09-24T07:19:00Z</dcterms:created>
  <dcterms:modified xsi:type="dcterms:W3CDTF">2019-09-25T08:23:00Z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0x010100413B1BE2BDA7C0499B8CA9B1F0C1A186</vt:lpwstr>
  </property>
</Properties>
</file>