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bookmarkStart w:id="0" w:name="_GoBack"/>
      <w:bookmarkEnd w:id="0"/>
    </w:p>
    <w:p w:rsidR="0088288B" w:rsidRPr="00F771FC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88288B" w:rsidRPr="00F771FC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F771FC" w:rsidSect="0088288B">
          <w:headerReference w:type="default" r:id="rId10"/>
          <w:footerReference w:type="default" r:id="rId11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88288B" w:rsidRPr="00F771FC" w:rsidRDefault="0088288B" w:rsidP="0088288B">
      <w:pPr>
        <w:outlineLvl w:val="0"/>
        <w:rPr>
          <w:b/>
          <w:sz w:val="28"/>
          <w:szCs w:val="28"/>
        </w:rPr>
      </w:pPr>
    </w:p>
    <w:p w:rsidR="00D24843" w:rsidRDefault="00D24843" w:rsidP="00D24843">
      <w:pPr>
        <w:spacing w:after="0" w:line="240" w:lineRule="auto"/>
        <w:jc w:val="center"/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</w:pPr>
      <w:r w:rsidRPr="00D24843"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  <w:t>ROL</w:t>
      </w:r>
      <w:r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  <w:t>LS-ROYCE ANNOUNCES DEPARTURE OF</w:t>
      </w:r>
    </w:p>
    <w:p w:rsidR="00D24843" w:rsidRDefault="00D24843" w:rsidP="00D24843">
      <w:pPr>
        <w:spacing w:after="0" w:line="240" w:lineRule="auto"/>
        <w:jc w:val="center"/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</w:pPr>
      <w:r w:rsidRPr="00D24843"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  <w:t>HEAD OF DESIGN</w:t>
      </w:r>
    </w:p>
    <w:p w:rsidR="00D24843" w:rsidRDefault="00D24843" w:rsidP="003815A6">
      <w:pPr>
        <w:spacing w:after="0" w:line="240" w:lineRule="auto"/>
        <w:rPr>
          <w:rFonts w:ascii="Gill Alt One MT Light" w:hAnsi="Gill Alt One MT Light" w:cs="Arial"/>
          <w:b/>
          <w:color w:val="333333"/>
          <w:spacing w:val="5"/>
          <w:sz w:val="36"/>
          <w:szCs w:val="36"/>
          <w:lang w:val="en"/>
        </w:rPr>
      </w:pPr>
    </w:p>
    <w:p w:rsidR="0088288B" w:rsidRPr="005D4608" w:rsidRDefault="00D24843" w:rsidP="003815A6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 xml:space="preserve">1 October </w:t>
      </w:r>
      <w:r w:rsidR="000C5D00" w:rsidRPr="005D4608">
        <w:rPr>
          <w:rFonts w:ascii="Gill Alt One MT Light" w:hAnsi="Gill Alt One MT Light"/>
          <w:b/>
        </w:rPr>
        <w:t>2019</w:t>
      </w:r>
      <w:r w:rsidR="00407033" w:rsidRPr="005D4608">
        <w:rPr>
          <w:rFonts w:ascii="Gill Alt One MT Light" w:hAnsi="Gill Alt One MT Light"/>
          <w:b/>
        </w:rPr>
        <w:t>,</w:t>
      </w:r>
      <w:r w:rsidR="0088288B" w:rsidRPr="005D4608">
        <w:rPr>
          <w:rFonts w:ascii="Gill Alt One MT Light" w:hAnsi="Gill Alt One MT Light"/>
          <w:b/>
        </w:rPr>
        <w:t xml:space="preserve"> </w:t>
      </w:r>
      <w:r w:rsidR="008D0572" w:rsidRPr="005D4608">
        <w:rPr>
          <w:rFonts w:ascii="Gill Alt One MT Light" w:hAnsi="Gill Alt One MT Light"/>
          <w:b/>
        </w:rPr>
        <w:t>Goodwood</w:t>
      </w:r>
    </w:p>
    <w:p w:rsidR="00B912D7" w:rsidRPr="005D4608" w:rsidRDefault="00B912D7" w:rsidP="00B912D7">
      <w:pPr>
        <w:pStyle w:val="NormalWeb"/>
        <w:spacing w:before="0" w:beforeAutospacing="0" w:after="0" w:afterAutospacing="0" w:line="360" w:lineRule="auto"/>
        <w:rPr>
          <w:rFonts w:ascii="Gill Alt One MT Light" w:hAnsi="Gill Alt One MT Light" w:cs="Arial"/>
          <w:spacing w:val="5"/>
          <w:lang w:val="en"/>
        </w:rPr>
      </w:pPr>
    </w:p>
    <w:p w:rsidR="00D24843" w:rsidRPr="00D24843" w:rsidRDefault="00D24843" w:rsidP="00D248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D24843">
        <w:rPr>
          <w:rFonts w:ascii="Gill Alt One MT Light" w:hAnsi="Gill Alt One MT Light"/>
          <w:sz w:val="24"/>
          <w:szCs w:val="24"/>
        </w:rPr>
        <w:t xml:space="preserve">Jozef </w:t>
      </w:r>
      <w:proofErr w:type="spellStart"/>
      <w:r w:rsidRPr="00D24843">
        <w:rPr>
          <w:rFonts w:ascii="Gill Alt One MT Light" w:hAnsi="Gill Alt One MT Light"/>
          <w:sz w:val="24"/>
          <w:szCs w:val="24"/>
        </w:rPr>
        <w:t>Kaba</w:t>
      </w:r>
      <w:r w:rsidRPr="00D24843">
        <w:rPr>
          <w:rFonts w:ascii="Calibri" w:hAnsi="Calibri" w:cs="Calibri"/>
          <w:sz w:val="24"/>
          <w:szCs w:val="24"/>
        </w:rPr>
        <w:t>ň</w:t>
      </w:r>
      <w:proofErr w:type="spellEnd"/>
      <w:r w:rsidRPr="00D24843">
        <w:rPr>
          <w:rFonts w:ascii="Gill Alt One MT Light" w:hAnsi="Gill Alt One MT Light"/>
          <w:sz w:val="24"/>
          <w:szCs w:val="24"/>
        </w:rPr>
        <w:t>, Head of Design, has decided to leave Rolls-Royce Motor Cars and the BMW Group with immediate effect to pursue other interests.</w:t>
      </w:r>
    </w:p>
    <w:p w:rsidR="00D24843" w:rsidRPr="00D24843" w:rsidRDefault="00D24843" w:rsidP="00D248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D24843">
        <w:rPr>
          <w:rFonts w:ascii="Gill Alt One MT Light" w:hAnsi="Gill Alt One MT Light"/>
          <w:sz w:val="24"/>
          <w:szCs w:val="24"/>
        </w:rPr>
        <w:t xml:space="preserve"> </w:t>
      </w:r>
    </w:p>
    <w:p w:rsidR="00D24843" w:rsidRPr="00D24843" w:rsidRDefault="00D24843" w:rsidP="00D248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D24843">
        <w:rPr>
          <w:rFonts w:ascii="Gill Alt One MT Light" w:hAnsi="Gill Alt One MT Light"/>
          <w:sz w:val="24"/>
          <w:szCs w:val="24"/>
        </w:rPr>
        <w:t>Torsten Müller-</w:t>
      </w:r>
      <w:proofErr w:type="spellStart"/>
      <w:r w:rsidRPr="00D24843">
        <w:rPr>
          <w:rFonts w:ascii="Gill Alt One MT Light" w:hAnsi="Gill Alt One MT Light"/>
          <w:sz w:val="24"/>
          <w:szCs w:val="24"/>
        </w:rPr>
        <w:t>Ötvös</w:t>
      </w:r>
      <w:proofErr w:type="spellEnd"/>
      <w:r w:rsidRPr="00D24843">
        <w:rPr>
          <w:rFonts w:ascii="Gill Alt One MT Light" w:hAnsi="Gill Alt One MT Light"/>
          <w:sz w:val="24"/>
          <w:szCs w:val="24"/>
        </w:rPr>
        <w:t>, Chief Executive Officer, Rolls-Royce Motor Cars, said, “Although Jozef has been with Rolls-Royce for a very short period we thank him for his input during his tenure. We wish him the best for the future.”</w:t>
      </w:r>
    </w:p>
    <w:p w:rsidR="00D24843" w:rsidRPr="00D24843" w:rsidRDefault="00D24843" w:rsidP="00D248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D24843">
        <w:rPr>
          <w:rFonts w:ascii="Gill Alt One MT Light" w:hAnsi="Gill Alt One MT Light"/>
          <w:sz w:val="24"/>
          <w:szCs w:val="24"/>
        </w:rPr>
        <w:t xml:space="preserve"> </w:t>
      </w:r>
    </w:p>
    <w:p w:rsidR="003B7B70" w:rsidRPr="00933D8B" w:rsidRDefault="00D24843" w:rsidP="00D24843">
      <w:pPr>
        <w:spacing w:after="0" w:line="360" w:lineRule="auto"/>
        <w:rPr>
          <w:rFonts w:ascii="Gill Alt One MT Light" w:hAnsi="Gill Alt One MT Light"/>
          <w:sz w:val="24"/>
          <w:szCs w:val="24"/>
        </w:rPr>
      </w:pPr>
      <w:r w:rsidRPr="00D24843">
        <w:rPr>
          <w:rFonts w:ascii="Gill Alt One MT Light" w:hAnsi="Gill Alt One MT Light"/>
          <w:sz w:val="24"/>
          <w:szCs w:val="24"/>
        </w:rPr>
        <w:t>An announcement with regard to a successor will be made in due course.</w:t>
      </w:r>
    </w:p>
    <w:p w:rsidR="00AD0C2D" w:rsidRDefault="00AD0C2D" w:rsidP="009A047A">
      <w:pPr>
        <w:spacing w:after="0" w:line="360" w:lineRule="auto"/>
        <w:rPr>
          <w:rFonts w:ascii="Gill Alt One MT Light" w:hAnsi="Gill Alt One MT Light"/>
          <w:bCs/>
        </w:rPr>
      </w:pPr>
    </w:p>
    <w:p w:rsidR="00D24843" w:rsidRDefault="00D24843" w:rsidP="009A047A">
      <w:pPr>
        <w:spacing w:after="0" w:line="360" w:lineRule="auto"/>
        <w:rPr>
          <w:rFonts w:ascii="Gill Alt One MT Light" w:hAnsi="Gill Alt One MT Light"/>
          <w:bCs/>
        </w:rPr>
      </w:pPr>
    </w:p>
    <w:p w:rsidR="00271168" w:rsidRDefault="0088288B" w:rsidP="009A047A">
      <w:pPr>
        <w:spacing w:after="0" w:line="360" w:lineRule="auto"/>
        <w:rPr>
          <w:rFonts w:ascii="Gill Alt One MT Light" w:hAnsi="Gill Alt One MT Light"/>
          <w:b/>
          <w:bCs/>
          <w:u w:val="single"/>
        </w:rPr>
      </w:pPr>
      <w:r w:rsidRPr="003815A6">
        <w:rPr>
          <w:rFonts w:ascii="Gill Alt One MT Light" w:hAnsi="Gill Alt One MT Light"/>
          <w:bCs/>
        </w:rPr>
        <w:t>-Ends-</w:t>
      </w:r>
      <w:r w:rsidR="00540345" w:rsidRPr="003815A6">
        <w:rPr>
          <w:rFonts w:ascii="Gill Alt One MT Light" w:hAnsi="Gill Alt One MT Light"/>
          <w:bCs/>
        </w:rPr>
        <w:br/>
      </w:r>
    </w:p>
    <w:p w:rsidR="003A351C" w:rsidRDefault="003A351C">
      <w:pPr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br w:type="page"/>
      </w:r>
    </w:p>
    <w:p w:rsidR="003A351C" w:rsidRDefault="003A351C" w:rsidP="00271168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3A351C" w:rsidRDefault="003A351C" w:rsidP="00271168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271168" w:rsidRPr="00571271" w:rsidRDefault="00AD0C2D" w:rsidP="00271168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t>E</w:t>
      </w:r>
      <w:r w:rsidR="00271168" w:rsidRPr="00571271">
        <w:rPr>
          <w:rFonts w:ascii="Gill Alt One MT Light" w:hAnsi="Gill Alt One MT Light"/>
          <w:b/>
          <w:bCs/>
          <w:u w:val="single"/>
        </w:rPr>
        <w:t>ditors’ notes:</w:t>
      </w:r>
    </w:p>
    <w:p w:rsidR="00271168" w:rsidRPr="00571271" w:rsidRDefault="00271168" w:rsidP="00271168">
      <w:pPr>
        <w:spacing w:line="360" w:lineRule="auto"/>
        <w:rPr>
          <w:rStyle w:val="emailstyle15"/>
        </w:rPr>
      </w:pPr>
      <w:r w:rsidRPr="00571271">
        <w:rPr>
          <w:rFonts w:ascii="Gill Alt One MT Light" w:hAnsi="Gill Alt One MT Light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:rsidR="003A351C" w:rsidRDefault="003A351C" w:rsidP="00271168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71168" w:rsidRPr="00571271" w:rsidRDefault="00271168" w:rsidP="00271168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271168" w:rsidRDefault="00271168" w:rsidP="002711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3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4" w:history="1">
        <w:r w:rsidRPr="00571271">
          <w:rPr>
            <w:rStyle w:val="Hyperlink1"/>
          </w:rPr>
          <w:t>Instagram</w:t>
        </w:r>
      </w:hyperlink>
      <w:r w:rsidRPr="00571271">
        <w:rPr>
          <w:rStyle w:val="Hyperlink1"/>
        </w:rPr>
        <w:br/>
      </w:r>
    </w:p>
    <w:p w:rsidR="003A351C" w:rsidRDefault="003A351C" w:rsidP="002711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271168" w:rsidRPr="00BB329B" w:rsidRDefault="00271168" w:rsidP="00271168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271168" w:rsidRDefault="00271168" w:rsidP="00271168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271168" w:rsidRPr="00BB329B" w:rsidRDefault="00271168" w:rsidP="00271168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BB329B">
        <w:rPr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hyperlink r:id="rId15" w:history="1">
        <w:r w:rsidRPr="00BB329B">
          <w:rPr>
            <w:rStyle w:val="Hyperlink2"/>
          </w:rPr>
          <w:t>richard.carter@rolls-roycemotorcars.com</w:t>
        </w:r>
      </w:hyperlink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6" w:history="1">
        <w:r w:rsidRPr="00BB329B">
          <w:rPr>
            <w:rStyle w:val="Hyperlink2"/>
          </w:rPr>
          <w:t>andrew.ball@rolls-roycemotorcars.com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271168" w:rsidRPr="00BB329B" w:rsidRDefault="00271168" w:rsidP="00271168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7" w:history="1">
        <w:r w:rsidRPr="00BB329B">
          <w:rPr>
            <w:rStyle w:val="Hyperlink2"/>
          </w:rPr>
          <w:t>emma.rickett@rolls-roycemotorcars.com</w:t>
        </w:r>
      </w:hyperlink>
    </w:p>
    <w:p w:rsidR="00271168" w:rsidRPr="00BB329B" w:rsidRDefault="00271168" w:rsidP="00271168">
      <w:pPr>
        <w:pStyle w:val="Body"/>
        <w:spacing w:line="276" w:lineRule="auto"/>
        <w:rPr>
          <w:rFonts w:ascii="Gill Alt One MT Light" w:hAnsi="Gill Alt One MT Light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BB329B">
          <w:rPr>
            <w:rStyle w:val="Hyperlink3"/>
          </w:rPr>
          <w:t>terence.church@rolls-roycemotorcars.com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271168" w:rsidRPr="00BB329B" w:rsidRDefault="00271168" w:rsidP="0056182C">
      <w:pPr>
        <w:spacing w:after="0" w:line="276" w:lineRule="auto"/>
        <w:jc w:val="both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Global Product PR Manager</w:t>
      </w:r>
    </w:p>
    <w:p w:rsidR="00271168" w:rsidRPr="00BB329B" w:rsidRDefault="00271168" w:rsidP="00271168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hAnsi="Gill Alt One MT Light"/>
        </w:rPr>
        <w:t xml:space="preserve">Sarah Pelling       </w:t>
      </w:r>
      <w:r w:rsidRPr="00BB329B">
        <w:rPr>
          <w:rFonts w:ascii="Gill Alt One MT Light" w:hAnsi="Gill Alt One MT Light"/>
          <w:b/>
        </w:rPr>
        <w:tab/>
      </w:r>
      <w:r w:rsidRPr="00BB329B">
        <w:rPr>
          <w:rFonts w:ascii="Gill Alt One MT Light" w:hAnsi="Gill Alt One MT Light"/>
        </w:rPr>
        <w:t xml:space="preserve">+44 (0) 7815 245094 </w:t>
      </w:r>
      <w:r w:rsidRPr="00BB329B">
        <w:rPr>
          <w:rFonts w:ascii="Gill Alt One MT Light" w:hAnsi="Gill Alt One MT Light"/>
        </w:rPr>
        <w:tab/>
      </w:r>
      <w:hyperlink r:id="rId19" w:history="1">
        <w:r w:rsidRPr="00BB329B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sarah.pelling@rolls-roycemotorcars.com</w:t>
        </w:r>
      </w:hyperlink>
    </w:p>
    <w:p w:rsidR="00271168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3A351C" w:rsidRDefault="003A351C">
      <w:pPr>
        <w:rPr>
          <w:rStyle w:val="None"/>
          <w:rFonts w:ascii="Gill Alt One MT Light" w:eastAsia="Gill Alt One MT Light" w:hAnsi="Gill Alt One MT Light" w:cs="Gill Alt One MT Light"/>
          <w:b/>
          <w:bCs/>
          <w:color w:val="000000"/>
          <w:u w:color="000000"/>
          <w:bdr w:val="nil"/>
          <w:lang w:val="it-IT" w:eastAsia="en-GB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br w:type="page"/>
      </w:r>
    </w:p>
    <w:p w:rsidR="00271168" w:rsidRPr="00BB329B" w:rsidRDefault="00271168" w:rsidP="00271168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lastRenderedPageBreak/>
        <w:t>Regional</w:t>
      </w:r>
    </w:p>
    <w:p w:rsidR="00271168" w:rsidRPr="00BB329B" w:rsidRDefault="00271168" w:rsidP="00271168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271168" w:rsidRPr="00BB329B" w:rsidRDefault="00271168" w:rsidP="00271168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BB329B">
          <w:rPr>
            <w:rStyle w:val="Hyperlink2"/>
          </w:rPr>
          <w:t>rosemary.mitchell@rolls-roycemotorcars.com</w:t>
        </w:r>
      </w:hyperlink>
    </w:p>
    <w:p w:rsidR="00271168" w:rsidRPr="00BB329B" w:rsidRDefault="00271168" w:rsidP="00271168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BB329B">
          <w:rPr>
            <w:rStyle w:val="Hyperlink2"/>
          </w:rPr>
          <w:t>hal.serudin@rolls-roycemotorcars.com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2" w:history="1">
        <w:r w:rsidRPr="00BB329B">
          <w:rPr>
            <w:rStyle w:val="Hyperlink2"/>
          </w:rPr>
          <w:t>anna.xu@rolls-roycemotorcars.com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3" w:history="1">
        <w:r w:rsidRPr="00BB329B">
          <w:rPr>
            <w:rStyle w:val="Hyperlink4"/>
          </w:rPr>
          <w:t>frank.tiemann@rolls-roycemotorcars.com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 w:rsidRPr="00BB329B">
          <w:rPr>
            <w:rStyle w:val="Hyperlink2"/>
            <w:lang w:val="en-GB"/>
          </w:rPr>
          <w:t>ruth.hucklenbroich@rolls-roycemotorcars.com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BB329B">
        <w:rPr>
          <w:rStyle w:val="None"/>
          <w:rFonts w:ascii="Gill Alt One MT Light" w:hAnsi="Gill Alt One MT Light"/>
        </w:rPr>
        <w:t> </w:t>
      </w:r>
      <w:r w:rsidRPr="00BB329B">
        <w:rPr>
          <w:rFonts w:ascii="Gill Alt One MT Light" w:hAnsi="Gill Alt One MT Light"/>
        </w:rPr>
        <w:tab/>
      </w:r>
      <w:hyperlink r:id="rId25" w:history="1">
        <w:r w:rsidRPr="00BB329B">
          <w:rPr>
            <w:rStyle w:val="Hyperlink3"/>
          </w:rPr>
          <w:t>rami.joudi@rolls-roycemotorcars.com</w:t>
        </w:r>
      </w:hyperlink>
    </w:p>
    <w:p w:rsidR="00271168" w:rsidRPr="00BB329B" w:rsidRDefault="00271168" w:rsidP="00271168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 w:rsidRPr="00BB329B">
          <w:rPr>
            <w:rStyle w:val="Hyperlink2"/>
          </w:rPr>
          <w:t>gerry.spahn@rolls-roycemotorcarsna.com</w:t>
        </w:r>
      </w:hyperlink>
    </w:p>
    <w:p w:rsidR="000A6B1D" w:rsidRPr="00E73392" w:rsidRDefault="00271168" w:rsidP="00E73392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7" w:history="1">
        <w:r w:rsidRPr="00BB329B">
          <w:rPr>
            <w:rStyle w:val="Hyperlink3"/>
          </w:rPr>
          <w:t>matthew.jones@rolls-roycemotorcars.com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sectPr w:rsidR="000A6B1D" w:rsidRPr="00E73392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5F" w:rsidRDefault="0036145F">
      <w:pPr>
        <w:spacing w:after="0" w:line="240" w:lineRule="auto"/>
      </w:pPr>
      <w:r>
        <w:separator/>
      </w:r>
    </w:p>
  </w:endnote>
  <w:endnote w:type="continuationSeparator" w:id="0">
    <w:p w:rsidR="0036145F" w:rsidRDefault="0036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D00A88" w:rsidRPr="00A33D09" w:rsidRDefault="003A351C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D00A88" w:rsidRPr="00A33D09" w:rsidRDefault="003A351C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00A88" w:rsidRPr="007C3772" w:rsidRDefault="003A351C" w:rsidP="007C3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5F" w:rsidRDefault="0036145F">
      <w:pPr>
        <w:spacing w:after="0" w:line="240" w:lineRule="auto"/>
      </w:pPr>
      <w:r>
        <w:separator/>
      </w:r>
    </w:p>
  </w:footnote>
  <w:footnote w:type="continuationSeparator" w:id="0">
    <w:p w:rsidR="0036145F" w:rsidRDefault="0036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05AAE555" wp14:editId="082C9119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11593"/>
    <w:rsid w:val="00011C16"/>
    <w:rsid w:val="00017071"/>
    <w:rsid w:val="000653BF"/>
    <w:rsid w:val="00076FFE"/>
    <w:rsid w:val="000A0750"/>
    <w:rsid w:val="000A6B1D"/>
    <w:rsid w:val="000C5D00"/>
    <w:rsid w:val="000E7CB3"/>
    <w:rsid w:val="000F5FA8"/>
    <w:rsid w:val="001013DE"/>
    <w:rsid w:val="00111271"/>
    <w:rsid w:val="00117F06"/>
    <w:rsid w:val="00155FD5"/>
    <w:rsid w:val="00157E02"/>
    <w:rsid w:val="00177DE7"/>
    <w:rsid w:val="00196A66"/>
    <w:rsid w:val="001B2593"/>
    <w:rsid w:val="001B48AE"/>
    <w:rsid w:val="001C03A7"/>
    <w:rsid w:val="001D3765"/>
    <w:rsid w:val="00224248"/>
    <w:rsid w:val="002356C7"/>
    <w:rsid w:val="00245F63"/>
    <w:rsid w:val="002556B9"/>
    <w:rsid w:val="002642F8"/>
    <w:rsid w:val="00271168"/>
    <w:rsid w:val="00294D37"/>
    <w:rsid w:val="0034208C"/>
    <w:rsid w:val="003468D3"/>
    <w:rsid w:val="00350B47"/>
    <w:rsid w:val="00351FBB"/>
    <w:rsid w:val="0036145F"/>
    <w:rsid w:val="003815A6"/>
    <w:rsid w:val="00384B46"/>
    <w:rsid w:val="003A351C"/>
    <w:rsid w:val="003B7B70"/>
    <w:rsid w:val="003F4399"/>
    <w:rsid w:val="00407033"/>
    <w:rsid w:val="004333C9"/>
    <w:rsid w:val="004477C0"/>
    <w:rsid w:val="00471F6B"/>
    <w:rsid w:val="004A650A"/>
    <w:rsid w:val="004A6C2C"/>
    <w:rsid w:val="004B415F"/>
    <w:rsid w:val="004C7E6E"/>
    <w:rsid w:val="004D7EDD"/>
    <w:rsid w:val="004F5415"/>
    <w:rsid w:val="00513324"/>
    <w:rsid w:val="005159E9"/>
    <w:rsid w:val="00540345"/>
    <w:rsid w:val="00554749"/>
    <w:rsid w:val="0056182C"/>
    <w:rsid w:val="0057746D"/>
    <w:rsid w:val="005B452A"/>
    <w:rsid w:val="005C0444"/>
    <w:rsid w:val="005D0BA4"/>
    <w:rsid w:val="005D4608"/>
    <w:rsid w:val="006343D3"/>
    <w:rsid w:val="00674D24"/>
    <w:rsid w:val="006821FF"/>
    <w:rsid w:val="006952ED"/>
    <w:rsid w:val="006A63C0"/>
    <w:rsid w:val="006B4C33"/>
    <w:rsid w:val="006D6385"/>
    <w:rsid w:val="006F77EC"/>
    <w:rsid w:val="00707260"/>
    <w:rsid w:val="00720FE7"/>
    <w:rsid w:val="0074679E"/>
    <w:rsid w:val="00756D6A"/>
    <w:rsid w:val="00763158"/>
    <w:rsid w:val="00763C9A"/>
    <w:rsid w:val="007A3B7B"/>
    <w:rsid w:val="007E45BD"/>
    <w:rsid w:val="008043AC"/>
    <w:rsid w:val="00806CAB"/>
    <w:rsid w:val="00812C9C"/>
    <w:rsid w:val="008243F6"/>
    <w:rsid w:val="00851381"/>
    <w:rsid w:val="00863636"/>
    <w:rsid w:val="0088288B"/>
    <w:rsid w:val="008D0572"/>
    <w:rsid w:val="008D7A2D"/>
    <w:rsid w:val="008F749C"/>
    <w:rsid w:val="00903CEA"/>
    <w:rsid w:val="00905E2D"/>
    <w:rsid w:val="009201F0"/>
    <w:rsid w:val="00926035"/>
    <w:rsid w:val="00933D8B"/>
    <w:rsid w:val="00984476"/>
    <w:rsid w:val="009A047A"/>
    <w:rsid w:val="009A3124"/>
    <w:rsid w:val="009C3C7C"/>
    <w:rsid w:val="009D0958"/>
    <w:rsid w:val="009E7693"/>
    <w:rsid w:val="00A25366"/>
    <w:rsid w:val="00A3012C"/>
    <w:rsid w:val="00A60C4C"/>
    <w:rsid w:val="00A647A2"/>
    <w:rsid w:val="00A75355"/>
    <w:rsid w:val="00AD0C2D"/>
    <w:rsid w:val="00AF55B7"/>
    <w:rsid w:val="00B44A02"/>
    <w:rsid w:val="00B47647"/>
    <w:rsid w:val="00B700F4"/>
    <w:rsid w:val="00B7375E"/>
    <w:rsid w:val="00B85CD1"/>
    <w:rsid w:val="00B912D7"/>
    <w:rsid w:val="00BB2EA5"/>
    <w:rsid w:val="00BC425C"/>
    <w:rsid w:val="00BE6426"/>
    <w:rsid w:val="00C22478"/>
    <w:rsid w:val="00C371AC"/>
    <w:rsid w:val="00C54B8C"/>
    <w:rsid w:val="00C70E40"/>
    <w:rsid w:val="00C72927"/>
    <w:rsid w:val="00C72F71"/>
    <w:rsid w:val="00C9376A"/>
    <w:rsid w:val="00CF7784"/>
    <w:rsid w:val="00D03EC6"/>
    <w:rsid w:val="00D24843"/>
    <w:rsid w:val="00D27EBC"/>
    <w:rsid w:val="00D6502D"/>
    <w:rsid w:val="00D97E8B"/>
    <w:rsid w:val="00DB77AD"/>
    <w:rsid w:val="00DC0824"/>
    <w:rsid w:val="00DE5454"/>
    <w:rsid w:val="00E006AF"/>
    <w:rsid w:val="00E03C24"/>
    <w:rsid w:val="00E15EF1"/>
    <w:rsid w:val="00E1708E"/>
    <w:rsid w:val="00E44621"/>
    <w:rsid w:val="00E61AF3"/>
    <w:rsid w:val="00E6500F"/>
    <w:rsid w:val="00E658DA"/>
    <w:rsid w:val="00E73392"/>
    <w:rsid w:val="00E7547D"/>
    <w:rsid w:val="00E85FA2"/>
    <w:rsid w:val="00E97F5F"/>
    <w:rsid w:val="00EA24D0"/>
    <w:rsid w:val="00EB25F0"/>
    <w:rsid w:val="00EB4AC8"/>
    <w:rsid w:val="00EB792D"/>
    <w:rsid w:val="00F077F6"/>
    <w:rsid w:val="00F37529"/>
    <w:rsid w:val="00F771FC"/>
    <w:rsid w:val="00F901DC"/>
    <w:rsid w:val="00FC1C73"/>
    <w:rsid w:val="00FE033F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F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749C"/>
    <w:rPr>
      <w:b/>
      <w:bCs/>
    </w:rPr>
  </w:style>
  <w:style w:type="paragraph" w:customStyle="1" w:styleId="Body">
    <w:name w:val="Body"/>
    <w:rsid w:val="002711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271168"/>
  </w:style>
  <w:style w:type="character" w:customStyle="1" w:styleId="Hyperlink2">
    <w:name w:val="Hyperlink.2"/>
    <w:basedOn w:val="None"/>
    <w:rsid w:val="0027116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271168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character" w:customStyle="1" w:styleId="emailstyle15">
    <w:name w:val="emailstyle15"/>
    <w:basedOn w:val="DefaultParagraphFont"/>
    <w:semiHidden/>
    <w:rsid w:val="00271168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02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5179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745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411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witter.com/RollsRoyceMedia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ress.rolls-roycemotorcars.com/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rosemary.mitchell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ruth.hucklenbroich@rolls-roycemotorcar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sarah.pelling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RollsRoyceMedia/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yperlink" Target="mailto:matthew.jone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34AAE-B2D6-40A8-900C-A3664CDD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Ball Andrew, UR-K</cp:lastModifiedBy>
  <cp:revision>35</cp:revision>
  <cp:lastPrinted>2019-03-20T08:58:00Z</cp:lastPrinted>
  <dcterms:created xsi:type="dcterms:W3CDTF">2019-03-18T11:17:00Z</dcterms:created>
  <dcterms:modified xsi:type="dcterms:W3CDTF">2019-09-30T10:45:00Z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