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3039" w14:textId="219B38DF" w:rsidR="0088288B" w:rsidRPr="006A2524" w:rsidRDefault="0088288B" w:rsidP="000D55CA">
      <w:pPr>
        <w:pStyle w:val="Header"/>
        <w:spacing w:line="360" w:lineRule="auto"/>
        <w:rPr>
          <w:rFonts w:ascii="Gill Alt One MT Light" w:hAnsi="Gill Alt One MT Light"/>
          <w:b/>
          <w:bCs/>
          <w:color w:val="000000" w:themeColor="text1"/>
          <w:sz w:val="18"/>
          <w:szCs w:val="18"/>
          <w:lang w:val="en-GB"/>
        </w:rPr>
      </w:pPr>
    </w:p>
    <w:p w14:paraId="4630DBAA" w14:textId="1F4ABFE2" w:rsidR="0088288B" w:rsidRPr="006A2524" w:rsidRDefault="00587F2A" w:rsidP="000D55CA">
      <w:pPr>
        <w:pStyle w:val="Heading2"/>
        <w:spacing w:line="360" w:lineRule="auto"/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sectPr w:rsidR="0088288B" w:rsidRPr="006A2524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6A2524">
        <w:rPr>
          <w:rFonts w:ascii="Gill Alt One MT Light" w:hAnsi="Gill Alt One MT Light"/>
          <w:b/>
          <w:bCs/>
          <w:color w:val="000000" w:themeColor="text1"/>
          <w:sz w:val="40"/>
          <w:szCs w:val="40"/>
          <w:lang w:val="en-GB"/>
        </w:rPr>
        <w:t>Rolls-Royce</w:t>
      </w:r>
      <w:r w:rsidRPr="006A2524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br/>
      </w:r>
      <w:proofErr w:type="spellStart"/>
      <w:r w:rsidR="00EA6C3D" w:rsidRPr="006A2524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t>Informa</w:t>
      </w:r>
      <w:r w:rsidR="00A0161C" w:rsidRPr="006A2524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t>si</w:t>
      </w:r>
      <w:proofErr w:type="spellEnd"/>
      <w:r w:rsidR="00A0161C" w:rsidRPr="006A2524">
        <w:rPr>
          <w:rFonts w:ascii="Gill Alt One MT Light" w:hAnsi="Gill Alt One MT Light"/>
          <w:color w:val="000000" w:themeColor="text1"/>
          <w:sz w:val="40"/>
          <w:szCs w:val="40"/>
          <w:lang w:val="en-GB"/>
        </w:rPr>
        <w:t xml:space="preserve"> Media</w:t>
      </w:r>
    </w:p>
    <w:p w14:paraId="5B67E43E" w14:textId="77777777" w:rsidR="0088288B" w:rsidRPr="006A2524" w:rsidRDefault="0088288B" w:rsidP="000D55CA">
      <w:pPr>
        <w:spacing w:after="0" w:line="360" w:lineRule="auto"/>
        <w:jc w:val="center"/>
        <w:outlineLvl w:val="0"/>
        <w:rPr>
          <w:rFonts w:ascii="Gill Alt One MT Light" w:hAnsi="Gill Alt One MT Light"/>
          <w:b/>
          <w:color w:val="000000" w:themeColor="text1"/>
          <w:sz w:val="23"/>
          <w:szCs w:val="23"/>
        </w:rPr>
      </w:pPr>
    </w:p>
    <w:p w14:paraId="33D6346A" w14:textId="534C5601" w:rsidR="00FE33DE" w:rsidRPr="006A2524" w:rsidRDefault="00FE33DE" w:rsidP="000D55CA">
      <w:pPr>
        <w:spacing w:after="0"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ROLLS-ROYCE </w:t>
      </w:r>
      <w:r w:rsidR="00DF62C6"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MEMPERKENALKAN</w:t>
      </w:r>
      <w:r w:rsidR="00EC34DB"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  <w:r w:rsidR="00157F07"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LINGKUNGAN MIKRO </w:t>
      </w:r>
      <w:r w:rsidR="00EC34DB"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PALING BERSIH</w:t>
      </w:r>
      <w:r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  <w:r w:rsidR="00EC34DB" w:rsidRPr="006A2524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YANG TERDAPAT DI DALAM SEBUAH MOBIL</w:t>
      </w:r>
    </w:p>
    <w:p w14:paraId="77FD8C37" w14:textId="5F400FB7" w:rsidR="00FE33DE" w:rsidRPr="006A2524" w:rsidRDefault="00FE33DE" w:rsidP="000D55CA">
      <w:pPr>
        <w:spacing w:after="0" w:line="360" w:lineRule="auto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14:paraId="37A7C0D0" w14:textId="291A003D" w:rsidR="00587F2A" w:rsidRPr="006A2524" w:rsidRDefault="00A0161C" w:rsidP="000D55CA">
      <w:pPr>
        <w:spacing w:after="0" w:line="360" w:lineRule="auto"/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</w:pPr>
      <w:r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>Goodwood,</w:t>
      </w:r>
      <w:r w:rsidR="003B57FB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 xml:space="preserve"> Sussex</w:t>
      </w:r>
      <w:r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 xml:space="preserve"> Barat, </w:t>
      </w:r>
      <w:r w:rsidR="00587F2A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>1</w:t>
      </w:r>
      <w:r w:rsidR="00C97864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>5</w:t>
      </w:r>
      <w:r w:rsidR="00587F2A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 xml:space="preserve"> </w:t>
      </w:r>
      <w:proofErr w:type="spellStart"/>
      <w:r w:rsidR="00587F2A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>Jul</w:t>
      </w:r>
      <w:r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>i</w:t>
      </w:r>
      <w:proofErr w:type="spellEnd"/>
      <w:r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 xml:space="preserve"> </w:t>
      </w:r>
      <w:r w:rsidR="00587F2A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t xml:space="preserve">2020                                  </w:t>
      </w:r>
      <w:r w:rsidR="004318AD" w:rsidRPr="006A2524">
        <w:rPr>
          <w:rFonts w:ascii="Gill Alt One MT Light" w:hAnsi="Gill Alt One MT Light" w:cs="Lucida Grande"/>
          <w:b/>
          <w:color w:val="000000" w:themeColor="text1"/>
          <w:sz w:val="24"/>
          <w:szCs w:val="24"/>
        </w:rPr>
        <w:br/>
      </w:r>
    </w:p>
    <w:p w14:paraId="5604601E" w14:textId="32145AEC" w:rsidR="00A0161C" w:rsidRPr="006A2524" w:rsidRDefault="00A0161C" w:rsidP="000D55CA">
      <w:pPr>
        <w:pStyle w:val="ListParagraph"/>
        <w:numPr>
          <w:ilvl w:val="0"/>
          <w:numId w:val="4"/>
        </w:num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6A2524">
        <w:rPr>
          <w:rFonts w:ascii="Gill Alt One MT Light" w:hAnsi="Gill Alt One MT Light"/>
          <w:i/>
          <w:color w:val="000000" w:themeColor="text1"/>
          <w:sz w:val="24"/>
          <w:szCs w:val="24"/>
        </w:rPr>
        <w:t xml:space="preserve">Rolls-Royce Micro Environment Purification System 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(MEPS)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baru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menciptakan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lingkungan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mikro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terbersih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tersedia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di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mobil</w:t>
      </w:r>
      <w:proofErr w:type="spellEnd"/>
    </w:p>
    <w:p w14:paraId="00E84D59" w14:textId="40A80B18" w:rsidR="00A0161C" w:rsidRPr="006A2524" w:rsidRDefault="00A0161C" w:rsidP="000D55CA">
      <w:pPr>
        <w:pStyle w:val="ListParagraph"/>
        <w:numPr>
          <w:ilvl w:val="0"/>
          <w:numId w:val="4"/>
        </w:num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MEPS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terdiri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dari</w:t>
      </w:r>
      <w:proofErr w:type="spellEnd"/>
      <w:r w:rsidR="0024087E"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r w:rsidR="0024087E" w:rsidRPr="006A2524">
        <w:rPr>
          <w:rFonts w:ascii="Gill Alt One MT Light" w:hAnsi="Gill Alt One MT Light"/>
          <w:i/>
          <w:iCs/>
          <w:color w:val="000000" w:themeColor="text1"/>
          <w:sz w:val="24"/>
          <w:szCs w:val="24"/>
        </w:rPr>
        <w:t>Impurity Detection Sensors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r w:rsidR="0024087E" w:rsidRPr="006A2524">
        <w:rPr>
          <w:rFonts w:ascii="Gill Alt One MT Light" w:hAnsi="Gill Alt One MT Light"/>
          <w:color w:val="000000" w:themeColor="text1"/>
          <w:sz w:val="24"/>
          <w:szCs w:val="24"/>
        </w:rPr>
        <w:t>(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Sensor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Deteksi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Ketidakmurnian</w:t>
      </w:r>
      <w:proofErr w:type="spellEnd"/>
      <w:r w:rsidR="0024087E" w:rsidRPr="006A2524">
        <w:rPr>
          <w:rFonts w:ascii="Gill Alt One MT Light" w:hAnsi="Gill Alt One MT Light"/>
          <w:i/>
          <w:iCs/>
          <w:color w:val="000000" w:themeColor="text1"/>
          <w:sz w:val="24"/>
          <w:szCs w:val="24"/>
        </w:rPr>
        <w:t>)</w:t>
      </w:r>
      <w:r w:rsidRPr="006A2524">
        <w:rPr>
          <w:rFonts w:ascii="Gill Alt One MT Light" w:hAnsi="Gill Alt One MT Light"/>
          <w:i/>
          <w:iCs/>
          <w:color w:val="000000" w:themeColor="text1"/>
          <w:sz w:val="24"/>
          <w:szCs w:val="24"/>
        </w:rPr>
        <w:t xml:space="preserve"> 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filtrasi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Nanofleece</w:t>
      </w:r>
      <w:proofErr w:type="spellEnd"/>
    </w:p>
    <w:p w14:paraId="12602B6E" w14:textId="705285C0" w:rsidR="00A0161C" w:rsidRPr="006A2524" w:rsidRDefault="00A0161C" w:rsidP="000D55CA">
      <w:pPr>
        <w:pStyle w:val="ListParagraph"/>
        <w:numPr>
          <w:ilvl w:val="0"/>
          <w:numId w:val="4"/>
        </w:num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Debut MEPS di Ghost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baru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diluncurkan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pada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musim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>gugur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</w:rPr>
        <w:t xml:space="preserve"> 2020</w:t>
      </w:r>
    </w:p>
    <w:p w14:paraId="0E6DDCB1" w14:textId="77777777" w:rsidR="005800B4" w:rsidRPr="006A2524" w:rsidRDefault="005800B4" w:rsidP="000D55CA">
      <w:pPr>
        <w:spacing w:after="0" w:line="360" w:lineRule="auto"/>
        <w:rPr>
          <w:rFonts w:ascii="Gill Alt One MT Light" w:hAnsi="Gill Alt One MT Light"/>
          <w:color w:val="000000" w:themeColor="text1"/>
          <w:sz w:val="24"/>
          <w:szCs w:val="24"/>
        </w:rPr>
      </w:pPr>
    </w:p>
    <w:p w14:paraId="64DAF8A3" w14:textId="458F7DEB" w:rsidR="00C0558B" w:rsidRPr="006A2524" w:rsidRDefault="00EA6C3D" w:rsidP="000D55CA">
      <w:pPr>
        <w:spacing w:after="0" w:line="360" w:lineRule="auto"/>
        <w:rPr>
          <w:rFonts w:ascii="Gill Alt One MT Light" w:hAnsi="Gill Alt One MT Light"/>
          <w:color w:val="000000" w:themeColor="text1"/>
          <w:shd w:val="clear" w:color="auto" w:fill="FFFFFF"/>
        </w:rPr>
      </w:pPr>
      <w:r w:rsidRPr="006A2524">
        <w:rPr>
          <w:rFonts w:ascii="Gill Alt One MT Light" w:hAnsi="Gill Alt One MT Light"/>
          <w:b/>
          <w:color w:val="000000" w:themeColor="text1"/>
        </w:rPr>
        <w:t>#</w:t>
      </w:r>
      <w:r w:rsidR="00071994" w:rsidRPr="006A2524">
        <w:rPr>
          <w:rFonts w:ascii="Gill Alt One MT Light" w:hAnsi="Gill Alt One MT Light"/>
          <w:b/>
          <w:color w:val="000000" w:themeColor="text1"/>
        </w:rPr>
        <w:t xml:space="preserve">rollsroyceghost </w:t>
      </w:r>
    </w:p>
    <w:p w14:paraId="2CDE87B3" w14:textId="77777777" w:rsidR="00C0558B" w:rsidRPr="006A2524" w:rsidRDefault="00C0558B" w:rsidP="000D55CA">
      <w:pPr>
        <w:spacing w:after="0" w:line="360" w:lineRule="auto"/>
        <w:rPr>
          <w:rFonts w:ascii="Gill Alt One MT Light" w:hAnsi="Gill Alt One MT Light"/>
          <w:color w:val="000000" w:themeColor="text1"/>
          <w:shd w:val="clear" w:color="auto" w:fill="FFFFFF"/>
        </w:rPr>
      </w:pPr>
    </w:p>
    <w:p w14:paraId="338079AA" w14:textId="6A2B6BB7" w:rsidR="00C0558B" w:rsidRPr="006A2524" w:rsidRDefault="00C0558B" w:rsidP="0024087E">
      <w:pPr>
        <w:spacing w:line="360" w:lineRule="auto"/>
        <w:rPr>
          <w:rFonts w:ascii="Gill Alt One MT Light" w:hAnsi="Gill Alt One MT Light"/>
          <w:color w:val="000000" w:themeColor="text1"/>
          <w:sz w:val="24"/>
          <w:szCs w:val="24"/>
          <w:lang w:val="en-US"/>
        </w:rPr>
      </w:pPr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Ketika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mengembangkan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generasi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terbaru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produk-produk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mewah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, para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insinyur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Rolls-Royce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berusaha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udara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luar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biasa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mobil-mobil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tingkat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kebersihan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pernah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sebelumnya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sensor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terbaru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filtrasi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Nanofleece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, marque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menciptakan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mikro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terbersih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tersedia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setiap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mobil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,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semakin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melengkapi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rasa oasis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diciptakan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desain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substansi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bahan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="000D55CA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interiornya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.</w:t>
      </w:r>
      <w:r w:rsidR="00587F2A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br/>
      </w:r>
      <w:r w:rsidR="00587F2A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Pentingnya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melindungi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klien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partikel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karbon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serbuk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sari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berbahaya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serta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virus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kontaminan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bakteri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telah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menjadi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sangat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penting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bagi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marque dan,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sejak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2015,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semua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mobil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Rolls-Royce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telah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mendapat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manfaat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teknologi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mutakhir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peralatan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penyaringan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udara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Untuk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Ghost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baru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,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memulai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debutnya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musim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gugur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2020,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teknologi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ini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telah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dikembangkan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lebih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lanjut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untuk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menggabungkan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serangkaian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perbaikan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perangkat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keras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perangkat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lunak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secara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kolektif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dikenal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sebagai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524">
        <w:rPr>
          <w:rFonts w:ascii="Gill Alt One MT Light" w:hAnsi="Gill Alt One MT Light"/>
          <w:i/>
          <w:color w:val="000000" w:themeColor="text1"/>
          <w:sz w:val="24"/>
          <w:szCs w:val="24"/>
          <w:shd w:val="clear" w:color="auto" w:fill="FFFFFF"/>
        </w:rPr>
        <w:t>Micro Environment Purification System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r w:rsidR="0024087E"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(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atau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Sistem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Pemurnian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Lingkungan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Mikro</w:t>
      </w:r>
      <w:proofErr w:type="spellEnd"/>
      <w:r w:rsidR="0024087E"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).</w:t>
      </w:r>
    </w:p>
    <w:p w14:paraId="3C151B76" w14:textId="77777777" w:rsidR="000D55CA" w:rsidRPr="006A2524" w:rsidRDefault="000D55CA" w:rsidP="000D55CA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</w:pPr>
    </w:p>
    <w:p w14:paraId="0DAFA724" w14:textId="26735755" w:rsidR="00C0558B" w:rsidRPr="006A2524" w:rsidRDefault="0024087E" w:rsidP="000D55CA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</w:pPr>
      <w:r w:rsidRPr="006A2524">
        <w:rPr>
          <w:rFonts w:ascii="Gill Alt One MT Light" w:hAnsi="Gill Alt One MT Light"/>
          <w:i/>
          <w:iCs/>
          <w:color w:val="000000" w:themeColor="text1"/>
          <w:sz w:val="24"/>
          <w:szCs w:val="24"/>
          <w:shd w:val="clear" w:color="auto" w:fill="FFFFFF"/>
        </w:rPr>
        <w:t>Impurity Detection Sensors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Sensor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Deteksi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Impuritas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)</w:t>
      </w:r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sensitif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diperkenalkan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mendeteksi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udara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sekitar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otomatis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mengalihkan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intake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udara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segar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524">
        <w:rPr>
          <w:rFonts w:ascii="Gill Alt One MT Light" w:hAnsi="Gill Alt One MT Light"/>
          <w:i/>
          <w:iCs/>
          <w:color w:val="000000" w:themeColor="text1"/>
          <w:sz w:val="24"/>
          <w:szCs w:val="24"/>
          <w:shd w:val="clear" w:color="auto" w:fill="FFFFFF"/>
        </w:rPr>
        <w:t>Recirculation Mode</w:t>
      </w:r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(</w:t>
      </w:r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Mode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Resirkulasi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)</w:t>
      </w:r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terdapat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tingkat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kontaminan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udara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diterima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menyalurkan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udara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kabin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filter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Nanofleece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, yang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mampu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menghilangkan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hampir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partikel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ultra-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halus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, virus, dan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bakteri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mikro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Rolls-Royce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dua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menit</w:t>
      </w:r>
      <w:proofErr w:type="spellEnd"/>
      <w:r w:rsidR="00C0558B" w:rsidRPr="006A2524">
        <w:rPr>
          <w:rFonts w:ascii="Gill Alt One MT Light" w:hAnsi="Gill Alt One MT Light"/>
          <w:color w:val="000000" w:themeColor="text1"/>
          <w:sz w:val="24"/>
          <w:szCs w:val="24"/>
          <w:shd w:val="clear" w:color="auto" w:fill="FFFFFF"/>
        </w:rPr>
        <w:t>.</w:t>
      </w:r>
    </w:p>
    <w:p w14:paraId="36234373" w14:textId="77777777" w:rsidR="00C0558B" w:rsidRPr="006A2524" w:rsidRDefault="00C0558B" w:rsidP="000D55CA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4"/>
          <w:szCs w:val="24"/>
          <w:lang w:val="en-US"/>
        </w:rPr>
      </w:pPr>
    </w:p>
    <w:p w14:paraId="1F6E3487" w14:textId="62C83843" w:rsidR="00C0558B" w:rsidRPr="006A2524" w:rsidRDefault="00C0558B" w:rsidP="000D55CA">
      <w:pPr>
        <w:spacing w:line="360" w:lineRule="auto"/>
        <w:jc w:val="both"/>
        <w:rPr>
          <w:rFonts w:ascii="Gill Alt One MT Light" w:hAnsi="Gill Alt One MT Light"/>
          <w:color w:val="000000" w:themeColor="text1"/>
          <w:sz w:val="24"/>
          <w:szCs w:val="24"/>
          <w:lang w:val="en-US"/>
        </w:rPr>
      </w:pP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Mengikuti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implementasi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awal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teknologi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ini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klien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seterusnya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akan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dapat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melakukan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pra-kondisi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lingkungan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mikro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dalam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Rolls-Royce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mereka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jarak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jauh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melalui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aplikasi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kendaraan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sebagai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persiapan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untuk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kedatangan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mobil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mereka</w:t>
      </w:r>
      <w:proofErr w:type="spellEnd"/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t>.</w:t>
      </w:r>
    </w:p>
    <w:p w14:paraId="58BBCCBB" w14:textId="43006DE0" w:rsidR="00587F2A" w:rsidRPr="006A2524" w:rsidRDefault="00587F2A" w:rsidP="0024087E">
      <w:pPr>
        <w:spacing w:line="360" w:lineRule="auto"/>
        <w:rPr>
          <w:rFonts w:ascii="Gill Alt One MT Light" w:hAnsi="Gill Alt One MT Light"/>
          <w:bCs/>
          <w:color w:val="000000" w:themeColor="text1"/>
          <w:sz w:val="24"/>
          <w:szCs w:val="24"/>
        </w:rPr>
      </w:pPr>
      <w:r w:rsidRPr="006A2524">
        <w:rPr>
          <w:rFonts w:ascii="Gill Alt One MT Light" w:hAnsi="Gill Alt One MT Light"/>
          <w:color w:val="000000" w:themeColor="text1"/>
          <w:sz w:val="24"/>
          <w:szCs w:val="24"/>
          <w:lang w:val="en-US"/>
        </w:rPr>
        <w:br/>
      </w:r>
      <w:r w:rsidRPr="006A2524">
        <w:rPr>
          <w:rFonts w:ascii="Gill Alt One MT Light" w:hAnsi="Gill Alt One MT Light"/>
          <w:bCs/>
          <w:color w:val="000000" w:themeColor="text1"/>
          <w:sz w:val="24"/>
          <w:szCs w:val="24"/>
        </w:rPr>
        <w:t xml:space="preserve">- </w:t>
      </w:r>
      <w:proofErr w:type="spellStart"/>
      <w:r w:rsidR="00C0558B" w:rsidRPr="006A2524">
        <w:rPr>
          <w:rFonts w:ascii="Gill Alt One MT Light" w:hAnsi="Gill Alt One MT Light"/>
          <w:bCs/>
          <w:color w:val="000000" w:themeColor="text1"/>
          <w:sz w:val="24"/>
          <w:szCs w:val="24"/>
        </w:rPr>
        <w:t>Selesai</w:t>
      </w:r>
      <w:proofErr w:type="spellEnd"/>
      <w:r w:rsidRPr="006A2524">
        <w:rPr>
          <w:rFonts w:ascii="Gill Alt One MT Light" w:hAnsi="Gill Alt One MT Light"/>
          <w:bCs/>
          <w:color w:val="000000" w:themeColor="text1"/>
          <w:sz w:val="24"/>
          <w:szCs w:val="24"/>
        </w:rPr>
        <w:t xml:space="preserve"> </w:t>
      </w:r>
      <w:r w:rsidR="00463710" w:rsidRPr="006A2524">
        <w:rPr>
          <w:rFonts w:ascii="Gill Alt One MT Light" w:hAnsi="Gill Alt One MT Light"/>
          <w:bCs/>
          <w:color w:val="000000" w:themeColor="text1"/>
          <w:sz w:val="24"/>
          <w:szCs w:val="24"/>
        </w:rPr>
        <w:t>–</w:t>
      </w:r>
    </w:p>
    <w:p w14:paraId="0CD39ABD" w14:textId="77777777" w:rsidR="00463710" w:rsidRPr="006A2524" w:rsidRDefault="00463710" w:rsidP="0024087E">
      <w:pPr>
        <w:spacing w:line="360" w:lineRule="auto"/>
        <w:rPr>
          <w:rFonts w:ascii="Gill Alt One MT Light" w:hAnsi="Gill Alt One MT Light"/>
          <w:color w:val="000000" w:themeColor="text1"/>
          <w:sz w:val="24"/>
          <w:szCs w:val="24"/>
          <w:lang w:val="en-US"/>
        </w:rPr>
      </w:pPr>
    </w:p>
    <w:p w14:paraId="7E274C10" w14:textId="77777777" w:rsidR="00057315" w:rsidRPr="006A2524" w:rsidRDefault="00057315" w:rsidP="000D55CA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</w:p>
    <w:p w14:paraId="7B9712CA" w14:textId="769646CE" w:rsidR="00C0558B" w:rsidRPr="006A2524" w:rsidRDefault="00C0558B" w:rsidP="000D55CA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  <w:proofErr w:type="spellStart"/>
      <w:r w:rsidRPr="006A2524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Informasi</w:t>
      </w:r>
      <w:proofErr w:type="spellEnd"/>
      <w:r w:rsidRPr="006A2524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lebih</w:t>
      </w:r>
      <w:proofErr w:type="spellEnd"/>
      <w:r w:rsidRPr="006A2524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lanjut</w:t>
      </w:r>
      <w:proofErr w:type="spellEnd"/>
      <w:r w:rsidRPr="006A2524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:</w:t>
      </w:r>
    </w:p>
    <w:p w14:paraId="654E4741" w14:textId="4C618477" w:rsidR="00C0558B" w:rsidRPr="006A2524" w:rsidRDefault="00C0558B" w:rsidP="000D55CA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</w:pPr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Anda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dapat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menemukan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semua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siaran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pers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dan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peralatan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pers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kami,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serta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berbagai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pilihan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foto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dan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rekaman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video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beresolusi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tinggi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dapat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diunduh</w:t>
      </w:r>
      <w:proofErr w:type="spellEnd"/>
      <w:r w:rsidRPr="006A2524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di situs web media kami,</w:t>
      </w:r>
      <w:r w:rsidRPr="006A2524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 xml:space="preserve"> </w:t>
      </w:r>
      <w:hyperlink r:id="rId13" w:history="1">
        <w:proofErr w:type="spellStart"/>
        <w:r w:rsidRPr="006A2524">
          <w:rPr>
            <w:rStyle w:val="Hyperlink1"/>
            <w:color w:val="000000" w:themeColor="text1"/>
            <w:lang w:val="en-GB"/>
          </w:rPr>
          <w:t>PressClub</w:t>
        </w:r>
        <w:proofErr w:type="spellEnd"/>
      </w:hyperlink>
      <w:r w:rsidRPr="006A2524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>.</w:t>
      </w:r>
    </w:p>
    <w:p w14:paraId="07261AE3" w14:textId="14C4844D" w:rsidR="00C0558B" w:rsidRPr="006A2524" w:rsidRDefault="00C0558B" w:rsidP="000D55CA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hAnsi="Gill Alt One MT Light"/>
          <w:color w:val="000000" w:themeColor="text1"/>
          <w:highlight w:val="yellow"/>
          <w:lang w:val="en-GB"/>
        </w:rPr>
      </w:pPr>
    </w:p>
    <w:p w14:paraId="521441EF" w14:textId="77777777" w:rsidR="00463710" w:rsidRPr="006A2524" w:rsidRDefault="00463710" w:rsidP="000D55CA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hAnsi="Gill Alt One MT Light"/>
          <w:color w:val="000000" w:themeColor="text1"/>
          <w:highlight w:val="yellow"/>
          <w:lang w:val="en-GB"/>
        </w:rPr>
      </w:pPr>
    </w:p>
    <w:p w14:paraId="1D71A5DA" w14:textId="77777777" w:rsidR="00463710" w:rsidRPr="006A2524" w:rsidRDefault="00463710" w:rsidP="000D55CA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hAnsi="Gill Alt One MT Light"/>
          <w:color w:val="000000" w:themeColor="text1"/>
          <w:highlight w:val="yellow"/>
          <w:lang w:val="en-GB"/>
        </w:rPr>
      </w:pPr>
    </w:p>
    <w:p w14:paraId="07108260" w14:textId="77777777" w:rsidR="00C0558B" w:rsidRPr="006A2524" w:rsidRDefault="00C0558B" w:rsidP="000D55CA">
      <w:pPr>
        <w:pStyle w:val="PlainText"/>
        <w:spacing w:line="360" w:lineRule="auto"/>
        <w:jc w:val="both"/>
        <w:rPr>
          <w:rFonts w:ascii="Gill Alt One MT Light" w:hAnsi="Gill Alt One MT Light"/>
          <w:b/>
          <w:color w:val="000000" w:themeColor="text1"/>
          <w:sz w:val="22"/>
          <w:u w:val="single"/>
          <w:lang w:val="en-GB"/>
        </w:rPr>
      </w:pPr>
      <w:proofErr w:type="spellStart"/>
      <w:r w:rsidRPr="006A2524">
        <w:rPr>
          <w:rFonts w:ascii="Gill Alt One MT Light" w:hAnsi="Gill Alt One MT Light"/>
          <w:b/>
          <w:color w:val="000000" w:themeColor="text1"/>
          <w:sz w:val="22"/>
          <w:u w:val="single"/>
          <w:lang w:val="en-GB"/>
        </w:rPr>
        <w:t>Catatan</w:t>
      </w:r>
      <w:proofErr w:type="spellEnd"/>
      <w:r w:rsidRPr="006A2524">
        <w:rPr>
          <w:rFonts w:ascii="Gill Alt One MT Light" w:hAnsi="Gill Alt One MT Light"/>
          <w:b/>
          <w:color w:val="000000" w:themeColor="text1"/>
          <w:sz w:val="22"/>
          <w:u w:val="single"/>
          <w:lang w:val="en-GB"/>
        </w:rPr>
        <w:t xml:space="preserve"> editor:</w:t>
      </w:r>
    </w:p>
    <w:p w14:paraId="1F6656B9" w14:textId="77777777" w:rsidR="00C0558B" w:rsidRPr="006A2524" w:rsidRDefault="00C0558B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b/>
          <w:color w:val="000000" w:themeColor="text1"/>
          <w:sz w:val="22"/>
        </w:rPr>
        <w:t>Rolls-Royce Motor Cars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</w:p>
    <w:p w14:paraId="3419B360" w14:textId="2F5F92E7" w:rsidR="00C0558B" w:rsidRPr="006A2524" w:rsidRDefault="00C0558B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Rolls-Royce Motor Cars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adalah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anak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perusahaan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sepenuhnya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dimiliki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oleh BMW Group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merupakan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perusahaan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yang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sepenuhnya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terpisah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Rolls-Royce plc,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produsen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mesin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pesawat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terbang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sistem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propulsi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.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Lebih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dari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2.000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pria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wanita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terampil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dipekerjakan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di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kantor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pusat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dan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pabrik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manufaktur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Rolls-Royce Motor Cars di Goodwood, Sussex Barat,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satu-satunya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tempat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di dunia di mana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mobil-mobil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motor super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mewah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buatan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tangan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dibuat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.</w:t>
      </w:r>
    </w:p>
    <w:p w14:paraId="1DB4B7CF" w14:textId="5423A23F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76141CA1" w14:textId="7C9B5335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6DD408DE" w14:textId="7A652D26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1681F86D" w14:textId="13243D8D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7059F66D" w14:textId="464FBA3E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7BA8C618" w14:textId="77777777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17472141" w14:textId="7DF76745" w:rsidR="0024087E" w:rsidRPr="006A2524" w:rsidRDefault="0024087E" w:rsidP="000D55CA">
      <w:pPr>
        <w:pStyle w:val="PlainText"/>
        <w:spacing w:line="360" w:lineRule="auto"/>
        <w:jc w:val="both"/>
        <w:rPr>
          <w:rFonts w:ascii="Gill Alt One MT Light" w:hAnsi="Gill Alt One MT Light"/>
          <w:b/>
          <w:bCs/>
          <w:color w:val="000000" w:themeColor="text1"/>
          <w:sz w:val="22"/>
          <w:u w:val="single"/>
          <w:lang w:val="en-GB"/>
        </w:rPr>
      </w:pPr>
      <w:proofErr w:type="spellStart"/>
      <w:r w:rsidRPr="006A2524">
        <w:rPr>
          <w:rFonts w:ascii="Gill Alt One MT Light" w:hAnsi="Gill Alt One MT Light"/>
          <w:b/>
          <w:bCs/>
          <w:color w:val="000000" w:themeColor="text1"/>
          <w:sz w:val="22"/>
          <w:u w:val="single"/>
          <w:lang w:val="en-GB"/>
        </w:rPr>
        <w:t>Kontak</w:t>
      </w:r>
      <w:proofErr w:type="spellEnd"/>
      <w:r w:rsidRPr="006A2524">
        <w:rPr>
          <w:rFonts w:ascii="Gill Alt One MT Light" w:hAnsi="Gill Alt One MT Light"/>
          <w:b/>
          <w:bCs/>
          <w:color w:val="000000" w:themeColor="text1"/>
          <w:sz w:val="22"/>
          <w:u w:val="single"/>
          <w:lang w:val="en-GB"/>
        </w:rPr>
        <w:t>:</w:t>
      </w:r>
    </w:p>
    <w:p w14:paraId="1741CEA2" w14:textId="14B6126E" w:rsidR="0024087E" w:rsidRPr="006A2524" w:rsidRDefault="0024087E" w:rsidP="000D55CA">
      <w:pPr>
        <w:pStyle w:val="PlainText"/>
        <w:spacing w:line="360" w:lineRule="auto"/>
        <w:jc w:val="both"/>
        <w:rPr>
          <w:rFonts w:ascii="Gill Alt One MT Light" w:hAnsi="Gill Alt One MT Light"/>
          <w:b/>
          <w:bCs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b/>
          <w:bCs/>
          <w:color w:val="000000" w:themeColor="text1"/>
          <w:sz w:val="22"/>
          <w:lang w:val="en-GB"/>
        </w:rPr>
        <w:t>Indonesia</w:t>
      </w:r>
    </w:p>
    <w:p w14:paraId="27EDCF18" w14:textId="04BFA5B5" w:rsidR="0024087E" w:rsidRPr="006A2524" w:rsidRDefault="0024087E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Chendy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Sumera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+62 811 8888 474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hyperlink r:id="rId14" w:history="1">
        <w:r w:rsidRPr="006A2524">
          <w:rPr>
            <w:rStyle w:val="Hyperlink"/>
            <w:rFonts w:ascii="Gill Alt One MT Light" w:hAnsi="Gill Alt One MT Light" w:cs="Courier New"/>
            <w:color w:val="000000" w:themeColor="text1"/>
            <w:sz w:val="22"/>
            <w:lang w:val="en-GB"/>
          </w:rPr>
          <w:t>chendy.sumera@rolls-roycemotorcars-jakarta.com</w:t>
        </w:r>
      </w:hyperlink>
    </w:p>
    <w:p w14:paraId="1249A329" w14:textId="1971E9B2" w:rsidR="0024087E" w:rsidRPr="006A2524" w:rsidRDefault="0024087E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</w:p>
    <w:p w14:paraId="421F0D02" w14:textId="57563F82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b/>
          <w:bCs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b/>
          <w:bCs/>
          <w:color w:val="000000" w:themeColor="text1"/>
          <w:sz w:val="22"/>
          <w:lang w:val="en-GB"/>
        </w:rPr>
        <w:t xml:space="preserve">Asia </w:t>
      </w:r>
      <w:proofErr w:type="spellStart"/>
      <w:r w:rsidRPr="006A2524">
        <w:rPr>
          <w:rFonts w:ascii="Gill Alt One MT Light" w:hAnsi="Gill Alt One MT Light"/>
          <w:b/>
          <w:bCs/>
          <w:color w:val="000000" w:themeColor="text1"/>
          <w:sz w:val="22"/>
          <w:lang w:val="en-GB"/>
        </w:rPr>
        <w:t>Pasifik</w:t>
      </w:r>
      <w:proofErr w:type="spellEnd"/>
      <w:r w:rsidRPr="006A2524">
        <w:rPr>
          <w:rFonts w:ascii="Gill Alt One MT Light" w:hAnsi="Gill Alt One MT Light"/>
          <w:b/>
          <w:bCs/>
          <w:color w:val="000000" w:themeColor="text1"/>
          <w:sz w:val="22"/>
          <w:lang w:val="en-GB"/>
        </w:rPr>
        <w:t xml:space="preserve"> – Selatan &amp; Central</w:t>
      </w:r>
    </w:p>
    <w:p w14:paraId="22CF49D3" w14:textId="42A713DC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Joyce Lua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+60 16 200 6142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hyperlink r:id="rId15" w:history="1">
        <w:r w:rsidRPr="006A2524">
          <w:rPr>
            <w:rStyle w:val="Hyperlink"/>
            <w:rFonts w:ascii="Gill Alt One MT Light" w:hAnsi="Gill Alt One MT Light" w:cs="Courier New"/>
            <w:color w:val="000000" w:themeColor="text1"/>
            <w:sz w:val="22"/>
            <w:lang w:val="en-GB"/>
          </w:rPr>
          <w:t>joyce.lua@rrmcapac.com</w:t>
        </w:r>
      </w:hyperlink>
    </w:p>
    <w:p w14:paraId="246A13A2" w14:textId="05C1CE8A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Bussaraporn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Charoenkulsak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 (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Gaem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) 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+66 8166 51995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hyperlink r:id="rId16" w:history="1">
        <w:r w:rsidRPr="006A2524">
          <w:rPr>
            <w:rStyle w:val="Hyperlink"/>
            <w:rFonts w:ascii="Gill Alt One MT Light" w:hAnsi="Gill Alt One MT Light" w:cs="Courier New"/>
            <w:color w:val="000000" w:themeColor="text1"/>
            <w:sz w:val="22"/>
            <w:lang w:val="en-GB"/>
          </w:rPr>
          <w:t>bussarapom.c@rrmcapac.com</w:t>
        </w:r>
      </w:hyperlink>
    </w:p>
    <w:p w14:paraId="771D488A" w14:textId="2484707B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Cheryl Lim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+65 9833 7321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hyperlink r:id="rId17" w:history="1">
        <w:r w:rsidRPr="006A2524">
          <w:rPr>
            <w:rStyle w:val="Hyperlink"/>
            <w:rFonts w:ascii="Gill Alt One MT Light" w:hAnsi="Gill Alt One MT Light" w:cs="Courier New"/>
            <w:color w:val="000000" w:themeColor="text1"/>
            <w:sz w:val="22"/>
            <w:lang w:val="en-GB"/>
          </w:rPr>
          <w:t>cheryl.lim@rrmcapac.com</w:t>
        </w:r>
      </w:hyperlink>
    </w:p>
    <w:p w14:paraId="5A5D3099" w14:textId="1CA0E455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Helpdesk (*WhatsApp)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+65 9017 6272*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hyperlink r:id="rId18" w:history="1">
        <w:r w:rsidRPr="006A2524">
          <w:rPr>
            <w:rStyle w:val="Hyperlink"/>
            <w:rFonts w:ascii="Gill Alt One MT Light" w:hAnsi="Gill Alt One MT Light" w:cs="Courier New"/>
            <w:color w:val="000000" w:themeColor="text1"/>
            <w:sz w:val="22"/>
            <w:lang w:val="en-GB"/>
          </w:rPr>
          <w:t>info@rrmcapac.com</w:t>
        </w:r>
      </w:hyperlink>
    </w:p>
    <w:p w14:paraId="7D6650E5" w14:textId="61E0D0D9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+66 8307 66196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</w:p>
    <w:p w14:paraId="08B8F92A" w14:textId="468D05A8" w:rsidR="00463710" w:rsidRPr="006A2524" w:rsidRDefault="00463710" w:rsidP="000D55CA">
      <w:pPr>
        <w:pStyle w:val="PlainText"/>
        <w:spacing w:line="360" w:lineRule="auto"/>
        <w:jc w:val="both"/>
        <w:rPr>
          <w:rFonts w:ascii="Gill Alt One MT Light" w:hAnsi="Gill Alt One MT Light"/>
          <w:color w:val="000000" w:themeColor="text1"/>
          <w:sz w:val="22"/>
          <w:lang w:val="en-GB"/>
        </w:rPr>
      </w:pP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 xml:space="preserve">Hal </w:t>
      </w:r>
      <w:proofErr w:type="spellStart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>Serudin</w:t>
      </w:r>
      <w:proofErr w:type="spellEnd"/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  <w:t>+65 6838 9675</w:t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r w:rsidRPr="006A2524">
        <w:rPr>
          <w:rFonts w:ascii="Gill Alt One MT Light" w:hAnsi="Gill Alt One MT Light"/>
          <w:color w:val="000000" w:themeColor="text1"/>
          <w:sz w:val="22"/>
          <w:lang w:val="en-GB"/>
        </w:rPr>
        <w:tab/>
      </w:r>
      <w:hyperlink r:id="rId19" w:history="1">
        <w:r w:rsidRPr="006A2524">
          <w:rPr>
            <w:rStyle w:val="Hyperlink"/>
            <w:rFonts w:ascii="Gill Alt One MT Light" w:hAnsi="Gill Alt One MT Light" w:cs="Courier New"/>
            <w:color w:val="000000" w:themeColor="text1"/>
            <w:sz w:val="22"/>
            <w:lang w:val="en-GB"/>
          </w:rPr>
          <w:t>hal.serudin@rolls-roycemotorcars.com</w:t>
        </w:r>
      </w:hyperlink>
    </w:p>
    <w:p w14:paraId="28B60706" w14:textId="77777777" w:rsidR="00587F2A" w:rsidRPr="006A2524" w:rsidRDefault="00587F2A" w:rsidP="000D55CA">
      <w:pPr>
        <w:pStyle w:val="Body"/>
        <w:spacing w:after="0" w:line="360" w:lineRule="auto"/>
        <w:rPr>
          <w:rFonts w:ascii="Gill Alt One MT Light" w:hAnsi="Gill Alt One MT Light"/>
          <w:b/>
          <w:bCs/>
          <w:color w:val="000000" w:themeColor="text1"/>
        </w:rPr>
      </w:pPr>
    </w:p>
    <w:sectPr w:rsidR="00587F2A" w:rsidRPr="006A2524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08861" w14:textId="77777777" w:rsidR="00FA59E8" w:rsidRDefault="00FA59E8">
      <w:pPr>
        <w:spacing w:after="0" w:line="240" w:lineRule="auto"/>
      </w:pPr>
      <w:r>
        <w:separator/>
      </w:r>
    </w:p>
  </w:endnote>
  <w:endnote w:type="continuationSeparator" w:id="0">
    <w:p w14:paraId="31C8FF13" w14:textId="77777777" w:rsidR="00FA59E8" w:rsidRDefault="00F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Alt One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1652102009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59D88449" w14:textId="77777777" w:rsidR="00C0558B" w:rsidRPr="00052FFB" w:rsidRDefault="00C0558B" w:rsidP="00C0558B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257C0C1" w14:textId="77777777" w:rsidR="00C0558B" w:rsidRDefault="00C0558B" w:rsidP="00C0558B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5B8A9CF4" w14:textId="77777777" w:rsidR="00C0558B" w:rsidRDefault="00C0558B" w:rsidP="00C0558B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6FB42B9B" w14:textId="77777777" w:rsidR="00C0558B" w:rsidRDefault="00FA59E8" w:rsidP="00C0558B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C0558B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0E86119D" w14:textId="2976440C" w:rsidR="00D00A88" w:rsidRPr="00C0558B" w:rsidRDefault="00C0558B" w:rsidP="00C0558B">
        <w:pPr>
          <w:pStyle w:val="Footer"/>
          <w:jc w:val="right"/>
          <w:rPr>
            <w:rFonts w:asciiTheme="minorHAnsi" w:eastAsiaTheme="minorHAnsi" w:hAnsiTheme="minorHAnsi" w:cstheme="minorBidi"/>
            <w:sz w:val="22"/>
            <w:szCs w:val="22"/>
            <w:u w:color="000000"/>
            <w:lang w:val="en-GB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5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BFBD" w14:textId="77777777" w:rsidR="00FA59E8" w:rsidRDefault="00FA59E8">
      <w:pPr>
        <w:spacing w:after="0" w:line="240" w:lineRule="auto"/>
      </w:pPr>
      <w:r>
        <w:separator/>
      </w:r>
    </w:p>
  </w:footnote>
  <w:footnote w:type="continuationSeparator" w:id="0">
    <w:p w14:paraId="3867E09B" w14:textId="77777777" w:rsidR="00FA59E8" w:rsidRDefault="00FA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E37E0" w14:textId="5642B1C9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7C4003D8" wp14:editId="3EE07CDD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AB4B41" w14:textId="77777777" w:rsidR="00463710" w:rsidRDefault="00463710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1CCD"/>
    <w:multiLevelType w:val="hybridMultilevel"/>
    <w:tmpl w:val="460A836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1B1A"/>
    <w:multiLevelType w:val="hybridMultilevel"/>
    <w:tmpl w:val="DB6C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4F2"/>
    <w:multiLevelType w:val="hybridMultilevel"/>
    <w:tmpl w:val="9594C6F8"/>
    <w:lvl w:ilvl="0" w:tplc="0EF4F51A">
      <w:numFmt w:val="bullet"/>
      <w:lvlText w:val="-"/>
      <w:lvlJc w:val="left"/>
      <w:pPr>
        <w:ind w:left="1080" w:hanging="720"/>
      </w:pPr>
      <w:rPr>
        <w:rFonts w:ascii="Gill Alt One MT Light" w:eastAsiaTheme="minorHAnsi" w:hAnsi="Gill Alt One MT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11593"/>
    <w:rsid w:val="00017071"/>
    <w:rsid w:val="0004133C"/>
    <w:rsid w:val="00050F90"/>
    <w:rsid w:val="00057315"/>
    <w:rsid w:val="00071994"/>
    <w:rsid w:val="000A0750"/>
    <w:rsid w:val="000C12A9"/>
    <w:rsid w:val="000D55CA"/>
    <w:rsid w:val="000D725C"/>
    <w:rsid w:val="000E7CB3"/>
    <w:rsid w:val="000F4B11"/>
    <w:rsid w:val="00101547"/>
    <w:rsid w:val="00111271"/>
    <w:rsid w:val="001221BA"/>
    <w:rsid w:val="00125847"/>
    <w:rsid w:val="00130547"/>
    <w:rsid w:val="00150F5E"/>
    <w:rsid w:val="001545F9"/>
    <w:rsid w:val="00155FD5"/>
    <w:rsid w:val="00157E02"/>
    <w:rsid w:val="00157F07"/>
    <w:rsid w:val="00162259"/>
    <w:rsid w:val="001738D7"/>
    <w:rsid w:val="001755B9"/>
    <w:rsid w:val="00177DE7"/>
    <w:rsid w:val="00186A2B"/>
    <w:rsid w:val="0019629D"/>
    <w:rsid w:val="001A284D"/>
    <w:rsid w:val="001B0D2A"/>
    <w:rsid w:val="001B2593"/>
    <w:rsid w:val="001C03A7"/>
    <w:rsid w:val="001C611D"/>
    <w:rsid w:val="001F6331"/>
    <w:rsid w:val="00205FDB"/>
    <w:rsid w:val="002076E7"/>
    <w:rsid w:val="00210DF4"/>
    <w:rsid w:val="00224248"/>
    <w:rsid w:val="002356C7"/>
    <w:rsid w:val="0024087E"/>
    <w:rsid w:val="00246019"/>
    <w:rsid w:val="00250BAE"/>
    <w:rsid w:val="002642F8"/>
    <w:rsid w:val="00267EF7"/>
    <w:rsid w:val="00285843"/>
    <w:rsid w:val="0029241D"/>
    <w:rsid w:val="00294D37"/>
    <w:rsid w:val="002A2CEC"/>
    <w:rsid w:val="002C3083"/>
    <w:rsid w:val="002C581F"/>
    <w:rsid w:val="002D02CE"/>
    <w:rsid w:val="00313435"/>
    <w:rsid w:val="00327F17"/>
    <w:rsid w:val="0033255C"/>
    <w:rsid w:val="00332BC7"/>
    <w:rsid w:val="00350B47"/>
    <w:rsid w:val="00363DA1"/>
    <w:rsid w:val="00377A7C"/>
    <w:rsid w:val="00377F72"/>
    <w:rsid w:val="003822B6"/>
    <w:rsid w:val="00385D6A"/>
    <w:rsid w:val="00397174"/>
    <w:rsid w:val="003A5938"/>
    <w:rsid w:val="003A7543"/>
    <w:rsid w:val="003B57FB"/>
    <w:rsid w:val="003C350C"/>
    <w:rsid w:val="003E5F70"/>
    <w:rsid w:val="00401DDB"/>
    <w:rsid w:val="004031C5"/>
    <w:rsid w:val="00407033"/>
    <w:rsid w:val="004212B1"/>
    <w:rsid w:val="004238B5"/>
    <w:rsid w:val="004318AD"/>
    <w:rsid w:val="004333C9"/>
    <w:rsid w:val="004450B8"/>
    <w:rsid w:val="004477C0"/>
    <w:rsid w:val="004510BD"/>
    <w:rsid w:val="00463710"/>
    <w:rsid w:val="0046676F"/>
    <w:rsid w:val="00471F6B"/>
    <w:rsid w:val="0048775C"/>
    <w:rsid w:val="004A7C77"/>
    <w:rsid w:val="004B415F"/>
    <w:rsid w:val="004C22EF"/>
    <w:rsid w:val="004C7E6E"/>
    <w:rsid w:val="004D728C"/>
    <w:rsid w:val="004D7EDD"/>
    <w:rsid w:val="004E0003"/>
    <w:rsid w:val="004E25C7"/>
    <w:rsid w:val="004F6DB2"/>
    <w:rsid w:val="00505917"/>
    <w:rsid w:val="005159E9"/>
    <w:rsid w:val="00531761"/>
    <w:rsid w:val="005331E4"/>
    <w:rsid w:val="00540345"/>
    <w:rsid w:val="00543504"/>
    <w:rsid w:val="00554749"/>
    <w:rsid w:val="0057746D"/>
    <w:rsid w:val="005800B4"/>
    <w:rsid w:val="00580FCE"/>
    <w:rsid w:val="00583AD5"/>
    <w:rsid w:val="00587F2A"/>
    <w:rsid w:val="005925AF"/>
    <w:rsid w:val="005931EF"/>
    <w:rsid w:val="005A0A01"/>
    <w:rsid w:val="005B5048"/>
    <w:rsid w:val="005B7675"/>
    <w:rsid w:val="005C0444"/>
    <w:rsid w:val="005C6C2A"/>
    <w:rsid w:val="005D0BA4"/>
    <w:rsid w:val="00614111"/>
    <w:rsid w:val="0061774F"/>
    <w:rsid w:val="006343D3"/>
    <w:rsid w:val="00650853"/>
    <w:rsid w:val="00674D24"/>
    <w:rsid w:val="006870D2"/>
    <w:rsid w:val="006924AB"/>
    <w:rsid w:val="006952ED"/>
    <w:rsid w:val="006A2524"/>
    <w:rsid w:val="006B4C33"/>
    <w:rsid w:val="006D231B"/>
    <w:rsid w:val="006D36C4"/>
    <w:rsid w:val="006D52E4"/>
    <w:rsid w:val="006D6385"/>
    <w:rsid w:val="00700B6E"/>
    <w:rsid w:val="00707260"/>
    <w:rsid w:val="00712A9B"/>
    <w:rsid w:val="007334D7"/>
    <w:rsid w:val="0074679E"/>
    <w:rsid w:val="00747C82"/>
    <w:rsid w:val="007523FD"/>
    <w:rsid w:val="0076455F"/>
    <w:rsid w:val="007649B7"/>
    <w:rsid w:val="00764DD8"/>
    <w:rsid w:val="00780701"/>
    <w:rsid w:val="007A3B7B"/>
    <w:rsid w:val="007A667C"/>
    <w:rsid w:val="007A6A87"/>
    <w:rsid w:val="007A6C34"/>
    <w:rsid w:val="007B032A"/>
    <w:rsid w:val="007B39DC"/>
    <w:rsid w:val="007B5012"/>
    <w:rsid w:val="007C4B63"/>
    <w:rsid w:val="007C64F0"/>
    <w:rsid w:val="007D13AB"/>
    <w:rsid w:val="007D4507"/>
    <w:rsid w:val="007D4C67"/>
    <w:rsid w:val="007E45BD"/>
    <w:rsid w:val="007F6EE2"/>
    <w:rsid w:val="008043AC"/>
    <w:rsid w:val="00805BF3"/>
    <w:rsid w:val="00810A32"/>
    <w:rsid w:val="00816EA3"/>
    <w:rsid w:val="00821219"/>
    <w:rsid w:val="00832C9B"/>
    <w:rsid w:val="008448AA"/>
    <w:rsid w:val="00851381"/>
    <w:rsid w:val="00865B0A"/>
    <w:rsid w:val="0088288B"/>
    <w:rsid w:val="008840A2"/>
    <w:rsid w:val="008B4094"/>
    <w:rsid w:val="008C5557"/>
    <w:rsid w:val="008F1AF0"/>
    <w:rsid w:val="009111A5"/>
    <w:rsid w:val="00922C7C"/>
    <w:rsid w:val="00926035"/>
    <w:rsid w:val="009273DD"/>
    <w:rsid w:val="00937B94"/>
    <w:rsid w:val="00961A25"/>
    <w:rsid w:val="0096229B"/>
    <w:rsid w:val="009675E8"/>
    <w:rsid w:val="00980EBC"/>
    <w:rsid w:val="00984FF6"/>
    <w:rsid w:val="009A3124"/>
    <w:rsid w:val="009D0958"/>
    <w:rsid w:val="009D409C"/>
    <w:rsid w:val="009E1F52"/>
    <w:rsid w:val="009E2ADA"/>
    <w:rsid w:val="009E7693"/>
    <w:rsid w:val="009F0BE2"/>
    <w:rsid w:val="00A0161C"/>
    <w:rsid w:val="00A104C5"/>
    <w:rsid w:val="00A12258"/>
    <w:rsid w:val="00A2149D"/>
    <w:rsid w:val="00A2340B"/>
    <w:rsid w:val="00A356F0"/>
    <w:rsid w:val="00A35EA3"/>
    <w:rsid w:val="00A647A2"/>
    <w:rsid w:val="00A70003"/>
    <w:rsid w:val="00A719C5"/>
    <w:rsid w:val="00A73C5B"/>
    <w:rsid w:val="00A75355"/>
    <w:rsid w:val="00AA0701"/>
    <w:rsid w:val="00AA79B0"/>
    <w:rsid w:val="00AF2A3E"/>
    <w:rsid w:val="00AF5ECF"/>
    <w:rsid w:val="00B05FB7"/>
    <w:rsid w:val="00B13A6A"/>
    <w:rsid w:val="00B47647"/>
    <w:rsid w:val="00B673E9"/>
    <w:rsid w:val="00B700F4"/>
    <w:rsid w:val="00B722C1"/>
    <w:rsid w:val="00BA371F"/>
    <w:rsid w:val="00BB2EA5"/>
    <w:rsid w:val="00BD2D9B"/>
    <w:rsid w:val="00BE6426"/>
    <w:rsid w:val="00C00DD1"/>
    <w:rsid w:val="00C0558B"/>
    <w:rsid w:val="00C22478"/>
    <w:rsid w:val="00C345ED"/>
    <w:rsid w:val="00C371AC"/>
    <w:rsid w:val="00C81897"/>
    <w:rsid w:val="00C9376A"/>
    <w:rsid w:val="00C97864"/>
    <w:rsid w:val="00CB50ED"/>
    <w:rsid w:val="00CC0F6C"/>
    <w:rsid w:val="00CC1968"/>
    <w:rsid w:val="00D27EBC"/>
    <w:rsid w:val="00D434EF"/>
    <w:rsid w:val="00D453F8"/>
    <w:rsid w:val="00D61AD0"/>
    <w:rsid w:val="00D647FB"/>
    <w:rsid w:val="00D6502D"/>
    <w:rsid w:val="00D91A67"/>
    <w:rsid w:val="00DB3B03"/>
    <w:rsid w:val="00DB4A17"/>
    <w:rsid w:val="00DB77AD"/>
    <w:rsid w:val="00DC00E3"/>
    <w:rsid w:val="00DC4B73"/>
    <w:rsid w:val="00DF62C6"/>
    <w:rsid w:val="00E006AF"/>
    <w:rsid w:val="00E03C24"/>
    <w:rsid w:val="00E1033F"/>
    <w:rsid w:val="00E1708E"/>
    <w:rsid w:val="00E176EB"/>
    <w:rsid w:val="00E21EDE"/>
    <w:rsid w:val="00E371D8"/>
    <w:rsid w:val="00E40250"/>
    <w:rsid w:val="00E43D01"/>
    <w:rsid w:val="00E44621"/>
    <w:rsid w:val="00E44DA2"/>
    <w:rsid w:val="00E55922"/>
    <w:rsid w:val="00E56DD9"/>
    <w:rsid w:val="00E56FD8"/>
    <w:rsid w:val="00E61AF3"/>
    <w:rsid w:val="00E6500F"/>
    <w:rsid w:val="00E658DA"/>
    <w:rsid w:val="00E7547D"/>
    <w:rsid w:val="00E85FA2"/>
    <w:rsid w:val="00E97F5F"/>
    <w:rsid w:val="00EA4DE1"/>
    <w:rsid w:val="00EA6C3D"/>
    <w:rsid w:val="00EB4738"/>
    <w:rsid w:val="00EC1E88"/>
    <w:rsid w:val="00EC34DB"/>
    <w:rsid w:val="00ED3F9F"/>
    <w:rsid w:val="00EE2F93"/>
    <w:rsid w:val="00F077F6"/>
    <w:rsid w:val="00F3218C"/>
    <w:rsid w:val="00F354FB"/>
    <w:rsid w:val="00F35EDD"/>
    <w:rsid w:val="00F4232F"/>
    <w:rsid w:val="00F45D0E"/>
    <w:rsid w:val="00F50079"/>
    <w:rsid w:val="00F771FC"/>
    <w:rsid w:val="00F848B4"/>
    <w:rsid w:val="00F901DC"/>
    <w:rsid w:val="00F93DBB"/>
    <w:rsid w:val="00F962EB"/>
    <w:rsid w:val="00F97783"/>
    <w:rsid w:val="00FA59E8"/>
    <w:rsid w:val="00FB1367"/>
    <w:rsid w:val="00FB26E8"/>
    <w:rsid w:val="00FC189E"/>
    <w:rsid w:val="00FC1C73"/>
    <w:rsid w:val="00FD4399"/>
    <w:rsid w:val="00FE033F"/>
    <w:rsid w:val="00FE33DE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F824B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0F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AD5"/>
    <w:rPr>
      <w:color w:val="605E5C"/>
      <w:shd w:val="clear" w:color="auto" w:fill="E1DFDD"/>
    </w:rPr>
  </w:style>
  <w:style w:type="paragraph" w:customStyle="1" w:styleId="Body">
    <w:name w:val="Body"/>
    <w:rsid w:val="00587F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587F2A"/>
  </w:style>
  <w:style w:type="character" w:customStyle="1" w:styleId="Hyperlink1">
    <w:name w:val="Hyperlink.1"/>
    <w:basedOn w:val="DefaultParagraphFont"/>
    <w:rsid w:val="00587F2A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587F2A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apple-tab-span">
    <w:name w:val="apple-tab-span"/>
    <w:basedOn w:val="DefaultParagraphFont"/>
    <w:rsid w:val="00C97864"/>
  </w:style>
  <w:style w:type="character" w:styleId="UnresolvedMention">
    <w:name w:val="Unresolved Mention"/>
    <w:basedOn w:val="DefaultParagraphFont"/>
    <w:uiPriority w:val="99"/>
    <w:semiHidden/>
    <w:unhideWhenUsed/>
    <w:rsid w:val="0024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info@rrmcapac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heryl.lim@rrmcapa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ssarapom.c@rrmcapa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joyce.lua@rrmcapac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ndy.sumera@rolls-roycemotorcars-jakar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AF0D5-C1B9-4DB3-9AB3-615545E03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Joyce Lua</cp:lastModifiedBy>
  <cp:revision>2</cp:revision>
  <cp:lastPrinted>2020-07-15T02:53:00Z</cp:lastPrinted>
  <dcterms:created xsi:type="dcterms:W3CDTF">2020-07-15T03:44:00Z</dcterms:created>
  <dcterms:modified xsi:type="dcterms:W3CDTF">2020-07-15T03:44:00Z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