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B56A92" w14:paraId="025D134C" w14:textId="77777777">
        <w:trPr>
          <w:cantSplit/>
          <w:trHeight w:val="595"/>
        </w:trPr>
        <w:tc>
          <w:tcPr>
            <w:tcW w:w="9128" w:type="dxa"/>
          </w:tcPr>
          <w:p w14:paraId="7EB40BB8" w14:textId="77777777" w:rsidR="00B56A92" w:rsidRDefault="007F58D5" w:rsidP="00E67313">
            <w:pPr>
              <w:pStyle w:val="Title"/>
              <w:spacing w:line="360" w:lineRule="auto"/>
              <w:rPr>
                <w:rFonts w:eastAsia="黑体" w:hAnsi="黑体" w:cs="黑体"/>
                <w:b/>
              </w:rPr>
            </w:pPr>
            <w:r>
              <w:rPr>
                <w:rFonts w:eastAsia="黑体" w:hAnsi="黑体" w:cs="黑体" w:hint="eastAsia"/>
                <w:b/>
              </w:rPr>
              <w:t>ROLLS-</w:t>
            </w:r>
            <w:proofErr w:type="gramStart"/>
            <w:r>
              <w:rPr>
                <w:rFonts w:eastAsia="黑体" w:hAnsi="黑体" w:cs="黑体" w:hint="eastAsia"/>
                <w:b/>
              </w:rPr>
              <w:t>ROYCE  |</w:t>
            </w:r>
            <w:proofErr w:type="gramEnd"/>
            <w:r>
              <w:rPr>
                <w:rFonts w:eastAsia="黑体" w:hAnsi="黑体" w:cs="黑体" w:hint="eastAsia"/>
                <w:b/>
              </w:rPr>
              <w:t xml:space="preserve">  MEDIA INFORMATION</w:t>
            </w:r>
          </w:p>
          <w:p w14:paraId="5C3283E2" w14:textId="77777777" w:rsidR="00B56A92" w:rsidRDefault="00B56A92" w:rsidP="00E67313">
            <w:pPr>
              <w:spacing w:line="360" w:lineRule="auto"/>
              <w:rPr>
                <w:rFonts w:eastAsia="黑体" w:hAnsi="黑体" w:cs="黑体"/>
              </w:rPr>
            </w:pPr>
          </w:p>
          <w:p w14:paraId="18FA60A0" w14:textId="77777777" w:rsidR="00707305" w:rsidRPr="008020C9" w:rsidRDefault="00707305" w:rsidP="00E67313">
            <w:pPr>
              <w:pStyle w:val="NormalWeb"/>
              <w:spacing w:line="360" w:lineRule="auto"/>
              <w:jc w:val="center"/>
              <w:rPr>
                <w:rFonts w:ascii="Noto Sans SC" w:eastAsiaTheme="minorEastAsia" w:hAnsi="Noto Sans SC" w:cs="黑体"/>
                <w:b/>
                <w:iCs/>
                <w:sz w:val="36"/>
                <w:szCs w:val="36"/>
              </w:rPr>
            </w:pPr>
            <w:r w:rsidRPr="00D45634">
              <w:rPr>
                <w:rFonts w:ascii="Noto Sans SC" w:eastAsia="Noto Sans SC" w:hAnsi="Noto Sans SC" w:cs="黑体" w:hint="eastAsia"/>
                <w:b/>
                <w:iCs/>
                <w:sz w:val="36"/>
                <w:szCs w:val="36"/>
              </w:rPr>
              <w:t>以约驭博</w:t>
            </w:r>
            <w:r w:rsidRPr="00D45634">
              <w:rPr>
                <w:rFonts w:ascii="Noto Sans SC" w:eastAsia="Noto Sans SC" w:hAnsi="Noto Sans SC" w:cs="黑体"/>
                <w:b/>
                <w:iCs/>
                <w:sz w:val="36"/>
                <w:szCs w:val="36"/>
              </w:rPr>
              <w:t>，</w:t>
            </w:r>
            <w:r w:rsidR="00923A14" w:rsidRPr="00923A14">
              <w:rPr>
                <w:rFonts w:ascii="Noto Sans SC" w:eastAsia="Noto Sans SC" w:hAnsi="Noto Sans SC" w:cs="黑体" w:hint="eastAsia"/>
                <w:b/>
                <w:iCs/>
                <w:sz w:val="36"/>
                <w:szCs w:val="36"/>
              </w:rPr>
              <w:t>化境而生</w:t>
            </w:r>
          </w:p>
          <w:p w14:paraId="5859A6B3" w14:textId="324A1A7E" w:rsidR="00E67313" w:rsidRPr="00E67313" w:rsidRDefault="00852A37" w:rsidP="00E67313">
            <w:pPr>
              <w:pStyle w:val="NormalWeb"/>
              <w:spacing w:line="360" w:lineRule="auto"/>
              <w:jc w:val="center"/>
              <w:rPr>
                <w:rFonts w:ascii="Noto Sans SC" w:eastAsia="Noto Sans SC" w:hAnsi="Noto Sans SC" w:cs="黑体"/>
                <w:b/>
                <w:iCs/>
                <w:sz w:val="36"/>
                <w:szCs w:val="36"/>
              </w:rPr>
            </w:pPr>
            <w:r w:rsidRPr="00602343">
              <w:rPr>
                <w:rFonts w:asciiTheme="minorHAnsi" w:eastAsiaTheme="minorEastAsia" w:hAnsiTheme="minorHAnsi" w:cs="黑体"/>
                <w:b/>
                <w:iCs/>
                <w:sz w:val="36"/>
                <w:szCs w:val="36"/>
              </w:rPr>
              <w:t>2020</w:t>
            </w:r>
            <w:r w:rsidR="00707305" w:rsidRPr="00D45634">
              <w:rPr>
                <w:rFonts w:ascii="Noto Sans SC" w:eastAsia="Noto Sans SC" w:hAnsi="Noto Sans SC" w:cs="黑体" w:hint="eastAsia"/>
                <w:b/>
                <w:iCs/>
                <w:sz w:val="36"/>
                <w:szCs w:val="36"/>
              </w:rPr>
              <w:t>劳斯莱斯古思特</w:t>
            </w:r>
            <w:r w:rsidR="00A10293">
              <w:rPr>
                <w:rFonts w:ascii="Noto Sans SC" w:eastAsia="Noto Sans SC" w:hAnsi="Noto Sans SC" w:cs="黑体" w:hint="eastAsia"/>
                <w:b/>
                <w:iCs/>
                <w:sz w:val="36"/>
                <w:szCs w:val="36"/>
              </w:rPr>
              <w:t>“</w:t>
            </w:r>
            <w:r w:rsidR="00707305" w:rsidRPr="00D45634">
              <w:rPr>
                <w:rFonts w:ascii="Noto Sans SC" w:eastAsia="Noto Sans SC" w:hAnsi="Noto Sans SC" w:cs="黑体" w:hint="eastAsia"/>
                <w:b/>
                <w:iCs/>
                <w:sz w:val="36"/>
                <w:szCs w:val="36"/>
              </w:rPr>
              <w:t>以简至臻</w:t>
            </w:r>
            <w:r w:rsidR="00A10293">
              <w:rPr>
                <w:rFonts w:ascii="Noto Sans SC" w:eastAsia="Noto Sans SC" w:hAnsi="Noto Sans SC" w:cs="黑体" w:hint="eastAsia"/>
                <w:b/>
                <w:iCs/>
                <w:sz w:val="36"/>
                <w:szCs w:val="36"/>
              </w:rPr>
              <w:t>”</w:t>
            </w:r>
            <w:r w:rsidR="00707305" w:rsidRPr="00D45634">
              <w:rPr>
                <w:rFonts w:ascii="Noto Sans SC" w:eastAsia="Noto Sans SC" w:hAnsi="Noto Sans SC" w:cs="黑体" w:hint="eastAsia"/>
                <w:b/>
                <w:iCs/>
                <w:sz w:val="36"/>
                <w:szCs w:val="36"/>
              </w:rPr>
              <w:t>之旅</w:t>
            </w:r>
            <w:r w:rsidR="007F0523" w:rsidRPr="007F0523">
              <w:rPr>
                <w:rFonts w:ascii="Noto Sans SC" w:eastAsia="Noto Sans SC" w:hAnsi="Noto Sans SC" w:cs="黑体" w:hint="eastAsia"/>
                <w:b/>
                <w:iCs/>
                <w:sz w:val="36"/>
                <w:szCs w:val="36"/>
              </w:rPr>
              <w:t>成功启幕</w:t>
            </w:r>
          </w:p>
        </w:tc>
      </w:tr>
    </w:tbl>
    <w:p w14:paraId="47B9FE29" w14:textId="77777777" w:rsidR="00E67313" w:rsidRPr="00D45634" w:rsidRDefault="00E67313" w:rsidP="00E67313">
      <w:pPr>
        <w:pStyle w:val="NormalWeb"/>
        <w:spacing w:line="360" w:lineRule="auto"/>
        <w:rPr>
          <w:rFonts w:ascii="Noto Sans SC" w:eastAsiaTheme="minorEastAsia" w:hAnsi="Noto Sans SC" w:cs="黑体"/>
          <w:b/>
          <w:iCs/>
          <w:sz w:val="22"/>
          <w:szCs w:val="22"/>
        </w:rPr>
      </w:pPr>
      <w:r w:rsidRPr="00E67313">
        <w:rPr>
          <w:rFonts w:asciiTheme="minorHAnsi" w:eastAsia="Noto Sans SC" w:hAnsiTheme="minorHAnsi" w:cs="黑体"/>
          <w:b/>
          <w:iCs/>
          <w:sz w:val="22"/>
          <w:szCs w:val="22"/>
        </w:rPr>
        <w:t>2020</w:t>
      </w:r>
      <w:r w:rsidRPr="00E67313">
        <w:rPr>
          <w:rFonts w:ascii="Noto Sans SC" w:eastAsia="Noto Sans SC" w:hAnsi="Noto Sans SC" w:cs="黑体" w:hint="eastAsia"/>
          <w:b/>
          <w:iCs/>
          <w:sz w:val="22"/>
          <w:szCs w:val="22"/>
        </w:rPr>
        <w:t>年</w:t>
      </w:r>
      <w:r w:rsidR="00D45634">
        <w:rPr>
          <w:rFonts w:asciiTheme="minorHAnsi" w:eastAsiaTheme="minorEastAsia" w:hAnsiTheme="minorHAnsi" w:cs="黑体" w:hint="eastAsia"/>
          <w:b/>
          <w:iCs/>
          <w:sz w:val="22"/>
          <w:szCs w:val="22"/>
        </w:rPr>
        <w:t>12</w:t>
      </w:r>
      <w:r w:rsidRPr="00E67313">
        <w:rPr>
          <w:rFonts w:ascii="Noto Sans SC" w:eastAsia="Noto Sans SC" w:hAnsi="Noto Sans SC" w:cs="黑体" w:hint="eastAsia"/>
          <w:b/>
          <w:iCs/>
          <w:sz w:val="22"/>
          <w:szCs w:val="22"/>
        </w:rPr>
        <w:t>月</w:t>
      </w:r>
      <w:r w:rsidR="00D45634">
        <w:rPr>
          <w:rFonts w:asciiTheme="minorHAnsi" w:eastAsiaTheme="minorEastAsia" w:hAnsiTheme="minorHAnsi" w:cs="黑体" w:hint="eastAsia"/>
          <w:b/>
          <w:iCs/>
          <w:sz w:val="22"/>
          <w:szCs w:val="22"/>
        </w:rPr>
        <w:t>2</w:t>
      </w:r>
      <w:r w:rsidR="00D45634">
        <w:rPr>
          <w:rFonts w:ascii="Noto Sans SC" w:eastAsia="Noto Sans SC" w:hAnsi="Noto Sans SC" w:cs="黑体" w:hint="eastAsia"/>
          <w:b/>
          <w:iCs/>
          <w:sz w:val="22"/>
          <w:szCs w:val="22"/>
        </w:rPr>
        <w:t>日，</w:t>
      </w:r>
      <w:r w:rsidR="00D45634" w:rsidRPr="00D45634">
        <w:rPr>
          <w:rFonts w:ascii="Noto Sans SC" w:eastAsia="Noto Sans SC" w:hAnsi="Noto Sans SC" w:cs="黑体" w:hint="eastAsia"/>
          <w:b/>
          <w:iCs/>
          <w:sz w:val="22"/>
          <w:szCs w:val="22"/>
        </w:rPr>
        <w:t>三亚</w:t>
      </w:r>
    </w:p>
    <w:p w14:paraId="0E62C19C" w14:textId="3738089A" w:rsidR="00115DBD" w:rsidRPr="00115DBD" w:rsidRDefault="00115DBD" w:rsidP="00FC2887">
      <w:pPr>
        <w:spacing w:line="360" w:lineRule="auto"/>
        <w:ind w:firstLineChars="200" w:firstLine="440"/>
        <w:jc w:val="both"/>
        <w:rPr>
          <w:rFonts w:ascii="Noto Sans SC Light" w:eastAsia="Noto Sans SC Light" w:hAnsi="Noto Sans SC Light" w:cs="黑体"/>
          <w:iCs/>
          <w:lang w:val="en-US" w:eastAsia="zh-CN"/>
        </w:rPr>
      </w:pPr>
      <w:r>
        <w:rPr>
          <w:rFonts w:ascii="Noto Sans SC Light" w:eastAsia="Noto Sans SC Light" w:hAnsi="Noto Sans SC Light" w:cs="黑体" w:hint="eastAsia"/>
          <w:iCs/>
          <w:lang w:val="en-US" w:eastAsia="zh-CN"/>
        </w:rPr>
        <w:t>劳斯莱斯汽车全新古思特“以简至臻”之旅在滨海之城三亚成功</w:t>
      </w:r>
      <w:r w:rsidR="00EF18EF">
        <w:rPr>
          <w:rFonts w:ascii="Noto Sans SC Light" w:eastAsia="Noto Sans SC Light" w:hAnsi="Noto Sans SC Light" w:cs="黑体" w:hint="eastAsia"/>
          <w:iCs/>
          <w:lang w:val="en-US" w:eastAsia="zh-CN"/>
        </w:rPr>
        <w:t>拉开帷幕</w:t>
      </w:r>
      <w:r>
        <w:rPr>
          <w:rFonts w:ascii="Noto Sans SC Light" w:eastAsia="Noto Sans SC Light" w:hAnsi="Noto Sans SC Light" w:cs="黑体" w:hint="eastAsia"/>
          <w:iCs/>
          <w:lang w:val="en-US" w:eastAsia="zh-CN"/>
        </w:rPr>
        <w:t>。</w:t>
      </w:r>
      <w:r w:rsidR="00EF18EF">
        <w:rPr>
          <w:rFonts w:ascii="Noto Sans SC Light" w:eastAsia="Noto Sans SC Light" w:hAnsi="Noto Sans SC Light" w:cs="黑体" w:hint="eastAsia"/>
          <w:iCs/>
          <w:lang w:val="en-US" w:eastAsia="zh-CN"/>
        </w:rPr>
        <w:t>受邀嘉宾借此机会深入感受了这款诞生于劳斯莱斯独有的“奢华架构”、源于对全球古思特车主需求及生活方式深入洞察、续写品牌116年成功历史的新时代力作。</w:t>
      </w:r>
    </w:p>
    <w:p w14:paraId="488E0E30" w14:textId="10588474" w:rsidR="00F67197" w:rsidRPr="00F67197" w:rsidRDefault="00D45634" w:rsidP="00F67197">
      <w:pPr>
        <w:pStyle w:val="NormalWeb"/>
        <w:spacing w:line="360" w:lineRule="auto"/>
        <w:ind w:firstLineChars="200" w:firstLine="440"/>
        <w:rPr>
          <w:rFonts w:ascii="Noto Sans SC Light" w:eastAsia="Noto Sans SC Light" w:hAnsi="Noto Sans SC Light" w:cs="黑体"/>
          <w:iCs/>
          <w:sz w:val="22"/>
          <w:szCs w:val="22"/>
        </w:rPr>
      </w:pPr>
      <w:r w:rsidRPr="005B4985">
        <w:rPr>
          <w:rFonts w:ascii="Noto Sans SC Light" w:eastAsia="Noto Sans SC Light" w:hAnsi="Noto Sans SC Light" w:cs="黑体" w:hint="eastAsia"/>
          <w:iCs/>
          <w:sz w:val="22"/>
          <w:szCs w:val="22"/>
        </w:rPr>
        <w:t>劳斯莱斯汽车大中华区总经理李龙先生表示</w:t>
      </w:r>
      <w:r w:rsidR="0023636B" w:rsidRPr="005B4985">
        <w:rPr>
          <w:rFonts w:ascii="Noto Sans SC Light" w:eastAsia="Noto Sans SC Light" w:hAnsi="Noto Sans SC Light" w:cs="黑体" w:hint="eastAsia"/>
          <w:iCs/>
          <w:sz w:val="22"/>
          <w:szCs w:val="22"/>
        </w:rPr>
        <w:t>：</w:t>
      </w:r>
      <w:r w:rsidRPr="005B4985">
        <w:rPr>
          <w:rFonts w:ascii="Noto Sans SC Light" w:eastAsia="Noto Sans SC Light" w:hAnsi="Noto Sans SC Light" w:cs="黑体" w:hint="eastAsia"/>
          <w:iCs/>
          <w:sz w:val="22"/>
          <w:szCs w:val="22"/>
        </w:rPr>
        <w:t>“</w:t>
      </w:r>
      <w:r w:rsidR="0076088E">
        <w:rPr>
          <w:rFonts w:ascii="Noto Sans SC Light" w:eastAsia="Noto Sans SC Light" w:hAnsi="Noto Sans SC Light" w:cs="黑体" w:hint="eastAsia"/>
          <w:iCs/>
          <w:sz w:val="22"/>
          <w:szCs w:val="22"/>
        </w:rPr>
        <w:t>劳斯莱斯汽车将最新的设计语言和最新科技集中运用到全新古思特车型之上，让这款新车以约驭博，以简至臻</w:t>
      </w:r>
      <w:r w:rsidR="001D525B">
        <w:rPr>
          <w:rFonts w:ascii="Noto Sans SC Light" w:eastAsia="Noto Sans SC Light" w:hAnsi="Noto Sans SC Light" w:cs="黑体" w:hint="eastAsia"/>
          <w:iCs/>
          <w:sz w:val="22"/>
          <w:szCs w:val="22"/>
        </w:rPr>
        <w:t>、睥睨群雄</w:t>
      </w:r>
      <w:r w:rsidR="0076088E">
        <w:rPr>
          <w:rFonts w:ascii="Noto Sans SC Light" w:eastAsia="Noto Sans SC Light" w:hAnsi="Noto Sans SC Light" w:cs="黑体" w:hint="eastAsia"/>
          <w:iCs/>
          <w:sz w:val="22"/>
          <w:szCs w:val="22"/>
        </w:rPr>
        <w:t>。</w:t>
      </w:r>
      <w:r w:rsidR="001D525B">
        <w:rPr>
          <w:rFonts w:ascii="Noto Sans SC Light" w:eastAsia="Noto Sans SC Light" w:hAnsi="Noto Sans SC Light" w:cs="黑体" w:hint="eastAsia"/>
          <w:iCs/>
          <w:sz w:val="22"/>
          <w:szCs w:val="22"/>
        </w:rPr>
        <w:t>劳斯莱斯汽车著名的魔毯般驾乘体验在这款车型上得到了全面提升。</w:t>
      </w:r>
      <w:r w:rsidR="0076088E">
        <w:rPr>
          <w:rFonts w:ascii="Noto Sans SC Light" w:eastAsia="Noto Sans SC Light" w:hAnsi="Noto Sans SC Light" w:cs="黑体" w:hint="eastAsia"/>
          <w:iCs/>
          <w:sz w:val="22"/>
          <w:szCs w:val="22"/>
        </w:rPr>
        <w:t>全新古思特加长版则是能够</w:t>
      </w:r>
      <w:r w:rsidR="0076088E">
        <w:rPr>
          <w:rFonts w:ascii="Noto Sans SC Light" w:eastAsia="Noto Sans SC Light" w:hAnsi="Noto Sans SC Light" w:cs="黑体"/>
          <w:iCs/>
          <w:sz w:val="22"/>
          <w:szCs w:val="22"/>
          <w:lang w:eastAsia="zh-Hans"/>
        </w:rPr>
        <w:t>最大程度满足商务座乘与悠享驾驭</w:t>
      </w:r>
      <w:r w:rsidR="009A42AB" w:rsidRPr="005B4985">
        <w:rPr>
          <w:rFonts w:ascii="Noto Sans SC Light" w:eastAsia="Noto Sans SC Light" w:hAnsi="Noto Sans SC Light" w:cs="黑体"/>
          <w:iCs/>
          <w:sz w:val="22"/>
          <w:szCs w:val="22"/>
          <w:lang w:eastAsia="zh-Hans"/>
        </w:rPr>
        <w:t>多元需求</w:t>
      </w:r>
      <w:r w:rsidR="0076088E">
        <w:rPr>
          <w:rFonts w:ascii="Noto Sans SC Light" w:eastAsia="Noto Sans SC Light" w:hAnsi="Noto Sans SC Light" w:cs="黑体" w:hint="eastAsia"/>
          <w:iCs/>
          <w:sz w:val="22"/>
          <w:szCs w:val="22"/>
        </w:rPr>
        <w:t>的杰出座驾</w:t>
      </w:r>
      <w:r w:rsidR="009A42AB" w:rsidRPr="005B4985">
        <w:rPr>
          <w:rFonts w:ascii="Noto Sans SC Light" w:eastAsia="Noto Sans SC Light" w:hAnsi="Noto Sans SC Light" w:cs="黑体"/>
          <w:iCs/>
          <w:sz w:val="22"/>
          <w:szCs w:val="22"/>
          <w:lang w:eastAsia="zh-Hans"/>
        </w:rPr>
        <w:t>。</w:t>
      </w:r>
      <w:r w:rsidR="004335DB" w:rsidRPr="005B4985">
        <w:rPr>
          <w:rFonts w:ascii="Noto Sans SC Light" w:eastAsia="Noto Sans SC Light" w:hAnsi="Noto Sans SC Light" w:cs="黑体" w:hint="eastAsia"/>
          <w:iCs/>
          <w:sz w:val="22"/>
          <w:szCs w:val="22"/>
        </w:rPr>
        <w:t>”</w:t>
      </w:r>
    </w:p>
    <w:p w14:paraId="6AF2A258" w14:textId="440DCBA0" w:rsidR="00FF412A" w:rsidRDefault="009A049A" w:rsidP="00103D28">
      <w:pPr>
        <w:pStyle w:val="NormalWeb"/>
        <w:spacing w:line="360" w:lineRule="auto"/>
        <w:ind w:firstLineChars="200" w:firstLine="440"/>
        <w:rPr>
          <w:rFonts w:ascii="Noto Sans SC Light" w:eastAsia="Noto Sans SC Light" w:hAnsi="Noto Sans SC Light" w:cs="黑体"/>
          <w:iCs/>
          <w:sz w:val="22"/>
          <w:szCs w:val="22"/>
          <w:lang w:eastAsia="zh-Hans"/>
        </w:rPr>
      </w:pPr>
      <w:r w:rsidRPr="009A049A">
        <w:rPr>
          <w:rFonts w:asciiTheme="minorHAnsi" w:eastAsia="Noto Sans SC Light" w:hAnsiTheme="minorHAnsi" w:cs="黑体" w:hint="eastAsia"/>
          <w:iCs/>
          <w:sz w:val="22"/>
          <w:szCs w:val="22"/>
          <w:lang w:eastAsia="zh-Hans"/>
        </w:rPr>
        <w:t>此次</w:t>
      </w:r>
      <w:r w:rsidR="00363064" w:rsidRPr="00363064">
        <w:rPr>
          <w:rFonts w:asciiTheme="minorHAnsi" w:eastAsia="Noto Sans SC Light" w:hAnsiTheme="minorHAnsi" w:cs="黑体" w:hint="eastAsia"/>
          <w:iCs/>
          <w:sz w:val="22"/>
          <w:szCs w:val="22"/>
          <w:lang w:eastAsia="zh-Hans"/>
        </w:rPr>
        <w:t>劳斯莱斯</w:t>
      </w:r>
      <w:r w:rsidR="00103D28">
        <w:rPr>
          <w:rFonts w:asciiTheme="minorHAnsi" w:eastAsia="Noto Sans SC Light" w:hAnsiTheme="minorHAnsi" w:cs="黑体" w:hint="eastAsia"/>
          <w:iCs/>
          <w:sz w:val="22"/>
          <w:szCs w:val="22"/>
        </w:rPr>
        <w:t>全新</w:t>
      </w:r>
      <w:r w:rsidR="00363064" w:rsidRPr="00363064">
        <w:rPr>
          <w:rFonts w:asciiTheme="minorHAnsi" w:eastAsia="Noto Sans SC Light" w:hAnsiTheme="minorHAnsi" w:cs="黑体" w:hint="eastAsia"/>
          <w:iCs/>
          <w:sz w:val="22"/>
          <w:szCs w:val="22"/>
          <w:lang w:eastAsia="zh-Hans"/>
        </w:rPr>
        <w:t>古思特</w:t>
      </w:r>
      <w:r w:rsidR="00363064" w:rsidRPr="00363064">
        <w:rPr>
          <w:rFonts w:ascii="Noto Sans SC Light" w:eastAsia="Noto Sans SC Light" w:hAnsi="Noto Sans SC Light" w:cs="黑体" w:hint="eastAsia"/>
          <w:iCs/>
          <w:sz w:val="22"/>
          <w:szCs w:val="22"/>
        </w:rPr>
        <w:t>“</w:t>
      </w:r>
      <w:r w:rsidR="00363064" w:rsidRPr="00363064">
        <w:rPr>
          <w:rFonts w:asciiTheme="minorHAnsi" w:eastAsia="Noto Sans SC Light" w:hAnsiTheme="minorHAnsi" w:cs="黑体" w:hint="eastAsia"/>
          <w:iCs/>
          <w:sz w:val="22"/>
          <w:szCs w:val="22"/>
          <w:lang w:eastAsia="zh-Hans"/>
        </w:rPr>
        <w:t>以简至臻</w:t>
      </w:r>
      <w:r w:rsidR="00363064" w:rsidRPr="00363064">
        <w:rPr>
          <w:rFonts w:ascii="Noto Sans SC Light" w:eastAsia="Noto Sans SC Light" w:hAnsi="Noto Sans SC Light" w:cs="黑体" w:hint="eastAsia"/>
          <w:iCs/>
          <w:sz w:val="22"/>
          <w:szCs w:val="22"/>
        </w:rPr>
        <w:t>”</w:t>
      </w:r>
      <w:r w:rsidR="00363064" w:rsidRPr="00363064">
        <w:rPr>
          <w:rFonts w:asciiTheme="minorHAnsi" w:eastAsia="Noto Sans SC Light" w:hAnsiTheme="minorHAnsi" w:cs="黑体" w:hint="eastAsia"/>
          <w:iCs/>
          <w:sz w:val="22"/>
          <w:szCs w:val="22"/>
          <w:lang w:eastAsia="zh-Hans"/>
        </w:rPr>
        <w:t>之旅</w:t>
      </w:r>
      <w:r w:rsidRPr="00363064">
        <w:rPr>
          <w:rFonts w:asciiTheme="minorHAnsi" w:eastAsia="Noto Sans SC Light" w:hAnsiTheme="minorHAnsi" w:cs="黑体" w:hint="eastAsia"/>
          <w:iCs/>
          <w:sz w:val="22"/>
          <w:szCs w:val="22"/>
          <w:lang w:eastAsia="zh-Hans"/>
        </w:rPr>
        <w:t>，</w:t>
      </w:r>
      <w:r w:rsidR="001D525B">
        <w:rPr>
          <w:rFonts w:asciiTheme="minorHAnsi" w:eastAsia="Noto Sans SC Light" w:hAnsiTheme="minorHAnsi" w:cs="黑体" w:hint="eastAsia"/>
          <w:iCs/>
          <w:sz w:val="22"/>
          <w:szCs w:val="22"/>
        </w:rPr>
        <w:t>将“至臻”细节融入到“至简”</w:t>
      </w:r>
      <w:r w:rsidR="000C1502">
        <w:rPr>
          <w:rFonts w:asciiTheme="minorHAnsi" w:eastAsia="Noto Sans SC Light" w:hAnsiTheme="minorHAnsi" w:cs="黑体" w:hint="eastAsia"/>
          <w:iCs/>
          <w:sz w:val="22"/>
          <w:szCs w:val="22"/>
        </w:rPr>
        <w:t>安排中，让</w:t>
      </w:r>
      <w:r w:rsidR="00F67197">
        <w:rPr>
          <w:rFonts w:ascii="Noto Sans SC Light" w:eastAsia="Noto Sans SC Light" w:hAnsi="Noto Sans SC Light" w:cs="黑体" w:hint="eastAsia"/>
          <w:iCs/>
          <w:sz w:val="22"/>
          <w:szCs w:val="22"/>
        </w:rPr>
        <w:t>来宾</w:t>
      </w:r>
      <w:r w:rsidR="000C1502">
        <w:rPr>
          <w:rFonts w:ascii="Noto Sans SC Light" w:eastAsia="Noto Sans SC Light" w:hAnsi="Noto Sans SC Light" w:cs="黑体" w:hint="eastAsia"/>
          <w:iCs/>
          <w:sz w:val="22"/>
          <w:szCs w:val="22"/>
        </w:rPr>
        <w:t>在体味古思特车主的</w:t>
      </w:r>
      <w:r w:rsidR="000C1502" w:rsidRPr="000C1502">
        <w:rPr>
          <w:rFonts w:asciiTheme="minorHAnsi" w:eastAsia="Noto Sans SC Light" w:hAnsiTheme="minorHAnsi" w:cs="黑体" w:hint="eastAsia"/>
          <w:iCs/>
          <w:sz w:val="22"/>
          <w:szCs w:val="22"/>
          <w:lang w:eastAsia="zh-Hans"/>
        </w:rPr>
        <w:t>生活方式之余，充分体会到</w:t>
      </w:r>
      <w:r w:rsidR="000C1502" w:rsidRPr="000C1502">
        <w:rPr>
          <w:rFonts w:asciiTheme="minorHAnsi" w:eastAsia="Noto Sans SC Light" w:hAnsiTheme="minorHAnsi" w:cs="黑体"/>
          <w:iCs/>
          <w:sz w:val="22"/>
          <w:szCs w:val="22"/>
          <w:lang w:eastAsia="zh-Hans"/>
        </w:rPr>
        <w:t>劳斯莱斯汽车创始人亨利</w:t>
      </w:r>
      <w:r w:rsidR="000C1502" w:rsidRPr="000C1502">
        <w:rPr>
          <w:rFonts w:asciiTheme="minorHAnsi" w:eastAsia="Noto Sans SC Light" w:hAnsiTheme="minorHAnsi" w:cs="黑体"/>
          <w:iCs/>
          <w:sz w:val="22"/>
          <w:szCs w:val="22"/>
          <w:lang w:eastAsia="zh-Hans"/>
        </w:rPr>
        <w:t>·</w:t>
      </w:r>
      <w:r w:rsidR="000C1502">
        <w:rPr>
          <w:rFonts w:asciiTheme="minorHAnsi" w:eastAsia="Noto Sans SC Light" w:hAnsiTheme="minorHAnsi" w:cs="黑体"/>
          <w:iCs/>
          <w:sz w:val="22"/>
          <w:szCs w:val="22"/>
          <w:lang w:eastAsia="zh-Hans"/>
        </w:rPr>
        <w:t>莱斯爵士</w:t>
      </w:r>
      <w:r w:rsidR="000C1502" w:rsidRPr="000C1502">
        <w:rPr>
          <w:rFonts w:asciiTheme="minorHAnsi" w:eastAsia="Noto Sans SC Light" w:hAnsiTheme="minorHAnsi" w:cs="黑体"/>
          <w:iCs/>
          <w:sz w:val="22"/>
          <w:szCs w:val="22"/>
          <w:lang w:eastAsia="zh-Hans"/>
        </w:rPr>
        <w:t>所言：</w:t>
      </w:r>
      <w:r w:rsidR="000C1502" w:rsidRPr="000C1502">
        <w:rPr>
          <w:rFonts w:asciiTheme="minorHAnsi" w:eastAsia="Noto Sans SC Light" w:hAnsiTheme="minorHAnsi" w:cs="黑体"/>
          <w:iCs/>
          <w:sz w:val="22"/>
          <w:szCs w:val="22"/>
          <w:lang w:eastAsia="zh-Hans"/>
        </w:rPr>
        <w:lastRenderedPageBreak/>
        <w:t>“</w:t>
      </w:r>
      <w:r w:rsidR="000C1502" w:rsidRPr="000C1502">
        <w:rPr>
          <w:rFonts w:asciiTheme="minorHAnsi" w:eastAsia="Noto Sans SC Light" w:hAnsiTheme="minorHAnsi" w:cs="黑体"/>
          <w:iCs/>
          <w:sz w:val="22"/>
          <w:szCs w:val="22"/>
          <w:lang w:eastAsia="zh-Hans"/>
        </w:rPr>
        <w:t>细节成就完美，但完美不止步于细节。</w:t>
      </w:r>
      <w:r w:rsidR="000C1502" w:rsidRPr="000C1502">
        <w:rPr>
          <w:rFonts w:asciiTheme="minorHAnsi" w:eastAsia="Noto Sans SC Light" w:hAnsiTheme="minorHAnsi" w:cs="黑体"/>
          <w:iCs/>
          <w:sz w:val="22"/>
          <w:szCs w:val="22"/>
          <w:lang w:eastAsia="zh-Hans"/>
        </w:rPr>
        <w:t>”</w:t>
      </w:r>
      <w:r w:rsidR="000C1502">
        <w:rPr>
          <w:rFonts w:asciiTheme="minorHAnsi" w:eastAsia="Noto Sans SC Light" w:hAnsiTheme="minorHAnsi" w:cs="黑体"/>
          <w:iCs/>
          <w:sz w:val="22"/>
          <w:szCs w:val="22"/>
          <w:lang w:eastAsia="zh-Hans"/>
        </w:rPr>
        <w:t>。</w:t>
      </w:r>
      <w:r w:rsidR="00103D28">
        <w:rPr>
          <w:rFonts w:ascii="Noto Sans SC Light" w:eastAsia="Noto Sans SC Light" w:hAnsi="Noto Sans SC Light" w:cs="黑体" w:hint="eastAsia"/>
          <w:iCs/>
          <w:sz w:val="22"/>
          <w:szCs w:val="22"/>
        </w:rPr>
        <w:t>作为全新古思特加长版的全球首次试驾，远在古德伍德、劳斯莱斯汽车之家的设计师也专程</w:t>
      </w:r>
      <w:r w:rsidR="00103D28">
        <w:rPr>
          <w:rFonts w:ascii="Noto Sans SC Light" w:eastAsia="Noto Sans SC Light" w:hAnsi="Noto Sans SC Light" w:cs="黑体" w:hint="eastAsia"/>
          <w:iCs/>
          <w:sz w:val="22"/>
          <w:szCs w:val="22"/>
          <w:lang w:eastAsia="zh-Hans"/>
        </w:rPr>
        <w:t>直播连线</w:t>
      </w:r>
      <w:r w:rsidR="00103D28">
        <w:rPr>
          <w:rFonts w:ascii="Noto Sans SC Light" w:eastAsia="Noto Sans SC Light" w:hAnsi="Noto Sans SC Light" w:cs="黑体" w:hint="eastAsia"/>
          <w:iCs/>
          <w:sz w:val="22"/>
          <w:szCs w:val="22"/>
        </w:rPr>
        <w:t>，呈现最原汁原味的车型解读</w:t>
      </w:r>
      <w:r w:rsidR="00103D28">
        <w:rPr>
          <w:rFonts w:ascii="Noto Sans SC Light" w:eastAsia="Noto Sans SC Light" w:hAnsi="Noto Sans SC Light" w:cs="黑体"/>
          <w:iCs/>
          <w:sz w:val="22"/>
          <w:szCs w:val="22"/>
          <w:lang w:eastAsia="zh-Hans"/>
        </w:rPr>
        <w:t>。</w:t>
      </w:r>
    </w:p>
    <w:p w14:paraId="3ADE9537" w14:textId="0CAC7D1E" w:rsidR="00103D28" w:rsidRPr="00103D28" w:rsidRDefault="00103D28" w:rsidP="00A10293">
      <w:pPr>
        <w:pStyle w:val="NormalWeb"/>
        <w:spacing w:line="360" w:lineRule="auto"/>
        <w:jc w:val="center"/>
        <w:rPr>
          <w:rFonts w:ascii="Noto Sans SC Light" w:eastAsia="Noto Sans SC Light" w:hAnsi="Noto Sans SC Light" w:cs="黑体"/>
          <w:b/>
          <w:iCs/>
        </w:rPr>
      </w:pPr>
      <w:r w:rsidRPr="00103D28">
        <w:rPr>
          <w:rFonts w:ascii="Noto Sans SC Light" w:eastAsia="Noto Sans SC Light" w:hAnsi="Noto Sans SC Light" w:cs="黑体" w:hint="eastAsia"/>
          <w:b/>
          <w:iCs/>
        </w:rPr>
        <w:t>劳斯莱斯全新</w:t>
      </w:r>
      <w:proofErr w:type="gramStart"/>
      <w:r w:rsidRPr="00103D28">
        <w:rPr>
          <w:rFonts w:ascii="Noto Sans SC Light" w:eastAsia="Noto Sans SC Light" w:hAnsi="Noto Sans SC Light" w:cs="黑体" w:hint="eastAsia"/>
          <w:b/>
          <w:iCs/>
        </w:rPr>
        <w:t>古思特及</w:t>
      </w:r>
      <w:proofErr w:type="gramEnd"/>
      <w:r w:rsidRPr="00103D28">
        <w:rPr>
          <w:rFonts w:ascii="Noto Sans SC Light" w:eastAsia="Noto Sans SC Light" w:hAnsi="Noto Sans SC Light" w:cs="黑体" w:hint="eastAsia"/>
          <w:b/>
          <w:iCs/>
        </w:rPr>
        <w:t>全新</w:t>
      </w:r>
      <w:proofErr w:type="gramStart"/>
      <w:r w:rsidRPr="00103D28">
        <w:rPr>
          <w:rFonts w:ascii="Noto Sans SC Light" w:eastAsia="Noto Sans SC Light" w:hAnsi="Noto Sans SC Light" w:cs="黑体" w:hint="eastAsia"/>
          <w:b/>
          <w:iCs/>
        </w:rPr>
        <w:t>古思特加长</w:t>
      </w:r>
      <w:proofErr w:type="gramEnd"/>
      <w:r w:rsidRPr="00103D28">
        <w:rPr>
          <w:rFonts w:ascii="Noto Sans SC Light" w:eastAsia="Noto Sans SC Light" w:hAnsi="Noto Sans SC Light" w:cs="黑体" w:hint="eastAsia"/>
          <w:b/>
          <w:iCs/>
        </w:rPr>
        <w:t>版</w:t>
      </w:r>
    </w:p>
    <w:p w14:paraId="2E0A806F" w14:textId="77777777" w:rsidR="00103D28" w:rsidRPr="00DB310B" w:rsidRDefault="00103D28" w:rsidP="00103D28">
      <w:pPr>
        <w:pStyle w:val="NormalWeb"/>
        <w:spacing w:line="360" w:lineRule="auto"/>
        <w:ind w:firstLineChars="200" w:firstLine="440"/>
        <w:rPr>
          <w:rFonts w:asciiTheme="minorHAnsi" w:eastAsia="Noto Sans SC Light" w:hAnsiTheme="minorHAnsi"/>
          <w:color w:val="000000"/>
        </w:rPr>
      </w:pPr>
      <w:r w:rsidRPr="00DB310B">
        <w:rPr>
          <w:rFonts w:asciiTheme="minorHAnsi" w:eastAsia="Noto Sans SC Light" w:hAnsiTheme="minorHAnsi" w:hint="eastAsia"/>
          <w:color w:val="000000"/>
          <w:sz w:val="22"/>
          <w:szCs w:val="22"/>
        </w:rPr>
        <w:t>区别于大规模量产车的固有尺寸车辆平台，为缔造至</w:t>
      </w:r>
      <w:proofErr w:type="gramStart"/>
      <w:r w:rsidRPr="00DB310B">
        <w:rPr>
          <w:rFonts w:asciiTheme="minorHAnsi" w:eastAsia="Noto Sans SC Light" w:hAnsiTheme="minorHAnsi" w:hint="eastAsia"/>
          <w:color w:val="000000"/>
          <w:sz w:val="22"/>
          <w:szCs w:val="22"/>
        </w:rPr>
        <w:t>臻奢</w:t>
      </w:r>
      <w:proofErr w:type="gramEnd"/>
      <w:r w:rsidRPr="00DB310B">
        <w:rPr>
          <w:rFonts w:asciiTheme="minorHAnsi" w:eastAsia="Noto Sans SC Light" w:hAnsiTheme="minorHAnsi" w:hint="eastAsia"/>
          <w:color w:val="000000"/>
          <w:sz w:val="22"/>
          <w:szCs w:val="22"/>
        </w:rPr>
        <w:t>品，劳斯莱斯汽车拥有为每款产品量身打造的专</w:t>
      </w:r>
      <w:proofErr w:type="gramStart"/>
      <w:r w:rsidRPr="00DB310B">
        <w:rPr>
          <w:rFonts w:asciiTheme="minorHAnsi" w:eastAsia="Noto Sans SC Light" w:hAnsiTheme="minorHAnsi" w:hint="eastAsia"/>
          <w:color w:val="000000"/>
          <w:sz w:val="22"/>
          <w:szCs w:val="22"/>
        </w:rPr>
        <w:t>属车辆</w:t>
      </w:r>
      <w:proofErr w:type="gramEnd"/>
      <w:r w:rsidRPr="00DB310B">
        <w:rPr>
          <w:rFonts w:asciiTheme="minorHAnsi" w:eastAsia="Noto Sans SC Light" w:hAnsiTheme="minorHAnsi" w:hint="eastAsia"/>
          <w:color w:val="000000"/>
          <w:sz w:val="22"/>
          <w:szCs w:val="22"/>
        </w:rPr>
        <w:t>平台——“奢华架构”。劳斯莱斯专属全铝车身架构具有灵活性高、扩展性强等特性，完美满足全新</w:t>
      </w:r>
      <w:proofErr w:type="gramStart"/>
      <w:r w:rsidRPr="00DB310B">
        <w:rPr>
          <w:rFonts w:asciiTheme="minorHAnsi" w:eastAsia="Noto Sans SC Light" w:hAnsiTheme="minorHAnsi" w:hint="eastAsia"/>
          <w:color w:val="000000"/>
          <w:sz w:val="22"/>
          <w:szCs w:val="22"/>
        </w:rPr>
        <w:t>古思特对</w:t>
      </w:r>
      <w:proofErr w:type="gramEnd"/>
      <w:r w:rsidRPr="00DB310B">
        <w:rPr>
          <w:rFonts w:asciiTheme="minorHAnsi" w:eastAsia="Noto Sans SC Light" w:hAnsiTheme="minorHAnsi" w:hint="eastAsia"/>
          <w:color w:val="000000"/>
          <w:sz w:val="22"/>
          <w:szCs w:val="22"/>
        </w:rPr>
        <w:t>美学设计感与机械独特性的双重需求，在劳斯莱斯汽车的产品矩阵中，凸显其极致静谧、刚柔并济的非凡特质。</w:t>
      </w:r>
    </w:p>
    <w:p w14:paraId="52ABE79B" w14:textId="422CD551" w:rsidR="00D03CAF" w:rsidRDefault="00103D28" w:rsidP="00D03CAF">
      <w:pPr>
        <w:pStyle w:val="NormalWeb"/>
        <w:spacing w:line="360" w:lineRule="auto"/>
        <w:ind w:firstLineChars="200" w:firstLine="480"/>
        <w:rPr>
          <w:rFonts w:ascii="Noto Sans SC Light" w:eastAsia="Noto Sans SC Light" w:hAnsi="Noto Sans SC Light" w:cs="黑体"/>
          <w:iCs/>
          <w:sz w:val="22"/>
          <w:szCs w:val="22"/>
        </w:rPr>
      </w:pPr>
      <w:r>
        <w:rPr>
          <w:rFonts w:ascii="Riviera Nights Light" w:eastAsia="Noto Sans SC Light" w:hAnsi="Riviera Nights Light"/>
          <w:bCs/>
        </w:rPr>
        <w:t xml:space="preserve"> </w:t>
      </w:r>
      <w:r w:rsidRPr="00DB310B">
        <w:rPr>
          <w:rFonts w:asciiTheme="minorHAnsi" w:eastAsia="Noto Sans SC Light" w:hAnsiTheme="minorHAnsi" w:hint="eastAsia"/>
          <w:color w:val="000000"/>
          <w:sz w:val="22"/>
          <w:szCs w:val="22"/>
        </w:rPr>
        <w:t>劳斯莱斯全新古思特</w:t>
      </w:r>
      <w:proofErr w:type="gramStart"/>
      <w:r w:rsidRPr="00DB310B">
        <w:rPr>
          <w:rFonts w:asciiTheme="minorHAnsi" w:eastAsia="Noto Sans SC Light" w:hAnsiTheme="minorHAnsi" w:hint="eastAsia"/>
          <w:color w:val="000000"/>
          <w:sz w:val="22"/>
          <w:szCs w:val="22"/>
        </w:rPr>
        <w:t>秉持着</w:t>
      </w:r>
      <w:proofErr w:type="gramEnd"/>
      <w:r w:rsidRPr="00DB310B">
        <w:rPr>
          <w:rFonts w:asciiTheme="minorHAnsi" w:eastAsia="Noto Sans SC Light" w:hAnsiTheme="minorHAnsi" w:hint="eastAsia"/>
          <w:color w:val="000000"/>
          <w:sz w:val="22"/>
          <w:szCs w:val="22"/>
        </w:rPr>
        <w:t>劳斯莱斯汽车最新的“以约驭博”设计理念，除欢庆女神和劳斯莱斯定制雨伞的设计外，无论是车辆设计还是生产工艺，都崭新而精密，充分契合每一位古思</w:t>
      </w:r>
      <w:proofErr w:type="gramStart"/>
      <w:r w:rsidRPr="00DB310B">
        <w:rPr>
          <w:rFonts w:asciiTheme="minorHAnsi" w:eastAsia="Noto Sans SC Light" w:hAnsiTheme="minorHAnsi" w:hint="eastAsia"/>
          <w:color w:val="000000"/>
          <w:sz w:val="22"/>
          <w:szCs w:val="22"/>
        </w:rPr>
        <w:t>特</w:t>
      </w:r>
      <w:proofErr w:type="gramEnd"/>
      <w:r w:rsidRPr="00DB310B">
        <w:rPr>
          <w:rFonts w:asciiTheme="minorHAnsi" w:eastAsia="Noto Sans SC Light" w:hAnsiTheme="minorHAnsi" w:hint="eastAsia"/>
          <w:color w:val="000000"/>
          <w:sz w:val="22"/>
          <w:szCs w:val="22"/>
        </w:rPr>
        <w:t>客户的诉求。前脸造型将冗杂设计一一褪去，</w:t>
      </w:r>
      <w:r w:rsidR="00D03CAF" w:rsidRPr="00E54375">
        <w:rPr>
          <w:rFonts w:ascii="Noto Sans SC Light" w:eastAsia="Noto Sans SC Light" w:hAnsi="Noto Sans SC Light" w:cs="黑体" w:hint="eastAsia"/>
          <w:iCs/>
          <w:sz w:val="22"/>
          <w:szCs w:val="22"/>
        </w:rPr>
        <w:t>可谓“以约驭博”设计理念的集中体现。</w:t>
      </w:r>
      <w:r w:rsidR="00D03CAF">
        <w:rPr>
          <w:rFonts w:ascii="Noto Sans SC Light" w:eastAsia="Noto Sans SC Light" w:hAnsi="Noto Sans SC Light" w:cs="黑体" w:hint="eastAsia"/>
          <w:iCs/>
          <w:sz w:val="22"/>
          <w:szCs w:val="22"/>
        </w:rPr>
        <w:t>手工焊接的</w:t>
      </w:r>
      <w:r w:rsidR="00D03CAF" w:rsidRPr="00E54375">
        <w:rPr>
          <w:rFonts w:ascii="Noto Sans SC Light" w:eastAsia="Noto Sans SC Light" w:hAnsi="Noto Sans SC Light" w:cs="黑体" w:hint="eastAsia"/>
          <w:iCs/>
          <w:sz w:val="22"/>
          <w:szCs w:val="22"/>
        </w:rPr>
        <w:t>铝制车身架构行云流水，其中无任何闭合线。劳斯莱斯“欢庆女神”</w:t>
      </w:r>
      <w:r w:rsidR="00D03CAF">
        <w:rPr>
          <w:rFonts w:ascii="Noto Sans SC Light" w:eastAsia="Noto Sans SC Light" w:hAnsi="Noto Sans SC Light" w:cs="黑体" w:hint="eastAsia"/>
          <w:iCs/>
          <w:sz w:val="22"/>
          <w:szCs w:val="22"/>
        </w:rPr>
        <w:t>由此</w:t>
      </w:r>
      <w:r w:rsidR="00D03CAF" w:rsidRPr="00E54375">
        <w:rPr>
          <w:rFonts w:ascii="Noto Sans SC Light" w:eastAsia="Noto Sans SC Light" w:hAnsi="Noto Sans SC Light" w:cs="黑体" w:hint="eastAsia"/>
          <w:iCs/>
          <w:sz w:val="22"/>
          <w:szCs w:val="22"/>
        </w:rPr>
        <w:t>傲然独立</w:t>
      </w:r>
      <w:proofErr w:type="gramStart"/>
      <w:r w:rsidR="00D03CAF" w:rsidRPr="00E54375">
        <w:rPr>
          <w:rFonts w:ascii="Noto Sans SC Light" w:eastAsia="Noto Sans SC Light" w:hAnsi="Noto Sans SC Light" w:cs="黑体" w:hint="eastAsia"/>
          <w:iCs/>
          <w:sz w:val="22"/>
          <w:szCs w:val="22"/>
        </w:rPr>
        <w:t>矗</w:t>
      </w:r>
      <w:proofErr w:type="gramEnd"/>
      <w:r w:rsidR="00D03CAF" w:rsidRPr="00E54375">
        <w:rPr>
          <w:rFonts w:ascii="Noto Sans SC Light" w:eastAsia="Noto Sans SC Light" w:hAnsi="Noto Sans SC Light" w:cs="黑体" w:hint="eastAsia"/>
          <w:iCs/>
          <w:sz w:val="22"/>
          <w:szCs w:val="22"/>
        </w:rPr>
        <w:t>于发动机舱盖上方 —— 劳斯莱斯汽车在此首次去掉“欢庆女神”底座环绕的镶板线。</w:t>
      </w:r>
    </w:p>
    <w:p w14:paraId="2318DDC6" w14:textId="1F15A0BC" w:rsidR="00D03CAF" w:rsidRPr="002620F5" w:rsidRDefault="00D03CAF" w:rsidP="00D03CAF">
      <w:pPr>
        <w:pStyle w:val="NormalWeb"/>
        <w:spacing w:line="360" w:lineRule="auto"/>
        <w:ind w:firstLineChars="200" w:firstLine="440"/>
        <w:rPr>
          <w:rFonts w:ascii="Noto Sans SC Light" w:eastAsia="Noto Sans SC Light" w:hAnsi="Noto Sans SC Light" w:cs="黑体"/>
          <w:iCs/>
          <w:sz w:val="22"/>
          <w:szCs w:val="22"/>
        </w:rPr>
      </w:pPr>
      <w:r>
        <w:rPr>
          <w:rFonts w:ascii="Noto Sans SC Light" w:eastAsia="Noto Sans SC Light" w:hAnsi="Noto Sans SC Light" w:cs="黑体" w:hint="eastAsia"/>
          <w:iCs/>
          <w:sz w:val="22"/>
          <w:szCs w:val="22"/>
        </w:rPr>
        <w:t>一</w:t>
      </w:r>
      <w:r w:rsidRPr="00E54375">
        <w:rPr>
          <w:rFonts w:ascii="Noto Sans SC Light" w:eastAsia="Noto Sans SC Light" w:hAnsi="Noto Sans SC Light" w:cs="黑体" w:hint="eastAsia"/>
          <w:iCs/>
          <w:sz w:val="22"/>
          <w:szCs w:val="22"/>
        </w:rPr>
        <w:t>条笔直修长的车身线</w:t>
      </w:r>
      <w:r>
        <w:rPr>
          <w:rFonts w:ascii="Noto Sans SC Light" w:eastAsia="Noto Sans SC Light" w:hAnsi="Noto Sans SC Light" w:cs="黑体" w:hint="eastAsia"/>
          <w:iCs/>
          <w:sz w:val="22"/>
          <w:szCs w:val="22"/>
        </w:rPr>
        <w:t>贯穿车身侧面，充分彰显其修长的车身，并与从船舶设计中借鉴来的“飘驰线”</w:t>
      </w:r>
      <w:r w:rsidR="007F0523">
        <w:rPr>
          <w:rFonts w:ascii="Noto Sans SC Light" w:eastAsia="Noto Sans SC Light" w:hAnsi="Noto Sans SC Light" w:cs="黑体" w:hint="eastAsia"/>
          <w:iCs/>
          <w:sz w:val="22"/>
          <w:szCs w:val="22"/>
        </w:rPr>
        <w:t>相对照</w:t>
      </w:r>
      <w:r w:rsidRPr="00E54375">
        <w:rPr>
          <w:rFonts w:ascii="Noto Sans SC Light" w:eastAsia="Noto Sans SC Light" w:hAnsi="Noto Sans SC Light" w:cs="黑体" w:hint="eastAsia"/>
          <w:iCs/>
          <w:sz w:val="22"/>
          <w:szCs w:val="22"/>
        </w:rPr>
        <w:t>，利用反射光照亮车身表面，营造出一种简单纯粹的动感。</w:t>
      </w:r>
    </w:p>
    <w:p w14:paraId="4A6883CA" w14:textId="77777777" w:rsidR="00D03CAF" w:rsidRDefault="00103D28" w:rsidP="00D03CAF">
      <w:pPr>
        <w:pStyle w:val="NormalWeb"/>
        <w:spacing w:line="360" w:lineRule="auto"/>
        <w:ind w:firstLineChars="200" w:firstLine="440"/>
        <w:rPr>
          <w:rFonts w:asciiTheme="minorHAnsi" w:eastAsia="Noto Sans SC Light" w:hAnsiTheme="minorHAnsi"/>
          <w:color w:val="000000"/>
          <w:sz w:val="22"/>
          <w:szCs w:val="22"/>
        </w:rPr>
      </w:pPr>
      <w:r w:rsidRPr="00DB310B">
        <w:rPr>
          <w:rFonts w:asciiTheme="minorHAnsi" w:eastAsia="Noto Sans SC Light" w:hAnsiTheme="minorHAnsi" w:hint="eastAsia"/>
          <w:color w:val="000000"/>
          <w:sz w:val="22"/>
          <w:szCs w:val="22"/>
        </w:rPr>
        <w:lastRenderedPageBreak/>
        <w:t>全新古思</w:t>
      </w:r>
      <w:proofErr w:type="gramStart"/>
      <w:r w:rsidRPr="00DB310B">
        <w:rPr>
          <w:rFonts w:asciiTheme="minorHAnsi" w:eastAsia="Noto Sans SC Light" w:hAnsiTheme="minorHAnsi" w:hint="eastAsia"/>
          <w:color w:val="000000"/>
          <w:sz w:val="22"/>
          <w:szCs w:val="22"/>
        </w:rPr>
        <w:t>特</w:t>
      </w:r>
      <w:proofErr w:type="gramEnd"/>
      <w:r w:rsidRPr="00DB310B">
        <w:rPr>
          <w:rFonts w:asciiTheme="minorHAnsi" w:eastAsia="Noto Sans SC Light" w:hAnsiTheme="minorHAnsi" w:hint="eastAsia"/>
          <w:color w:val="000000"/>
          <w:sz w:val="22"/>
          <w:szCs w:val="22"/>
        </w:rPr>
        <w:t>尾部，游艇设计一般的轮廓线向车后逐渐收窄，</w:t>
      </w:r>
      <w:proofErr w:type="gramStart"/>
      <w:r w:rsidRPr="00DB310B">
        <w:rPr>
          <w:rFonts w:asciiTheme="minorHAnsi" w:eastAsia="Noto Sans SC Light" w:hAnsiTheme="minorHAnsi" w:hint="eastAsia"/>
          <w:color w:val="000000"/>
          <w:sz w:val="22"/>
          <w:szCs w:val="22"/>
        </w:rPr>
        <w:t>巧妙地彰显</w:t>
      </w:r>
      <w:proofErr w:type="gramEnd"/>
      <w:r w:rsidRPr="00DB310B">
        <w:rPr>
          <w:rFonts w:asciiTheme="minorHAnsi" w:eastAsia="Noto Sans SC Light" w:hAnsiTheme="minorHAnsi" w:hint="eastAsia"/>
          <w:color w:val="000000"/>
          <w:sz w:val="22"/>
          <w:szCs w:val="22"/>
        </w:rPr>
        <w:t>了这款杰作的动感。精致的矩形尾灯已然成为劳斯莱斯汽车彰显十足现代感的经典元素。全新古思特保留了这一设计，并将灯组线条略微前倾，更添立体感。</w:t>
      </w:r>
    </w:p>
    <w:p w14:paraId="63EDF50B" w14:textId="502D8912" w:rsidR="00103D28" w:rsidRPr="007F0523" w:rsidRDefault="00103D28" w:rsidP="007F0523">
      <w:pPr>
        <w:pStyle w:val="NormalWeb"/>
        <w:spacing w:line="360" w:lineRule="auto"/>
        <w:ind w:firstLineChars="200" w:firstLine="440"/>
        <w:rPr>
          <w:rFonts w:ascii="Noto Sans SC Light" w:eastAsia="Noto Sans SC Light" w:hAnsi="Noto Sans SC Light" w:cs="黑体"/>
          <w:iCs/>
          <w:sz w:val="22"/>
          <w:szCs w:val="22"/>
        </w:rPr>
      </w:pPr>
      <w:r w:rsidRPr="00DB310B">
        <w:rPr>
          <w:rFonts w:asciiTheme="minorHAnsi" w:eastAsia="Noto Sans SC Light" w:hAnsiTheme="minorHAnsi" w:hint="eastAsia"/>
          <w:color w:val="000000"/>
          <w:sz w:val="22"/>
          <w:szCs w:val="22"/>
        </w:rPr>
        <w:t>古思特的内饰设计同样旨在追求极致纯粹的空间感。例如，可及之处的车内</w:t>
      </w:r>
      <w:proofErr w:type="gramStart"/>
      <w:r w:rsidRPr="00DB310B">
        <w:rPr>
          <w:rFonts w:asciiTheme="minorHAnsi" w:eastAsia="Noto Sans SC Light" w:hAnsiTheme="minorHAnsi" w:hint="eastAsia"/>
          <w:color w:val="000000"/>
          <w:sz w:val="22"/>
          <w:szCs w:val="22"/>
        </w:rPr>
        <w:t>木饰并未上漆</w:t>
      </w:r>
      <w:proofErr w:type="gramEnd"/>
      <w:r w:rsidRPr="00DB310B">
        <w:rPr>
          <w:rFonts w:asciiTheme="minorHAnsi" w:eastAsia="Noto Sans SC Light" w:hAnsiTheme="minorHAnsi" w:hint="eastAsia"/>
          <w:color w:val="000000"/>
          <w:sz w:val="22"/>
          <w:szCs w:val="22"/>
        </w:rPr>
        <w:t>，以开孔饰面尽现甄选木材的本真原貌。</w:t>
      </w:r>
      <w:r w:rsidR="00D03CAF" w:rsidRPr="00E54375">
        <w:rPr>
          <w:rFonts w:ascii="Noto Sans SC Light" w:eastAsia="Noto Sans SC Light" w:hAnsi="Noto Sans SC Light" w:cs="黑体" w:hint="eastAsia"/>
          <w:iCs/>
          <w:sz w:val="22"/>
          <w:szCs w:val="22"/>
        </w:rPr>
        <w:t>全新古思特内饰套件共采用</w:t>
      </w:r>
      <w:r w:rsidR="00D03CAF" w:rsidRPr="00E67313">
        <w:rPr>
          <w:rFonts w:asciiTheme="minorHAnsi" w:eastAsia="Noto Sans SC Light" w:hAnsiTheme="minorHAnsi" w:cs="黑体"/>
          <w:iCs/>
          <w:sz w:val="22"/>
          <w:szCs w:val="22"/>
        </w:rPr>
        <w:t>20</w:t>
      </w:r>
      <w:r w:rsidR="007F0523">
        <w:rPr>
          <w:rFonts w:ascii="Noto Sans SC Light" w:eastAsia="Noto Sans SC Light" w:hAnsi="Noto Sans SC Light" w:cs="黑体" w:hint="eastAsia"/>
          <w:iCs/>
          <w:sz w:val="22"/>
          <w:szCs w:val="22"/>
        </w:rPr>
        <w:t>组半张皮革。</w:t>
      </w:r>
      <w:r w:rsidR="00D03CAF" w:rsidRPr="00E54375">
        <w:rPr>
          <w:rFonts w:ascii="Noto Sans SC Light" w:eastAsia="Noto Sans SC Light" w:hAnsi="Noto Sans SC Light" w:cs="黑体" w:hint="eastAsia"/>
          <w:iCs/>
          <w:sz w:val="22"/>
          <w:szCs w:val="22"/>
        </w:rPr>
        <w:t>每张皮革均通过了汽车行业内最严格的质检，确保所用的</w:t>
      </w:r>
      <w:r w:rsidR="00D03CAF" w:rsidRPr="00E67313">
        <w:rPr>
          <w:rFonts w:asciiTheme="minorHAnsi" w:eastAsia="Noto Sans SC Light" w:hAnsiTheme="minorHAnsi" w:cs="黑体"/>
          <w:iCs/>
          <w:sz w:val="22"/>
          <w:szCs w:val="22"/>
        </w:rPr>
        <w:t>338</w:t>
      </w:r>
      <w:r w:rsidR="00D03CAF" w:rsidRPr="00E54375">
        <w:rPr>
          <w:rFonts w:ascii="Noto Sans SC Light" w:eastAsia="Noto Sans SC Light" w:hAnsi="Noto Sans SC Light" w:cs="黑体" w:hint="eastAsia"/>
          <w:iCs/>
          <w:sz w:val="22"/>
          <w:szCs w:val="22"/>
        </w:rPr>
        <w:t>块皮革，无论是否位于车内显眼位置，均满足最优品质。此外，全新古思特没有采用杂乱繁复的缝制方式，而是选择了疏阔的加长直线缝制工艺，更显劳斯莱斯汽车皮革缝制技术精湛，满足客户卓尔不凡的品味。</w:t>
      </w:r>
    </w:p>
    <w:p w14:paraId="2C970B72" w14:textId="2015F193" w:rsidR="00D03CAF" w:rsidRDefault="00D03CAF" w:rsidP="00D03CAF">
      <w:pPr>
        <w:spacing w:after="160" w:line="360" w:lineRule="auto"/>
        <w:ind w:firstLine="440"/>
        <w:jc w:val="both"/>
        <w:rPr>
          <w:rFonts w:eastAsia="Noto Sans SC Light" w:cs="宋体"/>
          <w:color w:val="000000"/>
          <w:kern w:val="0"/>
          <w:lang w:val="en-US" w:eastAsia="zh-CN"/>
        </w:rPr>
      </w:pPr>
      <w:r>
        <w:rPr>
          <w:rFonts w:eastAsia="Noto Sans SC Light" w:cs="宋体" w:hint="eastAsia"/>
          <w:color w:val="000000"/>
          <w:kern w:val="0"/>
          <w:lang w:val="en-US" w:eastAsia="zh-CN"/>
        </w:rPr>
        <w:t>这一全新力作装备了</w:t>
      </w:r>
      <w:r w:rsidRPr="00B332B9">
        <w:rPr>
          <w:rFonts w:eastAsia="Noto Sans SC Light" w:cs="宋体" w:hint="eastAsia"/>
          <w:color w:val="000000"/>
          <w:kern w:val="0"/>
          <w:lang w:val="en-US" w:eastAsia="zh-CN"/>
        </w:rPr>
        <w:t>劳</w:t>
      </w:r>
      <w:r w:rsidRPr="00B332B9">
        <w:rPr>
          <w:rFonts w:eastAsia="Noto Sans SC Light" w:cs="宋体"/>
          <w:color w:val="000000"/>
          <w:kern w:val="0"/>
          <w:lang w:val="en-US" w:eastAsia="zh-CN"/>
        </w:rPr>
        <w:t>斯莱斯汽车标志性</w:t>
      </w:r>
      <w:r w:rsidRPr="00B332B9">
        <w:rPr>
          <w:rFonts w:eastAsia="Noto Sans SC Light" w:cs="宋体"/>
          <w:color w:val="000000"/>
          <w:kern w:val="0"/>
          <w:lang w:val="en-US" w:eastAsia="zh-CN"/>
        </w:rPr>
        <w:t>6.75</w:t>
      </w:r>
      <w:r w:rsidRPr="00B332B9">
        <w:rPr>
          <w:rFonts w:eastAsia="Noto Sans SC Light" w:cs="宋体"/>
          <w:color w:val="000000"/>
          <w:kern w:val="0"/>
          <w:lang w:val="en-US" w:eastAsia="zh-CN"/>
        </w:rPr>
        <w:t>升双涡轮增压发动机</w:t>
      </w:r>
      <w:r>
        <w:rPr>
          <w:rFonts w:eastAsia="Noto Sans SC Light" w:cs="宋体"/>
          <w:color w:val="000000"/>
          <w:kern w:val="0"/>
          <w:lang w:val="en-US" w:eastAsia="zh-CN"/>
        </w:rPr>
        <w:t>，</w:t>
      </w:r>
      <w:r>
        <w:rPr>
          <w:rFonts w:eastAsia="Noto Sans SC Light" w:cs="宋体" w:hint="eastAsia"/>
          <w:color w:val="000000"/>
          <w:kern w:val="0"/>
          <w:lang w:val="en-US" w:eastAsia="zh-CN"/>
        </w:rPr>
        <w:t>首次</w:t>
      </w:r>
      <w:r w:rsidRPr="00B332B9">
        <w:rPr>
          <w:rFonts w:eastAsia="Noto Sans SC Light" w:cs="宋体"/>
          <w:color w:val="000000"/>
          <w:kern w:val="0"/>
          <w:lang w:val="en-US" w:eastAsia="zh-CN"/>
        </w:rPr>
        <w:t>搭载全时四轮驱动系统及全轮转向系统</w:t>
      </w:r>
      <w:r w:rsidRPr="00B332B9">
        <w:rPr>
          <w:rFonts w:eastAsia="Noto Sans SC Light" w:cs="宋体" w:hint="eastAsia"/>
          <w:color w:val="000000"/>
          <w:kern w:val="0"/>
          <w:lang w:val="en-US" w:eastAsia="zh-CN"/>
        </w:rPr>
        <w:t>。领先</w:t>
      </w:r>
      <w:r>
        <w:rPr>
          <w:rFonts w:eastAsia="Noto Sans SC Light" w:cs="宋体" w:hint="eastAsia"/>
          <w:color w:val="000000"/>
          <w:kern w:val="0"/>
          <w:lang w:val="en-US" w:eastAsia="zh-CN"/>
        </w:rPr>
        <w:t>的</w:t>
      </w:r>
      <w:r w:rsidRPr="00B332B9">
        <w:rPr>
          <w:rFonts w:eastAsia="Noto Sans SC Light" w:cs="宋体"/>
          <w:color w:val="000000"/>
          <w:kern w:val="0"/>
          <w:lang w:val="en-US" w:eastAsia="zh-CN"/>
        </w:rPr>
        <w:t>悬架系统</w:t>
      </w:r>
      <w:r w:rsidRPr="00B332B9">
        <w:rPr>
          <w:rFonts w:eastAsia="Noto Sans SC Light" w:cs="宋体" w:hint="eastAsia"/>
          <w:color w:val="000000"/>
          <w:kern w:val="0"/>
          <w:lang w:val="en-US" w:eastAsia="zh-CN"/>
        </w:rPr>
        <w:t>汇集了</w:t>
      </w:r>
      <w:r w:rsidRPr="00B332B9">
        <w:rPr>
          <w:rFonts w:eastAsia="Noto Sans SC Light" w:cs="宋体"/>
          <w:color w:val="000000"/>
          <w:kern w:val="0"/>
          <w:lang w:val="en-US" w:eastAsia="zh-CN"/>
        </w:rPr>
        <w:t>无级变速电子控制减震器、自动调平大容量空气减震支柱组件和</w:t>
      </w:r>
      <w:proofErr w:type="gramStart"/>
      <w:r w:rsidRPr="00B332B9">
        <w:rPr>
          <w:rFonts w:eastAsia="Noto Sans SC Light" w:cs="宋体"/>
          <w:color w:val="000000"/>
          <w:kern w:val="0"/>
          <w:lang w:val="en-US" w:eastAsia="zh-CN"/>
        </w:rPr>
        <w:t>上叉臂减震器</w:t>
      </w:r>
      <w:proofErr w:type="gramEnd"/>
      <w:r w:rsidRPr="00B332B9">
        <w:rPr>
          <w:rFonts w:eastAsia="Noto Sans SC Light" w:cs="宋体"/>
          <w:color w:val="000000"/>
          <w:kern w:val="0"/>
          <w:lang w:val="en-US" w:eastAsia="zh-CN"/>
        </w:rPr>
        <w:t>单元</w:t>
      </w:r>
      <w:r>
        <w:rPr>
          <w:rFonts w:eastAsia="Noto Sans SC Light" w:cs="宋体" w:hint="eastAsia"/>
          <w:color w:val="000000"/>
          <w:kern w:val="0"/>
          <w:lang w:val="en-US" w:eastAsia="zh-CN"/>
        </w:rPr>
        <w:t>等领先科技，</w:t>
      </w:r>
      <w:r w:rsidRPr="00B332B9">
        <w:rPr>
          <w:rFonts w:eastAsia="Noto Sans SC Light" w:cs="宋体" w:hint="eastAsia"/>
          <w:color w:val="000000"/>
          <w:kern w:val="0"/>
          <w:lang w:val="en-US" w:eastAsia="zh-CN"/>
        </w:rPr>
        <w:t>将</w:t>
      </w:r>
      <w:r w:rsidRPr="00B332B9">
        <w:rPr>
          <w:rFonts w:eastAsia="Noto Sans SC Light" w:cs="宋体"/>
          <w:color w:val="000000"/>
          <w:kern w:val="0"/>
          <w:lang w:val="en-US" w:eastAsia="zh-CN"/>
        </w:rPr>
        <w:t>劳斯莱斯汽车标志性的魔毯般驾驶感受再度升华。</w:t>
      </w:r>
    </w:p>
    <w:p w14:paraId="136D098E" w14:textId="77777777" w:rsidR="00D03CAF" w:rsidRDefault="00D03CAF" w:rsidP="00D03CAF">
      <w:pPr>
        <w:pStyle w:val="NormalWeb"/>
        <w:spacing w:line="360" w:lineRule="auto"/>
        <w:ind w:firstLineChars="200" w:firstLine="440"/>
        <w:rPr>
          <w:rFonts w:asciiTheme="minorHAnsi" w:eastAsia="Noto Sans SC Light" w:hAnsiTheme="minorHAnsi"/>
          <w:color w:val="000000"/>
          <w:sz w:val="22"/>
          <w:szCs w:val="22"/>
        </w:rPr>
      </w:pPr>
      <w:r w:rsidRPr="000301E3">
        <w:rPr>
          <w:rFonts w:asciiTheme="minorHAnsi" w:eastAsia="Noto Sans SC Light" w:hAnsiTheme="minorHAnsi" w:hint="eastAsia"/>
          <w:color w:val="000000"/>
          <w:sz w:val="22"/>
          <w:szCs w:val="22"/>
        </w:rPr>
        <w:t>一键自动关闭车门功能是劳斯莱斯汽车</w:t>
      </w:r>
      <w:r>
        <w:rPr>
          <w:rFonts w:asciiTheme="minorHAnsi" w:eastAsia="Noto Sans SC Light" w:hAnsiTheme="minorHAnsi" w:hint="eastAsia"/>
          <w:color w:val="000000"/>
          <w:sz w:val="22"/>
          <w:szCs w:val="22"/>
        </w:rPr>
        <w:t>备受欢迎</w:t>
      </w:r>
      <w:r w:rsidRPr="00DB310B">
        <w:rPr>
          <w:rFonts w:asciiTheme="minorHAnsi" w:eastAsia="Noto Sans SC Light" w:hAnsiTheme="minorHAnsi" w:hint="eastAsia"/>
          <w:color w:val="000000"/>
          <w:sz w:val="22"/>
          <w:szCs w:val="22"/>
        </w:rPr>
        <w:t>的配置。只需稍动手指，按下仪表板或后门</w:t>
      </w:r>
      <w:r w:rsidRPr="00DB310B">
        <w:rPr>
          <w:rFonts w:asciiTheme="minorHAnsi" w:eastAsia="Noto Sans SC Light" w:hAnsiTheme="minorHAnsi"/>
          <w:color w:val="000000"/>
          <w:sz w:val="22"/>
          <w:szCs w:val="22"/>
        </w:rPr>
        <w:t>C</w:t>
      </w:r>
      <w:r w:rsidRPr="00DB310B">
        <w:rPr>
          <w:rFonts w:asciiTheme="minorHAnsi" w:eastAsia="Noto Sans SC Light" w:hAnsiTheme="minorHAnsi" w:hint="eastAsia"/>
          <w:color w:val="000000"/>
          <w:sz w:val="22"/>
          <w:szCs w:val="22"/>
        </w:rPr>
        <w:t>柱上的自动关闭车门按钮，就可轻松实现自动关门。如今，该标志性技术进一步升华，客户在全新古思特上更可享受电动辅助开门。这可谓在劳斯莱斯汽车史上再开先河。</w:t>
      </w:r>
    </w:p>
    <w:p w14:paraId="0A878270" w14:textId="77777777" w:rsidR="00D03CAF" w:rsidRDefault="00D03CAF" w:rsidP="00D03CAF">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lastRenderedPageBreak/>
        <w:t>全新古思特“静谧之道”的缔造得益于劳斯莱斯汽车专属的铝制车身空间架构。全铝架构具有远超于钢材架构的卓越隔音表现，且该架构的</w:t>
      </w:r>
      <w:r>
        <w:rPr>
          <w:rFonts w:ascii="Noto Sans SC Light" w:eastAsia="Noto Sans SC Light" w:hAnsi="Noto Sans SC Light" w:cs="黑体" w:hint="eastAsia"/>
          <w:iCs/>
          <w:sz w:val="22"/>
          <w:szCs w:val="22"/>
        </w:rPr>
        <w:t>精密</w:t>
      </w:r>
      <w:r w:rsidRPr="00E54375">
        <w:rPr>
          <w:rFonts w:ascii="Noto Sans SC Light" w:eastAsia="Noto Sans SC Light" w:hAnsi="Noto Sans SC Light" w:cs="黑体" w:hint="eastAsia"/>
          <w:iCs/>
          <w:sz w:val="22"/>
          <w:szCs w:val="22"/>
        </w:rPr>
        <w:t>结构设计取代了易产生共振的平滑结构设计。隔板和地板均采用双层隔音设计，中间则填充复合阻尼隔音毡，进一步阻隔路面噪音对车内空间静谧性造成的影响。全新古思特共采用了共超过</w:t>
      </w:r>
      <w:r w:rsidRPr="00916C65">
        <w:rPr>
          <w:rFonts w:asciiTheme="minorHAnsi" w:eastAsia="Noto Sans SC Light" w:hAnsiTheme="minorHAnsi" w:cs="黑体"/>
          <w:iCs/>
          <w:sz w:val="22"/>
          <w:szCs w:val="22"/>
        </w:rPr>
        <w:t>100</w:t>
      </w:r>
      <w:r w:rsidRPr="00E54375">
        <w:rPr>
          <w:rFonts w:ascii="Noto Sans SC Light" w:eastAsia="Noto Sans SC Light" w:hAnsi="Noto Sans SC Light" w:cs="黑体" w:hint="eastAsia"/>
          <w:iCs/>
          <w:sz w:val="22"/>
          <w:szCs w:val="22"/>
        </w:rPr>
        <w:t>千克的隔音材料，遍及车门、车顶，甚至是层车窗和轮胎内衬，几乎涵盖了整个车身架构。</w:t>
      </w:r>
      <w:r>
        <w:rPr>
          <w:rFonts w:ascii="Noto Sans SC Light" w:eastAsia="Noto Sans SC Light" w:hAnsi="Noto Sans SC Light" w:cs="黑体" w:hint="eastAsia"/>
          <w:iCs/>
          <w:sz w:val="22"/>
          <w:szCs w:val="22"/>
        </w:rPr>
        <w:t>劳斯莱斯汽车设计</w:t>
      </w:r>
      <w:r w:rsidRPr="00E54375">
        <w:rPr>
          <w:rFonts w:ascii="Noto Sans SC Light" w:eastAsia="Noto Sans SC Light" w:hAnsi="Noto Sans SC Light" w:cs="黑体" w:hint="eastAsia"/>
          <w:iCs/>
          <w:sz w:val="22"/>
          <w:szCs w:val="22"/>
        </w:rPr>
        <w:t>团队</w:t>
      </w:r>
      <w:r>
        <w:rPr>
          <w:rFonts w:ascii="Noto Sans SC Light" w:eastAsia="Noto Sans SC Light" w:hAnsi="Noto Sans SC Light" w:cs="黑体" w:hint="eastAsia"/>
          <w:iCs/>
          <w:sz w:val="22"/>
          <w:szCs w:val="22"/>
        </w:rPr>
        <w:t>还创造了一种类似“耳语”的低音环境声场，以防止过于安静的环境产生的眩晕感，达到超越行业标准的整车和谐共振。</w:t>
      </w:r>
    </w:p>
    <w:p w14:paraId="0BA3BEDC" w14:textId="77777777" w:rsidR="00D03CAF" w:rsidRDefault="00D03CAF" w:rsidP="00D03CAF">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全新古思特将共鸣箱融贯汽车车身之中。该共鸣箱的体积与形状根据</w:t>
      </w:r>
      <w:r w:rsidRPr="00E67313">
        <w:rPr>
          <w:rFonts w:asciiTheme="minorHAnsi" w:eastAsia="Noto Sans SC Light" w:hAnsiTheme="minorHAnsi" w:cs="黑体"/>
          <w:iCs/>
          <w:sz w:val="22"/>
          <w:szCs w:val="22"/>
        </w:rPr>
        <w:t>Bespoke</w:t>
      </w:r>
      <w:r w:rsidRPr="00E54375">
        <w:rPr>
          <w:rFonts w:ascii="Noto Sans SC Light" w:eastAsia="Noto Sans SC Light" w:hAnsi="Noto Sans SC Light" w:cs="黑体" w:hint="eastAsia"/>
          <w:iCs/>
          <w:sz w:val="22"/>
          <w:szCs w:val="22"/>
        </w:rPr>
        <w:t>高级定制音响扬声器回响频率效果量身打造，将这款全新的劳斯莱斯杰作精心打造成为可实现重低音的顶级声场。强劲扩音器控制</w:t>
      </w:r>
      <w:r w:rsidRPr="00E67313">
        <w:rPr>
          <w:rFonts w:asciiTheme="minorHAnsi" w:eastAsia="Noto Sans SC Light" w:hAnsiTheme="minorHAnsi" w:cs="黑体"/>
          <w:iCs/>
          <w:sz w:val="22"/>
          <w:szCs w:val="22"/>
        </w:rPr>
        <w:t>18</w:t>
      </w:r>
      <w:r w:rsidRPr="00E54375">
        <w:rPr>
          <w:rFonts w:ascii="Noto Sans SC Light" w:eastAsia="Noto Sans SC Light" w:hAnsi="Noto Sans SC Light" w:cs="黑体" w:hint="eastAsia"/>
          <w:iCs/>
          <w:sz w:val="22"/>
          <w:szCs w:val="22"/>
        </w:rPr>
        <w:t>个声道 (每个扬声器配备一个声道)，提供</w:t>
      </w:r>
      <w:r w:rsidRPr="00E67313">
        <w:rPr>
          <w:rFonts w:asciiTheme="minorHAnsi" w:eastAsia="Noto Sans SC Light" w:hAnsiTheme="minorHAnsi" w:cs="黑体"/>
          <w:iCs/>
          <w:sz w:val="22"/>
          <w:szCs w:val="22"/>
        </w:rPr>
        <w:t>1,300</w:t>
      </w:r>
      <w:r w:rsidRPr="00E54375">
        <w:rPr>
          <w:rFonts w:ascii="Noto Sans SC Light" w:eastAsia="Noto Sans SC Light" w:hAnsi="Noto Sans SC Light" w:cs="黑体" w:hint="eastAsia"/>
          <w:iCs/>
          <w:sz w:val="22"/>
          <w:szCs w:val="22"/>
        </w:rPr>
        <w:t>W的优质音频输出，并通过尖端科技、高精密度镁瓷复合锥形扬声器捕捉旋律的如缕变奏。对于全新古思特</w:t>
      </w:r>
      <w:r w:rsidRPr="00E67313">
        <w:rPr>
          <w:rFonts w:asciiTheme="minorHAnsi" w:eastAsia="Noto Sans SC Light" w:hAnsiTheme="minorHAnsi" w:cs="黑体"/>
          <w:iCs/>
          <w:sz w:val="22"/>
          <w:szCs w:val="22"/>
        </w:rPr>
        <w:t>Bespoke</w:t>
      </w:r>
      <w:r w:rsidRPr="00E54375">
        <w:rPr>
          <w:rFonts w:ascii="Noto Sans SC Light" w:eastAsia="Noto Sans SC Light" w:hAnsi="Noto Sans SC Light" w:cs="黑体" w:hint="eastAsia"/>
          <w:iCs/>
          <w:sz w:val="22"/>
          <w:szCs w:val="22"/>
        </w:rPr>
        <w:t>高级定制音响，功放扬声器将与传统的锥形扬声器搭配使用。这些音响设备与全新古思特车内共同融为一个车内音乐厅—— 全新古思特星空顶便是车内听觉盛宴的曼妙穹顶。</w:t>
      </w:r>
    </w:p>
    <w:p w14:paraId="2BDB2082" w14:textId="40A63AAA" w:rsidR="007F0523" w:rsidRPr="002620F5" w:rsidRDefault="007F0523" w:rsidP="007F0523">
      <w:pPr>
        <w:pStyle w:val="NormalWeb"/>
        <w:spacing w:line="360" w:lineRule="auto"/>
        <w:ind w:firstLineChars="200" w:firstLine="440"/>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劳斯莱斯汽车</w:t>
      </w:r>
      <w:r w:rsidRPr="00E67313">
        <w:rPr>
          <w:rFonts w:asciiTheme="minorHAnsi" w:eastAsia="Noto Sans SC Light" w:hAnsiTheme="minorHAnsi" w:cs="黑体"/>
          <w:iCs/>
          <w:sz w:val="22"/>
          <w:szCs w:val="22"/>
        </w:rPr>
        <w:t>Bespoke</w:t>
      </w:r>
      <w:r w:rsidRPr="00E54375">
        <w:rPr>
          <w:rFonts w:ascii="Noto Sans SC Light" w:eastAsia="Noto Sans SC Light" w:hAnsi="Noto Sans SC Light" w:cs="黑体" w:hint="eastAsia"/>
          <w:iCs/>
          <w:sz w:val="22"/>
          <w:szCs w:val="22"/>
        </w:rPr>
        <w:t>高级定制部门设计师、工程师、和工匠们为全新古思特缔造了专属的星光仪表面板：这一世界首创的</w:t>
      </w:r>
      <w:r w:rsidRPr="00E67313">
        <w:rPr>
          <w:rFonts w:asciiTheme="minorHAnsi" w:eastAsia="Noto Sans SC Light" w:hAnsiTheme="minorHAnsi" w:cs="黑体"/>
          <w:iCs/>
          <w:sz w:val="22"/>
          <w:szCs w:val="22"/>
        </w:rPr>
        <w:t>Bespoke</w:t>
      </w:r>
      <w:r w:rsidRPr="00E54375">
        <w:rPr>
          <w:rFonts w:ascii="Noto Sans SC Light" w:eastAsia="Noto Sans SC Light" w:hAnsi="Noto Sans SC Light" w:cs="黑体" w:hint="eastAsia"/>
          <w:iCs/>
          <w:sz w:val="22"/>
          <w:szCs w:val="22"/>
        </w:rPr>
        <w:t>高级定制设计与劳斯莱斯汽车的星空顶巧妙呼应。星光仪表面板设计历时两年，耗时超过</w:t>
      </w:r>
      <w:r w:rsidRPr="00E67313">
        <w:rPr>
          <w:rFonts w:asciiTheme="minorHAnsi" w:eastAsia="Noto Sans SC Light" w:hAnsiTheme="minorHAnsi" w:cs="黑体"/>
          <w:iCs/>
          <w:sz w:val="22"/>
          <w:szCs w:val="22"/>
        </w:rPr>
        <w:t>10,000</w:t>
      </w:r>
      <w:r w:rsidRPr="00E54375">
        <w:rPr>
          <w:rFonts w:ascii="Noto Sans SC Light" w:eastAsia="Noto Sans SC Light" w:hAnsi="Noto Sans SC Light" w:cs="黑体" w:hint="eastAsia"/>
          <w:iCs/>
          <w:sz w:val="22"/>
          <w:szCs w:val="22"/>
        </w:rPr>
        <w:t>小时。这件优雅耀目的星光仪表面板四周由</w:t>
      </w:r>
      <w:r w:rsidRPr="00E67313">
        <w:rPr>
          <w:rFonts w:asciiTheme="minorHAnsi" w:eastAsia="Noto Sans SC Light" w:hAnsiTheme="minorHAnsi" w:cs="黑体"/>
          <w:iCs/>
          <w:sz w:val="22"/>
          <w:szCs w:val="22"/>
        </w:rPr>
        <w:lastRenderedPageBreak/>
        <w:t>850</w:t>
      </w:r>
      <w:r w:rsidRPr="00E54375">
        <w:rPr>
          <w:rFonts w:ascii="Noto Sans SC Light" w:eastAsia="Noto Sans SC Light" w:hAnsi="Noto Sans SC Light" w:cs="黑体" w:hint="eastAsia"/>
          <w:iCs/>
          <w:sz w:val="22"/>
          <w:szCs w:val="22"/>
        </w:rPr>
        <w:t>多颗星星环绕。当车内灯光未开启时，位于副驾驶前方的</w:t>
      </w:r>
      <w:bookmarkStart w:id="0" w:name="OLE_LINK8"/>
      <w:bookmarkStart w:id="1" w:name="OLE_LINK7"/>
      <w:r w:rsidRPr="00E54375">
        <w:rPr>
          <w:rFonts w:ascii="Noto Sans SC Light" w:eastAsia="Noto Sans SC Light" w:hAnsi="Noto Sans SC Light" w:cs="黑体" w:hint="eastAsia"/>
          <w:iCs/>
          <w:sz w:val="22"/>
          <w:szCs w:val="22"/>
        </w:rPr>
        <w:t>星光</w:t>
      </w:r>
      <w:bookmarkEnd w:id="0"/>
      <w:bookmarkEnd w:id="1"/>
      <w:r w:rsidRPr="00E54375">
        <w:rPr>
          <w:rFonts w:ascii="Noto Sans SC Light" w:eastAsia="Noto Sans SC Light" w:hAnsi="Noto Sans SC Light" w:cs="黑体" w:hint="eastAsia"/>
          <w:iCs/>
          <w:sz w:val="22"/>
          <w:szCs w:val="22"/>
        </w:rPr>
        <w:t>仪表面板则处于完全隐蔽的状态。星光仪表面板的发光效果源自</w:t>
      </w:r>
      <w:r w:rsidRPr="00E67313">
        <w:rPr>
          <w:rFonts w:asciiTheme="minorHAnsi" w:eastAsia="Noto Sans SC Light" w:hAnsiTheme="minorHAnsi" w:cs="黑体"/>
          <w:iCs/>
          <w:sz w:val="22"/>
          <w:szCs w:val="22"/>
        </w:rPr>
        <w:t>152</w:t>
      </w:r>
      <w:r w:rsidRPr="00E54375">
        <w:rPr>
          <w:rFonts w:ascii="Noto Sans SC Light" w:eastAsia="Noto Sans SC Light" w:hAnsi="Noto Sans SC Light" w:cs="黑体" w:hint="eastAsia"/>
          <w:iCs/>
          <w:sz w:val="22"/>
          <w:szCs w:val="22"/>
        </w:rPr>
        <w:t>支</w:t>
      </w:r>
      <w:r w:rsidRPr="00E67313">
        <w:rPr>
          <w:rFonts w:asciiTheme="minorHAnsi" w:eastAsia="Noto Sans SC Light" w:hAnsiTheme="minorHAnsi" w:cs="黑体"/>
          <w:iCs/>
          <w:sz w:val="22"/>
          <w:szCs w:val="22"/>
        </w:rPr>
        <w:t>LED</w:t>
      </w:r>
      <w:r w:rsidRPr="00E54375">
        <w:rPr>
          <w:rFonts w:ascii="Noto Sans SC Light" w:eastAsia="Noto Sans SC Light" w:hAnsi="Noto Sans SC Light" w:cs="黑体" w:hint="eastAsia"/>
          <w:iCs/>
          <w:sz w:val="22"/>
          <w:szCs w:val="22"/>
        </w:rPr>
        <w:t>灯源，每个</w:t>
      </w:r>
      <w:r w:rsidRPr="00E67313">
        <w:rPr>
          <w:rFonts w:asciiTheme="minorHAnsi" w:eastAsia="Noto Sans SC Light" w:hAnsiTheme="minorHAnsi" w:cs="黑体"/>
          <w:iCs/>
          <w:sz w:val="22"/>
          <w:szCs w:val="22"/>
        </w:rPr>
        <w:t>LED</w:t>
      </w:r>
      <w:r w:rsidRPr="00E54375">
        <w:rPr>
          <w:rFonts w:ascii="Noto Sans SC Light" w:eastAsia="Noto Sans SC Light" w:hAnsi="Noto Sans SC Light" w:cs="黑体" w:hint="eastAsia"/>
          <w:iCs/>
          <w:sz w:val="22"/>
          <w:szCs w:val="22"/>
        </w:rPr>
        <w:t>灯的颜色都与车内时钟及仪表盘完美契合。为使“</w:t>
      </w:r>
      <w:r w:rsidRPr="00E67313">
        <w:rPr>
          <w:rFonts w:asciiTheme="minorHAnsi" w:eastAsia="Noto Sans SC Light" w:hAnsiTheme="minorHAnsi" w:cs="黑体"/>
          <w:iCs/>
          <w:sz w:val="22"/>
          <w:szCs w:val="22"/>
        </w:rPr>
        <w:t>Ghost</w:t>
      </w:r>
      <w:r w:rsidRPr="00E54375">
        <w:rPr>
          <w:rFonts w:ascii="Noto Sans SC Light" w:eastAsia="Noto Sans SC Light" w:hAnsi="Noto Sans SC Light" w:cs="黑体" w:hint="eastAsia"/>
          <w:iCs/>
          <w:sz w:val="22"/>
          <w:szCs w:val="22"/>
        </w:rPr>
        <w:t>”字标发光效果均衡且柔和至极，全新古思特采用了厚度为</w:t>
      </w:r>
      <w:r w:rsidRPr="00E67313">
        <w:rPr>
          <w:rFonts w:asciiTheme="minorHAnsi" w:eastAsia="Noto Sans SC Light" w:hAnsiTheme="minorHAnsi" w:cs="黑体"/>
          <w:iCs/>
          <w:sz w:val="22"/>
          <w:szCs w:val="22"/>
        </w:rPr>
        <w:t>2</w:t>
      </w:r>
      <w:r w:rsidRPr="00E54375">
        <w:rPr>
          <w:rFonts w:ascii="Noto Sans SC Light" w:eastAsia="Noto Sans SC Light" w:hAnsi="Noto Sans SC Light" w:cs="黑体" w:hint="eastAsia"/>
          <w:iCs/>
          <w:sz w:val="22"/>
          <w:szCs w:val="22"/>
        </w:rPr>
        <w:t>毫米的光导，其表面有</w:t>
      </w:r>
      <w:r w:rsidRPr="00E67313">
        <w:rPr>
          <w:rFonts w:asciiTheme="minorHAnsi" w:eastAsia="Noto Sans SC Light" w:hAnsiTheme="minorHAnsi" w:cs="黑体"/>
          <w:iCs/>
          <w:sz w:val="22"/>
          <w:szCs w:val="22"/>
        </w:rPr>
        <w:t>90,000</w:t>
      </w:r>
      <w:r w:rsidRPr="00E54375">
        <w:rPr>
          <w:rFonts w:ascii="Noto Sans SC Light" w:eastAsia="Noto Sans SC Light" w:hAnsi="Noto Sans SC Light" w:cs="黑体" w:hint="eastAsia"/>
          <w:iCs/>
          <w:sz w:val="22"/>
          <w:szCs w:val="22"/>
        </w:rPr>
        <w:t>余个激光蚀刻点。</w:t>
      </w:r>
    </w:p>
    <w:p w14:paraId="72E69848" w14:textId="6A7DC754" w:rsidR="00D03CAF" w:rsidRPr="00DB310B" w:rsidRDefault="00D03CAF" w:rsidP="007F0523">
      <w:pPr>
        <w:spacing w:after="160" w:line="360" w:lineRule="auto"/>
        <w:jc w:val="both"/>
        <w:rPr>
          <w:rFonts w:eastAsia="Noto Sans SC Light" w:cs="宋体"/>
          <w:color w:val="000000"/>
          <w:kern w:val="0"/>
          <w:lang w:val="en-US" w:eastAsia="zh-CN"/>
        </w:rPr>
      </w:pPr>
      <w:r>
        <w:rPr>
          <w:rFonts w:eastAsia="Noto Sans SC Light" w:cs="宋体"/>
          <w:color w:val="000000"/>
          <w:kern w:val="0"/>
          <w:lang w:val="en-US" w:eastAsia="zh-CN"/>
        </w:rPr>
        <w:t xml:space="preserve">        </w:t>
      </w:r>
      <w:r w:rsidRPr="00B332B9">
        <w:rPr>
          <w:rFonts w:eastAsia="Noto Sans SC Light" w:cs="宋体" w:hint="eastAsia"/>
          <w:color w:val="000000"/>
          <w:kern w:val="0"/>
          <w:lang w:val="en-US" w:eastAsia="zh-CN"/>
        </w:rPr>
        <w:t>600</w:t>
      </w:r>
      <w:r w:rsidRPr="00B332B9">
        <w:rPr>
          <w:rFonts w:eastAsia="Noto Sans SC Light" w:cs="宋体" w:hint="eastAsia"/>
          <w:color w:val="000000"/>
          <w:kern w:val="0"/>
          <w:lang w:val="en-US" w:eastAsia="zh-CN"/>
        </w:rPr>
        <w:t>米光照距离的激光大灯与多个关键的安全辅助科技，确保全新古思特在驰骋之中倍感安适。视野辅助系统可全天候预警行驶前方可能穿过的行人及野生动物；预警辅助系统、全方位可视及全景俯视的四摄像头全景监控系统、主动巡航控制系统、碰撞警报、交叉路口预警、车道偏离与变道预警等不胜枚举的顶尖配置皆汇于全新古思特。</w:t>
      </w:r>
    </w:p>
    <w:p w14:paraId="06CE4169" w14:textId="77777777" w:rsidR="00103D28" w:rsidRDefault="00103D28" w:rsidP="00103D28">
      <w:pPr>
        <w:spacing w:after="160" w:line="360" w:lineRule="auto"/>
        <w:ind w:firstLine="440"/>
        <w:jc w:val="both"/>
        <w:rPr>
          <w:rFonts w:eastAsia="Noto Sans SC Light" w:cs="宋体"/>
          <w:color w:val="000000"/>
          <w:kern w:val="0"/>
          <w:lang w:val="en-US" w:eastAsia="zh-CN"/>
        </w:rPr>
      </w:pPr>
      <w:r w:rsidRPr="005C2036">
        <w:rPr>
          <w:rFonts w:eastAsia="Noto Sans SC Light" w:cs="宋体" w:hint="eastAsia"/>
          <w:color w:val="000000"/>
          <w:kern w:val="0"/>
          <w:lang w:val="en-US" w:eastAsia="zh-CN"/>
        </w:rPr>
        <w:t>全新古思特加长版轴距相较于</w:t>
      </w:r>
      <w:r>
        <w:rPr>
          <w:rFonts w:eastAsia="Noto Sans SC Light" w:cs="宋体" w:hint="eastAsia"/>
          <w:color w:val="000000"/>
          <w:kern w:val="0"/>
          <w:lang w:val="en-US" w:eastAsia="zh-CN"/>
        </w:rPr>
        <w:t>全新古思特轴距</w:t>
      </w:r>
      <w:r w:rsidRPr="005C2036">
        <w:rPr>
          <w:rFonts w:eastAsia="Noto Sans SC Light" w:cs="宋体" w:hint="eastAsia"/>
          <w:color w:val="000000"/>
          <w:kern w:val="0"/>
          <w:lang w:val="en-US" w:eastAsia="zh-CN"/>
        </w:rPr>
        <w:t>加长</w:t>
      </w:r>
      <w:r w:rsidRPr="005C2036">
        <w:rPr>
          <w:rFonts w:eastAsia="Noto Sans SC Light" w:cs="宋体" w:hint="eastAsia"/>
          <w:color w:val="000000"/>
          <w:kern w:val="0"/>
          <w:lang w:val="en-US" w:eastAsia="zh-CN"/>
        </w:rPr>
        <w:t>170</w:t>
      </w:r>
      <w:r w:rsidRPr="005C2036">
        <w:rPr>
          <w:rFonts w:eastAsia="Noto Sans SC Light" w:cs="宋体" w:hint="eastAsia"/>
          <w:color w:val="000000"/>
          <w:kern w:val="0"/>
          <w:lang w:val="en-US" w:eastAsia="zh-CN"/>
        </w:rPr>
        <w:t>毫米，</w:t>
      </w:r>
      <w:r>
        <w:rPr>
          <w:rFonts w:eastAsia="Noto Sans SC Light" w:cs="宋体" w:hint="eastAsia"/>
          <w:color w:val="000000"/>
          <w:kern w:val="0"/>
          <w:lang w:val="en-US" w:eastAsia="zh-CN"/>
        </w:rPr>
        <w:t>拥有仅次于幻影车型的</w:t>
      </w:r>
      <w:r w:rsidRPr="005C2036">
        <w:rPr>
          <w:rFonts w:eastAsia="Noto Sans SC Light" w:cs="宋体" w:hint="eastAsia"/>
          <w:color w:val="000000"/>
          <w:kern w:val="0"/>
          <w:lang w:val="en-US" w:eastAsia="zh-CN"/>
        </w:rPr>
        <w:t>最优后排腿部空间。</w:t>
      </w:r>
      <w:r w:rsidRPr="00B332B9">
        <w:rPr>
          <w:rFonts w:eastAsia="Noto Sans SC Light" w:cs="宋体" w:hint="eastAsia"/>
          <w:color w:val="000000"/>
          <w:kern w:val="0"/>
          <w:lang w:val="en-US" w:eastAsia="zh-CN"/>
        </w:rPr>
        <w:t>电动航空座椅作为搭载于全新古思特加长版的亮点之一，将后排舒适性升华至全新的境界，令乘坐者仿若置身于客机头等舱。为更好契合劳斯莱斯客户的极致生活方式，全新</w:t>
      </w:r>
      <w:proofErr w:type="gramStart"/>
      <w:r w:rsidRPr="00B332B9">
        <w:rPr>
          <w:rFonts w:eastAsia="Noto Sans SC Light" w:cs="宋体" w:hint="eastAsia"/>
          <w:color w:val="000000"/>
          <w:kern w:val="0"/>
          <w:lang w:val="en-US" w:eastAsia="zh-CN"/>
        </w:rPr>
        <w:t>古思特加长</w:t>
      </w:r>
      <w:proofErr w:type="gramEnd"/>
      <w:r w:rsidRPr="00B332B9">
        <w:rPr>
          <w:rFonts w:eastAsia="Noto Sans SC Light" w:cs="宋体" w:hint="eastAsia"/>
          <w:color w:val="000000"/>
          <w:kern w:val="0"/>
          <w:lang w:val="en-US" w:eastAsia="zh-CN"/>
        </w:rPr>
        <w:t>版后排座椅中间还配备了车载香槟冰箱。</w:t>
      </w:r>
    </w:p>
    <w:p w14:paraId="6E7292DA" w14:textId="4AEA0B96" w:rsidR="002955A3" w:rsidRPr="00F369AC" w:rsidRDefault="002955A3" w:rsidP="00F369AC">
      <w:pPr>
        <w:pStyle w:val="NormalWeb"/>
        <w:spacing w:line="360" w:lineRule="auto"/>
        <w:jc w:val="center"/>
        <w:rPr>
          <w:rFonts w:ascii="Noto Sans SC Light" w:eastAsia="Noto Sans SC Light" w:hAnsi="Noto Sans SC Light" w:cs="黑体"/>
          <w:iCs/>
          <w:sz w:val="22"/>
          <w:szCs w:val="22"/>
        </w:rPr>
      </w:pPr>
      <w:r w:rsidRPr="00E54375">
        <w:rPr>
          <w:rFonts w:ascii="Noto Sans SC Light" w:eastAsia="Noto Sans SC Light" w:hAnsi="Noto Sans SC Light" w:cs="黑体" w:hint="eastAsia"/>
          <w:iCs/>
          <w:sz w:val="22"/>
          <w:szCs w:val="22"/>
        </w:rPr>
        <w:t>-完-</w:t>
      </w:r>
    </w:p>
    <w:p w14:paraId="3C7896AD" w14:textId="77777777" w:rsidR="00E67313" w:rsidRPr="00E25B12" w:rsidRDefault="00E67313" w:rsidP="00D3388A">
      <w:pPr>
        <w:pStyle w:val="NormalWeb"/>
        <w:spacing w:line="264" w:lineRule="auto"/>
        <w:rPr>
          <w:rFonts w:ascii="Noto Sans SC" w:eastAsia="Noto Sans SC" w:hAnsi="Noto Sans SC" w:cs="黑体"/>
          <w:b/>
          <w:iCs/>
          <w:sz w:val="22"/>
          <w:szCs w:val="22"/>
        </w:rPr>
      </w:pPr>
      <w:r w:rsidRPr="00E25B12">
        <w:rPr>
          <w:rFonts w:ascii="Noto Sans SC" w:eastAsia="Noto Sans SC" w:hAnsi="Noto Sans SC" w:cs="黑体"/>
          <w:b/>
          <w:iCs/>
          <w:sz w:val="22"/>
          <w:szCs w:val="22"/>
          <w:u w:val="single"/>
        </w:rPr>
        <w:t>背景信息</w:t>
      </w:r>
      <w:r w:rsidRPr="00E25B12">
        <w:rPr>
          <w:rFonts w:ascii="Noto Sans SC" w:eastAsia="Noto Sans SC" w:hAnsi="Noto Sans SC" w:cs="黑体"/>
          <w:b/>
          <w:iCs/>
          <w:sz w:val="22"/>
          <w:szCs w:val="22"/>
        </w:rPr>
        <w:t>：</w:t>
      </w:r>
    </w:p>
    <w:p w14:paraId="793950D2" w14:textId="77777777" w:rsidR="00E67313" w:rsidRPr="00E67313" w:rsidRDefault="00E67313" w:rsidP="00D3388A">
      <w:pPr>
        <w:pStyle w:val="NormalWeb"/>
        <w:spacing w:line="264" w:lineRule="auto"/>
        <w:rPr>
          <w:rFonts w:ascii="Noto Sans SC Light" w:eastAsia="Noto Sans SC Light" w:hAnsi="Noto Sans SC Light" w:cs="黑体"/>
          <w:iCs/>
          <w:sz w:val="22"/>
          <w:szCs w:val="22"/>
        </w:rPr>
      </w:pPr>
      <w:r w:rsidRPr="00E67313">
        <w:rPr>
          <w:rFonts w:ascii="Noto Sans SC Light" w:eastAsia="Noto Sans SC Light" w:hAnsi="Noto Sans SC Light" w:cs="黑体"/>
          <w:iCs/>
          <w:sz w:val="22"/>
          <w:szCs w:val="22"/>
        </w:rPr>
        <w:t>劳斯莱斯汽车作为宝马集团全资子公司，与飞机发动机和推进系统制造商罗尔斯·罗伊斯（</w:t>
      </w:r>
      <w:r w:rsidRPr="00E67313">
        <w:rPr>
          <w:rFonts w:asciiTheme="minorHAnsi" w:eastAsia="Noto Sans SC Light" w:hAnsiTheme="minorHAnsi" w:cs="黑体"/>
          <w:iCs/>
          <w:sz w:val="22"/>
          <w:szCs w:val="22"/>
        </w:rPr>
        <w:t>Rolls-Royce plc</w:t>
      </w:r>
      <w:r w:rsidRPr="00E67313">
        <w:rPr>
          <w:rFonts w:ascii="Noto Sans SC Light" w:eastAsia="Noto Sans SC Light" w:hAnsi="Noto Sans SC Light" w:cs="黑体"/>
          <w:iCs/>
          <w:sz w:val="22"/>
          <w:szCs w:val="22"/>
        </w:rPr>
        <w:t>）是两家完全独立的公司。 劳斯莱斯汽车总部和制造工厂位于英国西萨塞克</w:t>
      </w:r>
      <w:r w:rsidRPr="00E67313">
        <w:rPr>
          <w:rFonts w:ascii="Noto Sans SC Light" w:eastAsia="Noto Sans SC Light" w:hAnsi="Noto Sans SC Light" w:cs="黑体"/>
          <w:iCs/>
          <w:sz w:val="22"/>
          <w:szCs w:val="22"/>
        </w:rPr>
        <w:lastRenderedPageBreak/>
        <w:t>斯郡古德伍德，拥有</w:t>
      </w:r>
      <w:r w:rsidRPr="00E67313">
        <w:rPr>
          <w:rFonts w:asciiTheme="minorHAnsi" w:eastAsia="Noto Sans SC Light" w:hAnsiTheme="minorHAnsi" w:cs="黑体"/>
          <w:iCs/>
          <w:sz w:val="22"/>
          <w:szCs w:val="22"/>
        </w:rPr>
        <w:t>2,000</w:t>
      </w:r>
      <w:r w:rsidRPr="00E67313">
        <w:rPr>
          <w:rFonts w:ascii="Noto Sans SC Light" w:eastAsia="Noto Sans SC Light" w:hAnsi="Noto Sans SC Light" w:cs="黑体"/>
          <w:iCs/>
          <w:sz w:val="22"/>
          <w:szCs w:val="22"/>
        </w:rPr>
        <w:t>多名技术娴熟的员工，是手工制造劳斯莱斯超豪华汽车的唯一产地。</w:t>
      </w:r>
    </w:p>
    <w:p w14:paraId="26DE90A9" w14:textId="77777777" w:rsidR="00E67313" w:rsidRPr="00D3388A" w:rsidRDefault="00E67313" w:rsidP="00D3388A">
      <w:pPr>
        <w:pStyle w:val="NormalWeb"/>
        <w:spacing w:line="264" w:lineRule="auto"/>
        <w:rPr>
          <w:rFonts w:ascii="Noto Sans SC" w:eastAsia="Noto Sans SC" w:hAnsi="Noto Sans SC" w:cs="黑体"/>
          <w:b/>
          <w:iCs/>
          <w:sz w:val="16"/>
          <w:szCs w:val="16"/>
        </w:rPr>
      </w:pPr>
    </w:p>
    <w:p w14:paraId="43606D59" w14:textId="77777777" w:rsidR="00E67313" w:rsidRPr="00E67313" w:rsidRDefault="00E67313" w:rsidP="00D3388A">
      <w:pPr>
        <w:pStyle w:val="NormalWeb"/>
        <w:spacing w:line="264" w:lineRule="auto"/>
        <w:rPr>
          <w:rFonts w:ascii="Noto Sans SC" w:eastAsia="Noto Sans SC" w:hAnsi="Noto Sans SC" w:cs="黑体"/>
          <w:b/>
          <w:iCs/>
          <w:sz w:val="22"/>
          <w:szCs w:val="22"/>
        </w:rPr>
      </w:pPr>
      <w:r w:rsidRPr="00E67313">
        <w:rPr>
          <w:rFonts w:ascii="Noto Sans SC" w:eastAsia="Noto Sans SC" w:hAnsi="Noto Sans SC" w:cs="黑体"/>
          <w:b/>
          <w:iCs/>
          <w:sz w:val="22"/>
          <w:szCs w:val="22"/>
        </w:rPr>
        <w:t>更多详情：</w:t>
      </w:r>
    </w:p>
    <w:p w14:paraId="654FD3E2" w14:textId="77777777" w:rsidR="00E67313" w:rsidRPr="00E67313" w:rsidRDefault="00E67313" w:rsidP="00D3388A">
      <w:pPr>
        <w:pStyle w:val="NormalWeb"/>
        <w:spacing w:line="264" w:lineRule="auto"/>
        <w:rPr>
          <w:rFonts w:ascii="Noto Sans SC Light" w:eastAsia="Noto Sans SC Light" w:hAnsi="Noto Sans SC Light" w:cs="黑体"/>
          <w:iCs/>
          <w:sz w:val="22"/>
          <w:szCs w:val="22"/>
        </w:rPr>
      </w:pPr>
      <w:r w:rsidRPr="00E67313">
        <w:rPr>
          <w:rFonts w:ascii="Noto Sans SC Light" w:eastAsia="Noto Sans SC Light" w:hAnsi="Noto Sans SC Light" w:cs="黑体"/>
          <w:iCs/>
          <w:sz w:val="22"/>
          <w:szCs w:val="22"/>
        </w:rPr>
        <w:t>您可以登录劳斯莱斯汽车官方媒体网站，下载所有新闻稿、新闻数据，高清晰度照片以及相关视频。网址为</w:t>
      </w:r>
      <w:hyperlink r:id="rId9" w:history="1">
        <w:r w:rsidRPr="00E67313">
          <w:rPr>
            <w:rFonts w:asciiTheme="minorHAnsi" w:eastAsia="Noto Sans SC Light" w:hAnsiTheme="minorHAnsi" w:cs="黑体"/>
            <w:iCs/>
            <w:sz w:val="22"/>
            <w:szCs w:val="22"/>
          </w:rPr>
          <w:t>www.press.rolls-roycemotorcars.com</w:t>
        </w:r>
      </w:hyperlink>
      <w:hyperlink r:id="rId10" w:history="1">
        <w:r w:rsidRPr="00E67313">
          <w:rPr>
            <w:rFonts w:ascii="Noto Sans SC Light" w:eastAsia="Noto Sans SC Light" w:hAnsi="Noto Sans SC Light" w:cs="黑体"/>
            <w:iCs/>
            <w:sz w:val="22"/>
            <w:szCs w:val="22"/>
          </w:rPr>
          <w:t>。同时也欢迎您关注官方微博“劳斯莱斯汽车</w:t>
        </w:r>
      </w:hyperlink>
      <w:r w:rsidRPr="00E67313">
        <w:rPr>
          <w:rFonts w:ascii="Noto Sans SC Light" w:eastAsia="Noto Sans SC Light" w:hAnsi="Noto Sans SC Light" w:cs="黑体"/>
          <w:iCs/>
          <w:sz w:val="22"/>
          <w:szCs w:val="22"/>
        </w:rPr>
        <w:t>”和官方微信“劳斯莱斯汽车”。</w:t>
      </w:r>
    </w:p>
    <w:p w14:paraId="42807C2A" w14:textId="77777777" w:rsidR="002955A3" w:rsidRDefault="002955A3" w:rsidP="002955A3">
      <w:pPr>
        <w:spacing w:line="360" w:lineRule="auto"/>
        <w:jc w:val="both"/>
        <w:rPr>
          <w:rFonts w:ascii="Gill Alt One MT Light" w:eastAsia="黑体" w:hAnsi="Gill Alt One MT Light"/>
          <w:b/>
          <w:sz w:val="20"/>
          <w:szCs w:val="20"/>
          <w:lang w:eastAsia="zh-CN"/>
        </w:rPr>
      </w:pPr>
    </w:p>
    <w:p w14:paraId="562822C9" w14:textId="77777777" w:rsidR="002955A3" w:rsidRPr="002955A3" w:rsidRDefault="002955A3" w:rsidP="002955A3">
      <w:pPr>
        <w:pStyle w:val="NormalWeb"/>
        <w:spacing w:line="264" w:lineRule="auto"/>
        <w:rPr>
          <w:rFonts w:ascii="Noto Sans SC" w:eastAsia="Noto Sans SC" w:hAnsi="Noto Sans SC" w:cs="黑体"/>
          <w:b/>
          <w:iCs/>
          <w:sz w:val="22"/>
          <w:szCs w:val="22"/>
        </w:rPr>
      </w:pPr>
      <w:r w:rsidRPr="002955A3">
        <w:rPr>
          <w:rFonts w:ascii="Noto Sans SC" w:eastAsia="Noto Sans SC" w:hAnsi="Noto Sans SC" w:cs="黑体"/>
          <w:b/>
          <w:iCs/>
          <w:sz w:val="22"/>
          <w:szCs w:val="22"/>
        </w:rPr>
        <w:t>媒体联络</w:t>
      </w:r>
      <w:r w:rsidRPr="002955A3">
        <w:rPr>
          <w:rFonts w:ascii="Noto Sans SC" w:eastAsia="Noto Sans SC" w:hAnsi="Noto Sans SC" w:cs="黑体" w:hint="eastAsia"/>
          <w:b/>
          <w:iCs/>
          <w:sz w:val="22"/>
          <w:szCs w:val="22"/>
        </w:rPr>
        <w:t>：</w:t>
      </w:r>
    </w:p>
    <w:p w14:paraId="12669463" w14:textId="0EB083C4"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Pr>
          <w:rFonts w:ascii="Riviera Nights Light" w:eastAsia="Noto Sans SC Light" w:hAnsi="Riviera Nights Light" w:hint="eastAsia"/>
          <w:lang w:val="en-US" w:eastAsia="zh-CN"/>
        </w:rPr>
        <w:t>古德伍德总部</w:t>
      </w:r>
      <w:bookmarkStart w:id="2" w:name="_GoBack"/>
      <w:bookmarkEnd w:id="2"/>
    </w:p>
    <w:p w14:paraId="0457438E"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p>
    <w:p w14:paraId="22C74ACC"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b/>
          <w:lang w:val="en-US" w:eastAsia="zh-CN"/>
        </w:rPr>
      </w:pPr>
      <w:r w:rsidRPr="00A10293">
        <w:rPr>
          <w:rFonts w:ascii="Riviera Nights Light" w:eastAsia="Noto Sans SC Light" w:hAnsi="Riviera Nights Light" w:hint="eastAsia"/>
          <w:b/>
          <w:lang w:val="en-US" w:eastAsia="zh-CN"/>
        </w:rPr>
        <w:t>Director of Global Communications</w:t>
      </w:r>
    </w:p>
    <w:p w14:paraId="528D2E07"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hint="eastAsia"/>
          <w:lang w:val="en-US" w:eastAsia="zh-CN"/>
        </w:rPr>
        <w:t>Richard Carter</w:t>
      </w:r>
    </w:p>
    <w:p w14:paraId="0D2BAC0C"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+44 (0) 1243 384060</w:t>
      </w:r>
    </w:p>
    <w:p w14:paraId="5F73F23E"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richard.carter@rolls-roycemotorcars.com</w:t>
      </w:r>
    </w:p>
    <w:p w14:paraId="7E2122F7"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p>
    <w:p w14:paraId="584753E4"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b/>
          <w:lang w:val="en-US" w:eastAsia="zh-CN"/>
        </w:rPr>
      </w:pPr>
      <w:r w:rsidRPr="00A10293">
        <w:rPr>
          <w:rFonts w:ascii="Riviera Nights Light" w:eastAsia="Noto Sans SC Light" w:hAnsi="Riviera Nights Light" w:hint="eastAsia"/>
          <w:b/>
          <w:lang w:val="en-US" w:eastAsia="zh-CN"/>
        </w:rPr>
        <w:t>Head of Corporate Relations</w:t>
      </w:r>
    </w:p>
    <w:p w14:paraId="436A3CE7"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hint="eastAsia"/>
          <w:lang w:val="en-US" w:eastAsia="zh-CN"/>
        </w:rPr>
        <w:t>Andrew Ball</w:t>
      </w:r>
    </w:p>
    <w:p w14:paraId="5DAF330C"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+44 (0)7815244064</w:t>
      </w:r>
    </w:p>
    <w:p w14:paraId="254637FD"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andrew.ball@rolls-roycemotorcars.com</w:t>
      </w:r>
    </w:p>
    <w:p w14:paraId="11DEBC94"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p>
    <w:p w14:paraId="28F5412D"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b/>
          <w:lang w:val="en-US" w:eastAsia="zh-CN"/>
        </w:rPr>
      </w:pPr>
      <w:r w:rsidRPr="00A10293">
        <w:rPr>
          <w:rFonts w:ascii="Riviera Nights Light" w:eastAsia="Noto Sans SC Light" w:hAnsi="Riviera Nights Light"/>
          <w:b/>
          <w:lang w:val="en-US" w:eastAsia="zh-CN"/>
        </w:rPr>
        <w:t>Head of Lifestyle Communications</w:t>
      </w:r>
    </w:p>
    <w:p w14:paraId="63D212CB"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Emma Ricke</w:t>
      </w:r>
      <w:r w:rsidRPr="00A10293">
        <w:rPr>
          <w:rFonts w:ascii="Riviera Nights Light" w:eastAsia="Noto Sans SC Light" w:hAnsi="Riviera Nights Light" w:hint="eastAsia"/>
          <w:lang w:val="en-US" w:eastAsia="zh-CN"/>
        </w:rPr>
        <w:t>tt</w:t>
      </w:r>
    </w:p>
    <w:p w14:paraId="0D27DF79"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+44 (0) 7815 244061</w:t>
      </w:r>
    </w:p>
    <w:p w14:paraId="4DB4E3BF"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emma.ricke</w:t>
      </w:r>
      <w:r w:rsidRPr="00A10293">
        <w:rPr>
          <w:rFonts w:ascii="Riviera Nights Light" w:eastAsia="Noto Sans SC Light" w:hAnsi="Riviera Nights Light" w:hint="eastAsia"/>
          <w:lang w:val="en-US" w:eastAsia="zh-CN"/>
        </w:rPr>
        <w:t>tt@rolls-r</w:t>
      </w:r>
      <w:r w:rsidRPr="00A10293">
        <w:rPr>
          <w:rFonts w:ascii="Riviera Nights Light" w:eastAsia="Noto Sans SC Light" w:hAnsi="Riviera Nights Light"/>
          <w:lang w:val="en-US" w:eastAsia="zh-CN"/>
        </w:rPr>
        <w:t>oycemotorcars.com</w:t>
      </w:r>
    </w:p>
    <w:p w14:paraId="2F91F878"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p>
    <w:p w14:paraId="0DF5E485"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b/>
          <w:lang w:val="en-US" w:eastAsia="zh-CN"/>
        </w:rPr>
      </w:pPr>
      <w:r w:rsidRPr="00A10293">
        <w:rPr>
          <w:rFonts w:ascii="Riviera Nights Light" w:eastAsia="Noto Sans SC Light" w:hAnsi="Riviera Nights Light"/>
          <w:b/>
          <w:lang w:val="en-US" w:eastAsia="zh-CN"/>
        </w:rPr>
        <w:t>Head of Global Product Communications</w:t>
      </w:r>
    </w:p>
    <w:p w14:paraId="2D4C7C63"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lastRenderedPageBreak/>
        <w:t>Ma</w:t>
      </w:r>
      <w:r w:rsidRPr="00A10293">
        <w:rPr>
          <w:rFonts w:ascii="Riviera Nights Light" w:eastAsia="Noto Sans SC Light" w:hAnsi="Riviera Nights Light" w:hint="eastAsia"/>
          <w:lang w:val="en-US" w:eastAsia="zh-CN"/>
        </w:rPr>
        <w:t>tthew</w:t>
      </w:r>
      <w:r w:rsidRPr="00A10293">
        <w:rPr>
          <w:rFonts w:ascii="Riviera Nights Light" w:eastAsia="Noto Sans SC Light" w:hAnsi="Riviera Nights Light"/>
          <w:lang w:val="en-US" w:eastAsia="zh-CN"/>
        </w:rPr>
        <w:t xml:space="preserve"> J</w:t>
      </w:r>
      <w:r w:rsidRPr="00A10293">
        <w:rPr>
          <w:rFonts w:ascii="Riviera Nights Light" w:eastAsia="Noto Sans SC Light" w:hAnsi="Riviera Nights Light" w:hint="eastAsia"/>
          <w:lang w:val="en-US" w:eastAsia="zh-CN"/>
        </w:rPr>
        <w:t>ones</w:t>
      </w:r>
    </w:p>
    <w:p w14:paraId="6A4CB309"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+44 (0) 7815 245929</w:t>
      </w:r>
      <w:r w:rsidRPr="00A10293">
        <w:rPr>
          <w:rFonts w:ascii="Riviera Nights Light" w:eastAsia="Noto Sans SC Light" w:hAnsi="Riviera Nights Light"/>
          <w:lang w:val="en-US" w:eastAsia="zh-CN"/>
        </w:rPr>
        <w:cr/>
      </w:r>
      <w:r w:rsidRPr="00A10293">
        <w:rPr>
          <w:rFonts w:ascii="Riviera Nights Light" w:eastAsia="Noto Sans SC Light" w:hAnsi="Riviera Nights Light" w:hint="eastAsia"/>
          <w:lang w:val="en-US" w:eastAsia="zh-CN"/>
        </w:rPr>
        <w:t>matthew.jones@rolls-r</w:t>
      </w:r>
      <w:r w:rsidRPr="00A10293">
        <w:rPr>
          <w:rFonts w:ascii="Riviera Nights Light" w:eastAsia="Noto Sans SC Light" w:hAnsi="Riviera Nights Light"/>
          <w:lang w:val="en-US" w:eastAsia="zh-CN"/>
        </w:rPr>
        <w:t>oycemotorcars.com</w:t>
      </w:r>
    </w:p>
    <w:p w14:paraId="1B7D4EA4"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b/>
          <w:lang w:val="en-US" w:eastAsia="zh-CN"/>
        </w:rPr>
      </w:pPr>
    </w:p>
    <w:p w14:paraId="5F72ED5D" w14:textId="7B3F7E06"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Pr>
          <w:rFonts w:ascii="Riviera Nights Light" w:eastAsia="Noto Sans SC Light" w:hAnsi="Riviera Nights Light" w:hint="eastAsia"/>
          <w:lang w:val="en-US" w:eastAsia="zh-CN"/>
        </w:rPr>
        <w:t>各区域市场</w:t>
      </w:r>
    </w:p>
    <w:p w14:paraId="5708FF3F"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p>
    <w:p w14:paraId="0F34F466"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b/>
          <w:lang w:val="en-US" w:eastAsia="zh-CN"/>
        </w:rPr>
      </w:pPr>
      <w:r w:rsidRPr="00A10293">
        <w:rPr>
          <w:rFonts w:ascii="Riviera Nights Light" w:eastAsia="Noto Sans SC Light" w:hAnsi="Riviera Nights Light"/>
          <w:b/>
          <w:lang w:val="en-US" w:eastAsia="zh-CN"/>
        </w:rPr>
        <w:t>Asia Paciﬁc – North</w:t>
      </w:r>
    </w:p>
    <w:p w14:paraId="7D909EBB"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Rosemary Mitchell</w:t>
      </w:r>
    </w:p>
    <w:p w14:paraId="3026562F"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+81 (0) 3 6259 8888</w:t>
      </w:r>
    </w:p>
    <w:p w14:paraId="49C5126E"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hyperlink r:id="rId11" w:history="1">
        <w:r w:rsidRPr="00A10293">
          <w:rPr>
            <w:rFonts w:ascii="Riviera Nights Light" w:eastAsia="Noto Sans SC Light" w:hAnsi="Riviera Nights Light"/>
            <w:lang w:val="en-US" w:eastAsia="zh-CN"/>
          </w:rPr>
          <w:t>rosemary.mitchell@rolls-roycemotorcars.com</w:t>
        </w:r>
      </w:hyperlink>
    </w:p>
    <w:p w14:paraId="2860D922"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p>
    <w:p w14:paraId="2676B8A8"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b/>
          <w:lang w:val="en-US" w:eastAsia="zh-CN"/>
        </w:rPr>
      </w:pPr>
      <w:r w:rsidRPr="00A10293">
        <w:rPr>
          <w:rFonts w:ascii="Riviera Nights Light" w:eastAsia="Noto Sans SC Light" w:hAnsi="Riviera Nights Light"/>
          <w:b/>
          <w:lang w:val="en-US" w:eastAsia="zh-CN"/>
        </w:rPr>
        <w:t>Asia Paciﬁc –</w:t>
      </w:r>
      <w:r w:rsidRPr="00A10293">
        <w:rPr>
          <w:rFonts w:ascii="Riviera Nights Light" w:eastAsia="Noto Sans SC Light" w:hAnsi="Riviera Nights Light" w:hint="eastAsia"/>
          <w:b/>
          <w:lang w:val="en-US" w:eastAsia="zh-CN"/>
        </w:rPr>
        <w:t xml:space="preserve"> </w:t>
      </w:r>
      <w:r w:rsidRPr="00A10293">
        <w:rPr>
          <w:rFonts w:ascii="Riviera Nights Light" w:eastAsia="Noto Sans SC Light" w:hAnsi="Riviera Nights Light"/>
          <w:b/>
          <w:lang w:val="en-US" w:eastAsia="zh-CN"/>
        </w:rPr>
        <w:t>South</w:t>
      </w:r>
    </w:p>
    <w:p w14:paraId="3396CD90"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Hal Serudin</w:t>
      </w:r>
      <w:r w:rsidRPr="00A10293">
        <w:rPr>
          <w:rFonts w:ascii="Riviera Nights Light" w:eastAsia="Noto Sans SC Light" w:hAnsi="Riviera Nights Light"/>
          <w:lang w:val="en-US" w:eastAsia="zh-CN"/>
        </w:rPr>
        <w:cr/>
        <w:t xml:space="preserve">+65 6838 </w:t>
      </w:r>
      <w:proofErr w:type="gramStart"/>
      <w:r w:rsidRPr="00A10293">
        <w:rPr>
          <w:rFonts w:ascii="Riviera Nights Light" w:eastAsia="Noto Sans SC Light" w:hAnsi="Riviera Nights Light"/>
          <w:lang w:val="en-US" w:eastAsia="zh-CN"/>
        </w:rPr>
        <w:t xml:space="preserve">9675 </w:t>
      </w:r>
      <w:r w:rsidRPr="00A10293">
        <w:rPr>
          <w:rFonts w:ascii="Riviera Nights Light" w:eastAsia="Noto Sans SC Light" w:hAnsi="Riviera Nights Light"/>
          <w:lang w:val="en-US" w:eastAsia="zh-CN"/>
        </w:rPr>
        <w:cr/>
        <w:t>hal.serudin@rolls</w:t>
      </w:r>
      <w:proofErr w:type="gramEnd"/>
      <w:r w:rsidRPr="00A10293">
        <w:rPr>
          <w:rFonts w:ascii="Riviera Nights Light" w:eastAsia="Noto Sans SC Light" w:hAnsi="Riviera Nights Light"/>
          <w:lang w:val="en-US" w:eastAsia="zh-CN"/>
        </w:rPr>
        <w:t xml:space="preserve">-roycemotorcars.com </w:t>
      </w:r>
      <w:r w:rsidRPr="00A10293">
        <w:rPr>
          <w:rFonts w:ascii="Riviera Nights Light" w:eastAsia="Noto Sans SC Light" w:hAnsi="Riviera Nights Light"/>
          <w:lang w:val="en-US" w:eastAsia="zh-CN"/>
        </w:rPr>
        <w:cr/>
      </w:r>
    </w:p>
    <w:p w14:paraId="3B58E08F"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b/>
          <w:lang w:val="en-US" w:eastAsia="zh-CN"/>
        </w:rPr>
      </w:pPr>
      <w:r w:rsidRPr="00A10293">
        <w:rPr>
          <w:rFonts w:ascii="Riviera Nights Light" w:eastAsia="Noto Sans SC Light" w:hAnsi="Riviera Nights Light"/>
          <w:b/>
          <w:lang w:val="en-US" w:eastAsia="zh-CN"/>
        </w:rPr>
        <w:t>China</w:t>
      </w:r>
    </w:p>
    <w:p w14:paraId="5BABA038"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 xml:space="preserve">Anna </w:t>
      </w:r>
      <w:proofErr w:type="gramStart"/>
      <w:r w:rsidRPr="00A10293">
        <w:rPr>
          <w:rFonts w:ascii="Riviera Nights Light" w:eastAsia="Noto Sans SC Light" w:hAnsi="Riviera Nights Light"/>
          <w:lang w:val="en-US" w:eastAsia="zh-CN"/>
        </w:rPr>
        <w:t xml:space="preserve">Xu </w:t>
      </w:r>
      <w:r w:rsidRPr="00A10293">
        <w:rPr>
          <w:rFonts w:ascii="Riviera Nights Light" w:eastAsia="Noto Sans SC Light" w:hAnsi="Riviera Nights Light"/>
          <w:lang w:val="en-US" w:eastAsia="zh-CN"/>
        </w:rPr>
        <w:cr/>
        <w:t>+</w:t>
      </w:r>
      <w:proofErr w:type="gramEnd"/>
      <w:r w:rsidRPr="00A10293">
        <w:rPr>
          <w:rFonts w:ascii="Riviera Nights Light" w:eastAsia="Noto Sans SC Light" w:hAnsi="Riviera Nights Light"/>
          <w:lang w:val="en-US" w:eastAsia="zh-CN"/>
        </w:rPr>
        <w:t xml:space="preserve">86 10 84558037 </w:t>
      </w:r>
      <w:r w:rsidRPr="00A10293">
        <w:rPr>
          <w:rFonts w:ascii="Riviera Nights Light" w:eastAsia="Noto Sans SC Light" w:hAnsi="Riviera Nights Light"/>
          <w:lang w:val="en-US" w:eastAsia="zh-CN"/>
        </w:rPr>
        <w:cr/>
        <w:t xml:space="preserve">anna.xu@rolls-roycemotorcars.com </w:t>
      </w:r>
      <w:r w:rsidRPr="00A10293">
        <w:rPr>
          <w:rFonts w:ascii="Riviera Nights Light" w:eastAsia="Noto Sans SC Light" w:hAnsi="Riviera Nights Light"/>
          <w:lang w:val="en-US" w:eastAsia="zh-CN"/>
        </w:rPr>
        <w:cr/>
      </w:r>
    </w:p>
    <w:p w14:paraId="622E6F1D"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b/>
          <w:lang w:val="de-DE" w:eastAsia="zh-CN"/>
        </w:rPr>
      </w:pPr>
      <w:r w:rsidRPr="00A10293">
        <w:rPr>
          <w:rFonts w:ascii="Riviera Nights Light" w:eastAsia="Noto Sans SC Light" w:hAnsi="Riviera Nights Light"/>
          <w:b/>
          <w:lang w:val="de-DE" w:eastAsia="zh-CN"/>
        </w:rPr>
        <w:t>Eastern Europe</w:t>
      </w:r>
    </w:p>
    <w:p w14:paraId="2A69A585"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de-DE" w:eastAsia="zh-CN"/>
        </w:rPr>
      </w:pPr>
      <w:r w:rsidRPr="00A10293">
        <w:rPr>
          <w:rFonts w:ascii="Riviera Nights Light" w:eastAsia="Noto Sans SC Light" w:hAnsi="Riviera Nights Light"/>
          <w:lang w:val="de-DE" w:eastAsia="zh-CN"/>
        </w:rPr>
        <w:t>Frank Tiemann</w:t>
      </w:r>
      <w:r w:rsidRPr="00A10293">
        <w:rPr>
          <w:rFonts w:ascii="Riviera Nights Light" w:eastAsia="Noto Sans SC Light" w:hAnsi="Riviera Nights Light"/>
          <w:lang w:val="de-DE" w:eastAsia="zh-CN"/>
        </w:rPr>
        <w:cr/>
        <w:t>+49 (0) 89 382 29581</w:t>
      </w:r>
    </w:p>
    <w:p w14:paraId="31FFAE11"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de-DE" w:eastAsia="zh-CN"/>
        </w:rPr>
      </w:pPr>
      <w:r w:rsidRPr="00A10293">
        <w:rPr>
          <w:rFonts w:ascii="Riviera Nights Light" w:eastAsia="Noto Sans SC Light" w:hAnsi="Riviera Nights Light"/>
          <w:lang w:val="de-DE" w:eastAsia="zh-CN"/>
        </w:rPr>
        <w:t xml:space="preserve">frank.tiemann@rolls-roycemotorcars.com </w:t>
      </w:r>
      <w:r w:rsidRPr="00A10293">
        <w:rPr>
          <w:rFonts w:ascii="Riviera Nights Light" w:eastAsia="Noto Sans SC Light" w:hAnsi="Riviera Nights Light"/>
          <w:lang w:val="de-DE" w:eastAsia="zh-CN"/>
        </w:rPr>
        <w:cr/>
      </w:r>
    </w:p>
    <w:p w14:paraId="38C59858"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b/>
          <w:lang w:val="en-US" w:eastAsia="zh-CN"/>
        </w:rPr>
      </w:pPr>
      <w:r w:rsidRPr="00A10293">
        <w:rPr>
          <w:rFonts w:ascii="Riviera Nights Light" w:eastAsia="Noto Sans SC Light" w:hAnsi="Riviera Nights Light"/>
          <w:b/>
          <w:lang w:val="en-US" w:eastAsia="zh-CN"/>
        </w:rPr>
        <w:t>Middle</w:t>
      </w:r>
      <w:r w:rsidRPr="00A10293">
        <w:rPr>
          <w:rFonts w:ascii="Riviera Nights Light" w:eastAsia="Noto Sans SC Light" w:hAnsi="Riviera Nights Light" w:hint="eastAsia"/>
          <w:b/>
          <w:lang w:val="en-US" w:eastAsia="zh-CN"/>
        </w:rPr>
        <w:t xml:space="preserve"> </w:t>
      </w:r>
      <w:r w:rsidRPr="00A10293">
        <w:rPr>
          <w:rFonts w:ascii="Riviera Nights Light" w:eastAsia="Noto Sans SC Light" w:hAnsi="Riviera Nights Light"/>
          <w:b/>
          <w:lang w:val="en-US" w:eastAsia="zh-CN"/>
        </w:rPr>
        <w:t>East and Africa</w:t>
      </w:r>
    </w:p>
    <w:p w14:paraId="0F723D77"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Rami Joudi</w:t>
      </w:r>
    </w:p>
    <w:p w14:paraId="2CACBB60"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+971 56 171 7883</w:t>
      </w:r>
    </w:p>
    <w:p w14:paraId="799D0DBD"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 xml:space="preserve">rami.joudi@rolls-roycemotorcars.com </w:t>
      </w:r>
      <w:r w:rsidRPr="00A10293">
        <w:rPr>
          <w:rFonts w:ascii="Riviera Nights Light" w:eastAsia="Noto Sans SC Light" w:hAnsi="Riviera Nights Light"/>
          <w:lang w:val="en-US" w:eastAsia="zh-CN"/>
        </w:rPr>
        <w:cr/>
      </w:r>
    </w:p>
    <w:p w14:paraId="192510E3"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b/>
          <w:lang w:val="en-US" w:eastAsia="zh-CN"/>
        </w:rPr>
      </w:pPr>
      <w:r w:rsidRPr="00A10293">
        <w:rPr>
          <w:rFonts w:ascii="Riviera Nights Light" w:eastAsia="Noto Sans SC Light" w:hAnsi="Riviera Nights Light"/>
          <w:b/>
          <w:lang w:val="en-US" w:eastAsia="zh-CN"/>
        </w:rPr>
        <w:t>North America and South America</w:t>
      </w:r>
    </w:p>
    <w:p w14:paraId="3E058671"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Gerry Spahn</w:t>
      </w:r>
    </w:p>
    <w:p w14:paraId="75037CCE"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+1 201 930 8308</w:t>
      </w:r>
    </w:p>
    <w:p w14:paraId="21D7F049"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 xml:space="preserve">gerry.spahn@rolls-roycemotorcarsna.com </w:t>
      </w:r>
      <w:r w:rsidRPr="00A10293">
        <w:rPr>
          <w:rFonts w:ascii="Riviera Nights Light" w:eastAsia="Noto Sans SC Light" w:hAnsi="Riviera Nights Light"/>
          <w:lang w:val="en-US" w:eastAsia="zh-CN"/>
        </w:rPr>
        <w:cr/>
      </w:r>
      <w:r w:rsidRPr="00A10293">
        <w:rPr>
          <w:rFonts w:ascii="Riviera Nights Light" w:eastAsia="Noto Sans SC Light" w:hAnsi="Riviera Nights Light"/>
          <w:lang w:val="en-US" w:eastAsia="zh-CN"/>
        </w:rPr>
        <w:br w:type="page"/>
      </w:r>
    </w:p>
    <w:p w14:paraId="7429E753"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b/>
          <w:lang w:val="en-US" w:eastAsia="zh-CN"/>
        </w:rPr>
      </w:pPr>
      <w:r w:rsidRPr="00A10293">
        <w:rPr>
          <w:rFonts w:ascii="Riviera Nights Light" w:eastAsia="Noto Sans SC Light" w:hAnsi="Riviera Nights Light"/>
          <w:b/>
          <w:lang w:val="en-US" w:eastAsia="zh-CN"/>
        </w:rPr>
        <w:lastRenderedPageBreak/>
        <w:t>Northern Europe and Scandinavia</w:t>
      </w:r>
    </w:p>
    <w:p w14:paraId="069C4DF2"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Ruth Hucklenbroich</w:t>
      </w:r>
    </w:p>
    <w:p w14:paraId="3566FAE1"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+49 (0) 89 382 60064</w:t>
      </w:r>
    </w:p>
    <w:p w14:paraId="4AB36BE5"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ruth.hucklenbroich@rolls-roycemotorcars.com</w:t>
      </w:r>
      <w:r w:rsidRPr="00A10293">
        <w:rPr>
          <w:rFonts w:ascii="Riviera Nights Light" w:eastAsia="Noto Sans SC Light" w:hAnsi="Riviera Nights Light"/>
          <w:lang w:val="en-US" w:eastAsia="zh-CN"/>
        </w:rPr>
        <w:cr/>
      </w:r>
    </w:p>
    <w:p w14:paraId="603F0815"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b/>
          <w:lang w:val="en-US" w:eastAsia="zh-CN"/>
        </w:rPr>
      </w:pPr>
      <w:r w:rsidRPr="00A10293">
        <w:rPr>
          <w:rFonts w:ascii="Riviera Nights Light" w:eastAsia="Noto Sans SC Light" w:hAnsi="Riviera Nights Light"/>
          <w:b/>
          <w:lang w:val="en-US" w:eastAsia="zh-CN"/>
        </w:rPr>
        <w:t>Russia</w:t>
      </w:r>
    </w:p>
    <w:p w14:paraId="6D25E9F0"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 xml:space="preserve">Malika </w:t>
      </w:r>
      <w:proofErr w:type="spellStart"/>
      <w:r w:rsidRPr="00A10293">
        <w:rPr>
          <w:rFonts w:ascii="Riviera Nights Light" w:eastAsia="Noto Sans SC Light" w:hAnsi="Riviera Nights Light"/>
          <w:lang w:val="en-US" w:eastAsia="zh-CN"/>
        </w:rPr>
        <w:t>Abdullaeva</w:t>
      </w:r>
      <w:proofErr w:type="spellEnd"/>
    </w:p>
    <w:p w14:paraId="628C93FF" w14:textId="77777777" w:rsidR="00A10293" w:rsidRPr="00A10293" w:rsidRDefault="00A10293" w:rsidP="00A10293">
      <w:pPr>
        <w:widowControl w:val="0"/>
        <w:autoSpaceDE w:val="0"/>
        <w:autoSpaceDN w:val="0"/>
        <w:spacing w:after="0" w:line="24" w:lineRule="atLeast"/>
        <w:rPr>
          <w:rFonts w:ascii="Riviera Nights Light" w:eastAsia="Noto Sans SC Light" w:hAnsi="Riviera Nights Light"/>
          <w:lang w:val="en-US" w:eastAsia="zh-CN"/>
        </w:rPr>
      </w:pPr>
      <w:r w:rsidRPr="00A10293">
        <w:rPr>
          <w:rFonts w:ascii="Riviera Nights Light" w:eastAsia="Noto Sans SC Light" w:hAnsi="Riviera Nights Light"/>
          <w:lang w:val="en-US" w:eastAsia="zh-CN"/>
        </w:rPr>
        <w:t xml:space="preserve">+7 916 449 86 22 </w:t>
      </w:r>
    </w:p>
    <w:p w14:paraId="18FCE25D" w14:textId="4616888F" w:rsidR="002955A3" w:rsidRDefault="00A10293" w:rsidP="00A10293">
      <w:pPr>
        <w:spacing w:line="240" w:lineRule="auto"/>
        <w:jc w:val="both"/>
        <w:rPr>
          <w:rFonts w:ascii="Gill Alt One MT Light" w:eastAsia="黑体" w:hAnsi="Gill Alt One MT Light"/>
          <w:b/>
          <w:sz w:val="20"/>
          <w:szCs w:val="20"/>
        </w:rPr>
      </w:pPr>
      <w:proofErr w:type="spellStart"/>
      <w:r w:rsidRPr="00A10293">
        <w:rPr>
          <w:rFonts w:ascii="Riviera Nights Light" w:eastAsia="Noto Sans SC Light" w:hAnsi="Riviera Nights Light"/>
          <w:lang w:val="en-US" w:eastAsia="zh-CN"/>
        </w:rPr>
        <w:t>malika.abdullaeva@press.rolls-roycemotorc</w:t>
      </w:r>
      <w:proofErr w:type="spellEnd"/>
    </w:p>
    <w:p w14:paraId="5854B9E3" w14:textId="57A71E9B" w:rsidR="002955A3" w:rsidRPr="002955A3" w:rsidRDefault="002955A3" w:rsidP="002955A3">
      <w:pPr>
        <w:spacing w:line="240" w:lineRule="auto"/>
        <w:jc w:val="both"/>
        <w:rPr>
          <w:rFonts w:eastAsia="Noto Sans SC Light"/>
        </w:rPr>
      </w:pPr>
    </w:p>
    <w:sectPr w:rsidR="002955A3" w:rsidRPr="002955A3">
      <w:headerReference w:type="default" r:id="rId12"/>
      <w:footerReference w:type="default" r:id="rId13"/>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46C93" w14:textId="77777777" w:rsidR="00ED6DDC" w:rsidRDefault="00ED6DDC">
      <w:pPr>
        <w:spacing w:after="0" w:line="240" w:lineRule="auto"/>
      </w:pPr>
      <w:r>
        <w:separator/>
      </w:r>
    </w:p>
  </w:endnote>
  <w:endnote w:type="continuationSeparator" w:id="0">
    <w:p w14:paraId="55863329" w14:textId="77777777" w:rsidR="00ED6DDC" w:rsidRDefault="00ED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Times New Roman"/>
    <w:charset w:val="00"/>
    <w:family w:val="auto"/>
    <w:pitch w:val="default"/>
    <w:sig w:usb0="00000000" w:usb1="00000000"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viera Nights Light">
    <w:altName w:val="苹方-简"/>
    <w:panose1 w:val="020B0304000000000000"/>
    <w:charset w:val="00"/>
    <w:family w:val="swiss"/>
    <w:notTrueType/>
    <w:pitch w:val="variable"/>
    <w:sig w:usb0="00000007" w:usb1="00000001"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viera Nights Bold">
    <w:altName w:val="苹方-简"/>
    <w:panose1 w:val="00000000000000000000"/>
    <w:charset w:val="00"/>
    <w:family w:val="swiss"/>
    <w:notTrueType/>
    <w:pitch w:val="variable"/>
    <w:sig w:usb0="00000007" w:usb1="00000001" w:usb2="00000000" w:usb3="00000000" w:csb0="00000093" w:csb1="00000000"/>
  </w:font>
  <w:font w:name="Riviera Nights">
    <w:altName w:val="苹方-简"/>
    <w:panose1 w:val="020B0504000000000000"/>
    <w:charset w:val="00"/>
    <w:family w:val="swiss"/>
    <w:notTrueType/>
    <w:pitch w:val="variable"/>
    <w:sig w:usb0="00000007" w:usb1="00000001" w:usb2="00000000" w:usb3="00000000" w:csb0="00000093" w:csb1="00000000"/>
  </w:font>
  <w:font w:name="Minion Pro">
    <w:altName w:val="苹方-简"/>
    <w:charset w:val="00"/>
    <w:family w:val="roman"/>
    <w:pitch w:val="default"/>
    <w:sig w:usb0="00000000" w:usb1="00000000" w:usb2="00000000" w:usb3="00000000" w:csb0="0000019F" w:csb1="00000000"/>
  </w:font>
  <w:font w:name="Helvetica Neue">
    <w:charset w:val="00"/>
    <w:family w:val="auto"/>
    <w:pitch w:val="default"/>
    <w:sig w:usb0="E50002FF" w:usb1="500079DB" w:usb2="00000010" w:usb3="00000000" w:csb0="00000000" w:csb1="00000000"/>
  </w:font>
  <w:font w:name="Gill Alt One MT">
    <w:altName w:val="苹方-简"/>
    <w:panose1 w:val="020B0502020104020203"/>
    <w:charset w:val="00"/>
    <w:family w:val="swiss"/>
    <w:pitch w:val="variable"/>
    <w:sig w:usb0="00000003" w:usb1="00000000" w:usb2="00000000" w:usb3="00000000" w:csb0="00000001" w:csb1="00000000"/>
  </w:font>
  <w:font w:name="Noto Sans SC">
    <w:altName w:val="Arial Unicode MS"/>
    <w:charset w:val="80"/>
    <w:family w:val="auto"/>
    <w:pitch w:val="variable"/>
    <w:sig w:usb0="00000000" w:usb1="FBDFFFFF" w:usb2="001FFFFF" w:usb3="00000000" w:csb0="000301FF" w:csb1="00000000"/>
  </w:font>
  <w:font w:name="Noto Sans SC Light">
    <w:altName w:val="苹方-简"/>
    <w:panose1 w:val="020B0300000000000000"/>
    <w:charset w:val="86"/>
    <w:family w:val="swiss"/>
    <w:notTrueType/>
    <w:pitch w:val="variable"/>
    <w:sig w:usb0="20000207" w:usb1="2ADF3C10" w:usb2="00000016" w:usb3="00000000" w:csb0="00060107" w:csb1="00000000"/>
  </w:font>
  <w:font w:name="Gill Alt One MT Light">
    <w:altName w:val="苹方-简"/>
    <w:panose1 w:val="020B0302020104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68E8" w14:textId="77777777" w:rsidR="00B56A92" w:rsidRDefault="007F58D5">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szCs w:val="13"/>
        <w14:ligatures w14:val="standard"/>
      </w:rPr>
      <w:t xml:space="preserve">The Drive, </w:t>
    </w:r>
    <w:proofErr w:type="spellStart"/>
    <w:r>
      <w:rPr>
        <w:rFonts w:ascii="Riviera Nights Light" w:hAnsi="Riviera Nights Light" w:cs="Riviera Nights Light"/>
        <w:kern w:val="13"/>
        <w:sz w:val="13"/>
        <w:szCs w:val="13"/>
        <w14:ligatures w14:val="standard"/>
      </w:rPr>
      <w:t>Westhampnett</w:t>
    </w:r>
    <w:proofErr w:type="spellEnd"/>
    <w:r>
      <w:rPr>
        <w:rFonts w:ascii="Riviera Nights Light" w:hAnsi="Riviera Nights Light" w:cs="Riviera Nights Light"/>
        <w:kern w:val="13"/>
        <w:sz w:val="13"/>
        <w:szCs w:val="13"/>
        <w14:ligatures w14:val="standard"/>
      </w:rPr>
      <w:t xml:space="preserve">, </w:t>
    </w:r>
    <w:proofErr w:type="spellStart"/>
    <w:r>
      <w:rPr>
        <w:rFonts w:ascii="Riviera Nights Light" w:hAnsi="Riviera Nights Light" w:cs="Riviera Nights Light"/>
        <w:kern w:val="13"/>
        <w:sz w:val="13"/>
        <w:szCs w:val="13"/>
        <w14:ligatures w14:val="standard"/>
      </w:rPr>
      <w:t>Chichester</w:t>
    </w:r>
    <w:proofErr w:type="spellEnd"/>
    <w:r>
      <w:rPr>
        <w:rFonts w:ascii="Riviera Nights Light" w:hAnsi="Riviera Nights Light" w:cs="Riviera Nights Light"/>
        <w:kern w:val="13"/>
        <w:sz w:val="13"/>
        <w:szCs w:val="13"/>
        <w14:ligatures w14:val="standard"/>
      </w:rPr>
      <w:t>, PO18 0SH, UK    +44 (0)1243 384000    enquiries@rolls-roycemotorcars.com    www.rolls-roycemotorcars.com</w:t>
    </w:r>
  </w:p>
  <w:p w14:paraId="7CC2704F" w14:textId="77777777" w:rsidR="00B56A92" w:rsidRDefault="007F58D5">
    <w:pPr>
      <w:pStyle w:val="Footer"/>
    </w:pPr>
    <w:r>
      <w:t xml:space="preserve">Rolls-Royce Motor Cars </w:t>
    </w:r>
    <w:r>
      <w:rPr>
        <w:spacing w:val="1"/>
      </w:rPr>
      <w:t>Limited</w:t>
    </w:r>
    <w:r>
      <w:t xml:space="preserve">. Registered in England and Wales. Company number 3522604. Registered address: Summit ONE, Summit Avenue, Farnborough, Hampshire, GU14 0FB. </w:t>
    </w:r>
    <w:r>
      <w:br/>
      <w:t>Rolls-Royce Motor Cars Ltd is authorised and regulated by the Financial Conduct Authority in relation to its credit broking activities in the UK</w:t>
    </w:r>
    <w:r>
      <w:rPr>
        <w:noProof/>
        <w:lang w:val="en-US" w:eastAsia="zh-CN"/>
      </w:rPr>
      <w:drawing>
        <wp:anchor distT="0" distB="0" distL="114300" distR="114300" simplePos="0" relativeHeight="251660288" behindDoc="1" locked="1" layoutInCell="1" allowOverlap="1" wp14:anchorId="65516F62" wp14:editId="002AF505">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rcRect/>
                  <a:stretch>
                    <a:fillRect/>
                  </a:stretch>
                </pic:blipFill>
                <pic:spPr>
                  <a:xfrm>
                    <a:off x="0" y="0"/>
                    <a:ext cx="1767840" cy="438785"/>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09795" w14:textId="77777777" w:rsidR="00ED6DDC" w:rsidRDefault="00ED6DDC">
      <w:pPr>
        <w:spacing w:after="0" w:line="240" w:lineRule="auto"/>
      </w:pPr>
      <w:r>
        <w:separator/>
      </w:r>
    </w:p>
  </w:footnote>
  <w:footnote w:type="continuationSeparator" w:id="0">
    <w:p w14:paraId="03AEB851" w14:textId="77777777" w:rsidR="00ED6DDC" w:rsidRDefault="00ED6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E1242" w14:textId="77777777" w:rsidR="00B56A92" w:rsidRDefault="007F58D5">
    <w:pPr>
      <w:pStyle w:val="Header"/>
    </w:pPr>
    <w:r>
      <w:rPr>
        <w:noProof/>
        <w:lang w:val="en-US" w:eastAsia="zh-CN"/>
      </w:rPr>
      <w:drawing>
        <wp:anchor distT="0" distB="0" distL="114300" distR="114300" simplePos="0" relativeHeight="251659264" behindDoc="0" locked="1" layoutInCell="1" allowOverlap="1" wp14:anchorId="05DECD87" wp14:editId="4F7F64F8">
          <wp:simplePos x="0" y="0"/>
          <wp:positionH relativeFrom="page">
            <wp:align>center</wp:align>
          </wp:positionH>
          <wp:positionV relativeFrom="page">
            <wp:posOffset>428625</wp:posOffset>
          </wp:positionV>
          <wp:extent cx="410210" cy="53975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ark, drawing, light&#10;&#10;Description automatically generated"/>
                  <pic:cNvPicPr>
                    <a:picLocks noChangeAspect="1"/>
                  </pic:cNvPicPr>
                </pic:nvPicPr>
                <pic:blipFill>
                  <a:blip r:embed="rId1"/>
                  <a:stretch>
                    <a:fillRect/>
                  </a:stretch>
                </pic:blipFill>
                <pic:spPr>
                  <a:xfrm>
                    <a:off x="0" y="0"/>
                    <a:ext cx="410400" cy="54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B0055"/>
    <w:multiLevelType w:val="multilevel"/>
    <w:tmpl w:val="1D4B0055"/>
    <w:lvl w:ilvl="0">
      <w:start w:val="1"/>
      <w:numFmt w:val="bullet"/>
      <w:pStyle w:val="Bullets"/>
      <w:lvlText w:val="•"/>
      <w:lvlJc w:val="left"/>
      <w:pPr>
        <w:ind w:left="227" w:hanging="227"/>
      </w:pPr>
      <w:rPr>
        <w:rFonts w:ascii="Roboto" w:hAnsi="Robot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82DFC7"/>
    <w:multiLevelType w:val="multilevel"/>
    <w:tmpl w:val="3682DFC7"/>
    <w:lvl w:ilvl="0">
      <w:start w:val="1"/>
      <w:numFmt w:val="decimal"/>
      <w:suff w:val="space"/>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995284D"/>
    <w:multiLevelType w:val="multilevel"/>
    <w:tmpl w:val="7876D49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EA"/>
    <w:rsid w:val="00003980"/>
    <w:rsid w:val="00024D5F"/>
    <w:rsid w:val="00032DA7"/>
    <w:rsid w:val="00035A46"/>
    <w:rsid w:val="00041E62"/>
    <w:rsid w:val="00043800"/>
    <w:rsid w:val="00063315"/>
    <w:rsid w:val="00072F08"/>
    <w:rsid w:val="0007480E"/>
    <w:rsid w:val="00081AD5"/>
    <w:rsid w:val="00082434"/>
    <w:rsid w:val="00082D6D"/>
    <w:rsid w:val="000848B5"/>
    <w:rsid w:val="00090C6A"/>
    <w:rsid w:val="000950DC"/>
    <w:rsid w:val="00096944"/>
    <w:rsid w:val="000A56E7"/>
    <w:rsid w:val="000A6A06"/>
    <w:rsid w:val="000B655C"/>
    <w:rsid w:val="000C1502"/>
    <w:rsid w:val="000E5C4D"/>
    <w:rsid w:val="000E63A1"/>
    <w:rsid w:val="000E76D4"/>
    <w:rsid w:val="000F487A"/>
    <w:rsid w:val="000F61E1"/>
    <w:rsid w:val="000F63ED"/>
    <w:rsid w:val="001017BC"/>
    <w:rsid w:val="00103D28"/>
    <w:rsid w:val="001133BF"/>
    <w:rsid w:val="00115DBD"/>
    <w:rsid w:val="00134D2F"/>
    <w:rsid w:val="00155AC7"/>
    <w:rsid w:val="0018613F"/>
    <w:rsid w:val="001868A3"/>
    <w:rsid w:val="00192177"/>
    <w:rsid w:val="00197D1A"/>
    <w:rsid w:val="001B5B6F"/>
    <w:rsid w:val="001C4962"/>
    <w:rsid w:val="001D3122"/>
    <w:rsid w:val="001D525B"/>
    <w:rsid w:val="001D65A2"/>
    <w:rsid w:val="001E2C62"/>
    <w:rsid w:val="001E4EBF"/>
    <w:rsid w:val="001F6D78"/>
    <w:rsid w:val="0021092D"/>
    <w:rsid w:val="002115E6"/>
    <w:rsid w:val="00211A97"/>
    <w:rsid w:val="00220A46"/>
    <w:rsid w:val="00222B7E"/>
    <w:rsid w:val="00224AA3"/>
    <w:rsid w:val="002252D3"/>
    <w:rsid w:val="00227226"/>
    <w:rsid w:val="002335AB"/>
    <w:rsid w:val="00234F5B"/>
    <w:rsid w:val="0023636B"/>
    <w:rsid w:val="00240865"/>
    <w:rsid w:val="00255900"/>
    <w:rsid w:val="002620F5"/>
    <w:rsid w:val="002637A2"/>
    <w:rsid w:val="0027077E"/>
    <w:rsid w:val="002728D2"/>
    <w:rsid w:val="00277573"/>
    <w:rsid w:val="00281D3B"/>
    <w:rsid w:val="0028482A"/>
    <w:rsid w:val="002944EC"/>
    <w:rsid w:val="002955A3"/>
    <w:rsid w:val="002A4AB1"/>
    <w:rsid w:val="002A7D1B"/>
    <w:rsid w:val="002A7FED"/>
    <w:rsid w:val="002B2C01"/>
    <w:rsid w:val="002B55F0"/>
    <w:rsid w:val="002E410E"/>
    <w:rsid w:val="002F16B9"/>
    <w:rsid w:val="002F226E"/>
    <w:rsid w:val="002F2915"/>
    <w:rsid w:val="002F677D"/>
    <w:rsid w:val="0030053F"/>
    <w:rsid w:val="0030295E"/>
    <w:rsid w:val="00305CEC"/>
    <w:rsid w:val="00311903"/>
    <w:rsid w:val="003142D5"/>
    <w:rsid w:val="00332D64"/>
    <w:rsid w:val="0034326D"/>
    <w:rsid w:val="003474B8"/>
    <w:rsid w:val="00363064"/>
    <w:rsid w:val="00374707"/>
    <w:rsid w:val="0038769B"/>
    <w:rsid w:val="003A48A1"/>
    <w:rsid w:val="003B39C3"/>
    <w:rsid w:val="003B5A07"/>
    <w:rsid w:val="003C398A"/>
    <w:rsid w:val="003C58AF"/>
    <w:rsid w:val="003D14D0"/>
    <w:rsid w:val="003D29F7"/>
    <w:rsid w:val="003E0DD3"/>
    <w:rsid w:val="003E6EDB"/>
    <w:rsid w:val="003F3B3B"/>
    <w:rsid w:val="00406E84"/>
    <w:rsid w:val="00411392"/>
    <w:rsid w:val="00412726"/>
    <w:rsid w:val="00423CFE"/>
    <w:rsid w:val="00427891"/>
    <w:rsid w:val="004335DB"/>
    <w:rsid w:val="00442275"/>
    <w:rsid w:val="004451D2"/>
    <w:rsid w:val="00446AFC"/>
    <w:rsid w:val="00447B63"/>
    <w:rsid w:val="004709F0"/>
    <w:rsid w:val="00473850"/>
    <w:rsid w:val="004749C1"/>
    <w:rsid w:val="00484B59"/>
    <w:rsid w:val="00487B6A"/>
    <w:rsid w:val="00491F81"/>
    <w:rsid w:val="0049514D"/>
    <w:rsid w:val="004A582C"/>
    <w:rsid w:val="004A6C34"/>
    <w:rsid w:val="004C3CCE"/>
    <w:rsid w:val="004E40AE"/>
    <w:rsid w:val="004E43C6"/>
    <w:rsid w:val="004E471A"/>
    <w:rsid w:val="004F79D5"/>
    <w:rsid w:val="00502031"/>
    <w:rsid w:val="0050382A"/>
    <w:rsid w:val="0051290B"/>
    <w:rsid w:val="00513A87"/>
    <w:rsid w:val="0051518B"/>
    <w:rsid w:val="00516A7E"/>
    <w:rsid w:val="0051703A"/>
    <w:rsid w:val="00532765"/>
    <w:rsid w:val="005361F5"/>
    <w:rsid w:val="00542530"/>
    <w:rsid w:val="005438E2"/>
    <w:rsid w:val="00546C59"/>
    <w:rsid w:val="00550B1C"/>
    <w:rsid w:val="00557F28"/>
    <w:rsid w:val="0056388B"/>
    <w:rsid w:val="00563EFA"/>
    <w:rsid w:val="0056612A"/>
    <w:rsid w:val="00570326"/>
    <w:rsid w:val="00576B2C"/>
    <w:rsid w:val="00586EBC"/>
    <w:rsid w:val="005975D3"/>
    <w:rsid w:val="005A344F"/>
    <w:rsid w:val="005B1502"/>
    <w:rsid w:val="005B2027"/>
    <w:rsid w:val="005B4985"/>
    <w:rsid w:val="005B527D"/>
    <w:rsid w:val="005B6869"/>
    <w:rsid w:val="005C5B9F"/>
    <w:rsid w:val="005D4FF2"/>
    <w:rsid w:val="005D58BD"/>
    <w:rsid w:val="005E4067"/>
    <w:rsid w:val="005E7676"/>
    <w:rsid w:val="005F67CF"/>
    <w:rsid w:val="00602343"/>
    <w:rsid w:val="00604651"/>
    <w:rsid w:val="00611743"/>
    <w:rsid w:val="00615657"/>
    <w:rsid w:val="006254D9"/>
    <w:rsid w:val="00627080"/>
    <w:rsid w:val="00635598"/>
    <w:rsid w:val="00644171"/>
    <w:rsid w:val="006509E2"/>
    <w:rsid w:val="00657E49"/>
    <w:rsid w:val="0066087C"/>
    <w:rsid w:val="0066261D"/>
    <w:rsid w:val="00662B44"/>
    <w:rsid w:val="006811E4"/>
    <w:rsid w:val="00687336"/>
    <w:rsid w:val="00694AB4"/>
    <w:rsid w:val="006A0D78"/>
    <w:rsid w:val="006A4870"/>
    <w:rsid w:val="006B038A"/>
    <w:rsid w:val="006B4AF7"/>
    <w:rsid w:val="006C0329"/>
    <w:rsid w:val="006D19CE"/>
    <w:rsid w:val="006D476B"/>
    <w:rsid w:val="006E4361"/>
    <w:rsid w:val="006F1F74"/>
    <w:rsid w:val="00707305"/>
    <w:rsid w:val="0071627D"/>
    <w:rsid w:val="00721513"/>
    <w:rsid w:val="007215CD"/>
    <w:rsid w:val="00722177"/>
    <w:rsid w:val="007239C9"/>
    <w:rsid w:val="00731492"/>
    <w:rsid w:val="0073783B"/>
    <w:rsid w:val="00741256"/>
    <w:rsid w:val="0076088E"/>
    <w:rsid w:val="00762087"/>
    <w:rsid w:val="00764E14"/>
    <w:rsid w:val="0077263B"/>
    <w:rsid w:val="0078173C"/>
    <w:rsid w:val="007872E4"/>
    <w:rsid w:val="007B58BB"/>
    <w:rsid w:val="007C2B17"/>
    <w:rsid w:val="007D0229"/>
    <w:rsid w:val="007D064D"/>
    <w:rsid w:val="007D4FC2"/>
    <w:rsid w:val="007E66D9"/>
    <w:rsid w:val="007E7A0F"/>
    <w:rsid w:val="007F0523"/>
    <w:rsid w:val="007F58D5"/>
    <w:rsid w:val="007F7529"/>
    <w:rsid w:val="00801DF7"/>
    <w:rsid w:val="008020C9"/>
    <w:rsid w:val="0080376E"/>
    <w:rsid w:val="00803FB1"/>
    <w:rsid w:val="00816816"/>
    <w:rsid w:val="00817447"/>
    <w:rsid w:val="008233F9"/>
    <w:rsid w:val="00823D02"/>
    <w:rsid w:val="00826D8F"/>
    <w:rsid w:val="00831688"/>
    <w:rsid w:val="00832501"/>
    <w:rsid w:val="0085109A"/>
    <w:rsid w:val="00852A37"/>
    <w:rsid w:val="0086260F"/>
    <w:rsid w:val="00885420"/>
    <w:rsid w:val="008A2AE4"/>
    <w:rsid w:val="008A4070"/>
    <w:rsid w:val="008B57AF"/>
    <w:rsid w:val="008C1923"/>
    <w:rsid w:val="008C3727"/>
    <w:rsid w:val="008C5FD6"/>
    <w:rsid w:val="008E2E59"/>
    <w:rsid w:val="008F5AF1"/>
    <w:rsid w:val="008F74BF"/>
    <w:rsid w:val="00900BAB"/>
    <w:rsid w:val="00901099"/>
    <w:rsid w:val="00901767"/>
    <w:rsid w:val="00902D14"/>
    <w:rsid w:val="00904886"/>
    <w:rsid w:val="00914589"/>
    <w:rsid w:val="009160CD"/>
    <w:rsid w:val="00916C65"/>
    <w:rsid w:val="00923A14"/>
    <w:rsid w:val="0094296A"/>
    <w:rsid w:val="0095002A"/>
    <w:rsid w:val="0095757C"/>
    <w:rsid w:val="00970387"/>
    <w:rsid w:val="00976DBC"/>
    <w:rsid w:val="00977760"/>
    <w:rsid w:val="00977851"/>
    <w:rsid w:val="00980806"/>
    <w:rsid w:val="0098081B"/>
    <w:rsid w:val="00990DFA"/>
    <w:rsid w:val="00992075"/>
    <w:rsid w:val="00997FF2"/>
    <w:rsid w:val="009A049A"/>
    <w:rsid w:val="009A42AB"/>
    <w:rsid w:val="009C1BE4"/>
    <w:rsid w:val="009C269F"/>
    <w:rsid w:val="00A006EF"/>
    <w:rsid w:val="00A0317E"/>
    <w:rsid w:val="00A10293"/>
    <w:rsid w:val="00A136E4"/>
    <w:rsid w:val="00A20003"/>
    <w:rsid w:val="00A2120F"/>
    <w:rsid w:val="00A2464B"/>
    <w:rsid w:val="00A275A6"/>
    <w:rsid w:val="00A35327"/>
    <w:rsid w:val="00A51AF5"/>
    <w:rsid w:val="00A64906"/>
    <w:rsid w:val="00A65359"/>
    <w:rsid w:val="00A71053"/>
    <w:rsid w:val="00A84429"/>
    <w:rsid w:val="00A871B2"/>
    <w:rsid w:val="00A976F6"/>
    <w:rsid w:val="00AB09A9"/>
    <w:rsid w:val="00AC4520"/>
    <w:rsid w:val="00AC5663"/>
    <w:rsid w:val="00AD68C8"/>
    <w:rsid w:val="00AD749E"/>
    <w:rsid w:val="00AD7A6E"/>
    <w:rsid w:val="00AE697E"/>
    <w:rsid w:val="00B042BA"/>
    <w:rsid w:val="00B131F8"/>
    <w:rsid w:val="00B15FCB"/>
    <w:rsid w:val="00B20D65"/>
    <w:rsid w:val="00B26B37"/>
    <w:rsid w:val="00B33F9B"/>
    <w:rsid w:val="00B35F46"/>
    <w:rsid w:val="00B40531"/>
    <w:rsid w:val="00B50A4C"/>
    <w:rsid w:val="00B5457E"/>
    <w:rsid w:val="00B5568D"/>
    <w:rsid w:val="00B56A92"/>
    <w:rsid w:val="00B60795"/>
    <w:rsid w:val="00B61D96"/>
    <w:rsid w:val="00B625E6"/>
    <w:rsid w:val="00B67411"/>
    <w:rsid w:val="00B72BEE"/>
    <w:rsid w:val="00B7636F"/>
    <w:rsid w:val="00B833AB"/>
    <w:rsid w:val="00BC18FA"/>
    <w:rsid w:val="00BC5D3F"/>
    <w:rsid w:val="00BC6F52"/>
    <w:rsid w:val="00BD0BCD"/>
    <w:rsid w:val="00BD5529"/>
    <w:rsid w:val="00BF66E2"/>
    <w:rsid w:val="00C23410"/>
    <w:rsid w:val="00C47D98"/>
    <w:rsid w:val="00C563CE"/>
    <w:rsid w:val="00C63A37"/>
    <w:rsid w:val="00C82B5D"/>
    <w:rsid w:val="00C85ECB"/>
    <w:rsid w:val="00CA441A"/>
    <w:rsid w:val="00CA5E77"/>
    <w:rsid w:val="00CB3435"/>
    <w:rsid w:val="00CC0F90"/>
    <w:rsid w:val="00CD56D8"/>
    <w:rsid w:val="00CD5867"/>
    <w:rsid w:val="00CE0330"/>
    <w:rsid w:val="00CE7EE2"/>
    <w:rsid w:val="00CF48A1"/>
    <w:rsid w:val="00CF5357"/>
    <w:rsid w:val="00D03CAF"/>
    <w:rsid w:val="00D108D1"/>
    <w:rsid w:val="00D2116E"/>
    <w:rsid w:val="00D3388A"/>
    <w:rsid w:val="00D370A8"/>
    <w:rsid w:val="00D45634"/>
    <w:rsid w:val="00D61C0B"/>
    <w:rsid w:val="00D6735C"/>
    <w:rsid w:val="00D71A4D"/>
    <w:rsid w:val="00D81078"/>
    <w:rsid w:val="00D81DDC"/>
    <w:rsid w:val="00D82D01"/>
    <w:rsid w:val="00D8746B"/>
    <w:rsid w:val="00DA767A"/>
    <w:rsid w:val="00DB4575"/>
    <w:rsid w:val="00DC21CB"/>
    <w:rsid w:val="00DC240C"/>
    <w:rsid w:val="00DC2F0B"/>
    <w:rsid w:val="00DC39A1"/>
    <w:rsid w:val="00DC56E2"/>
    <w:rsid w:val="00DD32E9"/>
    <w:rsid w:val="00DD3891"/>
    <w:rsid w:val="00DF09E3"/>
    <w:rsid w:val="00DF2F5D"/>
    <w:rsid w:val="00E07BCD"/>
    <w:rsid w:val="00E1155D"/>
    <w:rsid w:val="00E25B12"/>
    <w:rsid w:val="00E52089"/>
    <w:rsid w:val="00E54375"/>
    <w:rsid w:val="00E57639"/>
    <w:rsid w:val="00E61607"/>
    <w:rsid w:val="00E6637D"/>
    <w:rsid w:val="00E67313"/>
    <w:rsid w:val="00E749E8"/>
    <w:rsid w:val="00E75793"/>
    <w:rsid w:val="00E935CF"/>
    <w:rsid w:val="00E96FFD"/>
    <w:rsid w:val="00EA485C"/>
    <w:rsid w:val="00EB7604"/>
    <w:rsid w:val="00EC2A53"/>
    <w:rsid w:val="00ED63EA"/>
    <w:rsid w:val="00ED6DDC"/>
    <w:rsid w:val="00EE3EC8"/>
    <w:rsid w:val="00EF18EF"/>
    <w:rsid w:val="00EF6597"/>
    <w:rsid w:val="00F00E18"/>
    <w:rsid w:val="00F020C8"/>
    <w:rsid w:val="00F048B0"/>
    <w:rsid w:val="00F21F3A"/>
    <w:rsid w:val="00F26D91"/>
    <w:rsid w:val="00F369AC"/>
    <w:rsid w:val="00F4559C"/>
    <w:rsid w:val="00F5714E"/>
    <w:rsid w:val="00F617F3"/>
    <w:rsid w:val="00F67197"/>
    <w:rsid w:val="00F7670D"/>
    <w:rsid w:val="00F815F7"/>
    <w:rsid w:val="00F87A2F"/>
    <w:rsid w:val="00F9205E"/>
    <w:rsid w:val="00FA531D"/>
    <w:rsid w:val="00FA79A5"/>
    <w:rsid w:val="00FB007A"/>
    <w:rsid w:val="00FB6F41"/>
    <w:rsid w:val="00FB7057"/>
    <w:rsid w:val="00FC2887"/>
    <w:rsid w:val="00FC7A7E"/>
    <w:rsid w:val="00FD77B2"/>
    <w:rsid w:val="00FE48E3"/>
    <w:rsid w:val="00FE70A6"/>
    <w:rsid w:val="00FF28E1"/>
    <w:rsid w:val="00FF412A"/>
    <w:rsid w:val="04FB1B77"/>
    <w:rsid w:val="0A934871"/>
    <w:rsid w:val="14DF1F7C"/>
    <w:rsid w:val="19942E42"/>
    <w:rsid w:val="1A2B766E"/>
    <w:rsid w:val="21F637E1"/>
    <w:rsid w:val="22CA6B18"/>
    <w:rsid w:val="23805F03"/>
    <w:rsid w:val="238A14A2"/>
    <w:rsid w:val="2816204C"/>
    <w:rsid w:val="29EA39A5"/>
    <w:rsid w:val="2C012602"/>
    <w:rsid w:val="34EA21C1"/>
    <w:rsid w:val="3B5304EE"/>
    <w:rsid w:val="4C523EBE"/>
    <w:rsid w:val="4D4B3AF0"/>
    <w:rsid w:val="50917F1C"/>
    <w:rsid w:val="5F7F3168"/>
    <w:rsid w:val="60465B87"/>
    <w:rsid w:val="65CF2AF1"/>
    <w:rsid w:val="65F86F1F"/>
    <w:rsid w:val="75A815AA"/>
    <w:rsid w:val="7A5449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1BABD"/>
  <w15:docId w15:val="{2226F459-0083-49BD-8787-B0FEF8A9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2" w:qFormat="1"/>
    <w:lsdException w:name="heading 1" w:uiPriority="1"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 w:unhideWhenUsed="1" w:qFormat="1"/>
    <w:lsdException w:name="FollowedHyperlink" w:semiHidden="1" w:unhideWhenUsed="1" w:qFormat="1"/>
    <w:lsdException w:name="Strong" w:uiPriority="22" w:qFormat="1"/>
    <w:lsdException w:name="Emphasis" w:uiPriority="6"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pPr>
      <w:spacing w:after="165" w:line="360" w:lineRule="exact"/>
    </w:pPr>
    <w:rPr>
      <w:rFonts w:cs="Times New Roman (Body CS)"/>
      <w:kern w:val="22"/>
      <w:sz w:val="22"/>
      <w:szCs w:val="22"/>
      <w:lang w:val="en-GB" w:eastAsia="en-US"/>
      <w14:ligatures w14:val="standard"/>
    </w:rPr>
  </w:style>
  <w:style w:type="paragraph" w:styleId="Heading1">
    <w:name w:val="heading 1"/>
    <w:basedOn w:val="Normal"/>
    <w:next w:val="Normal"/>
    <w:link w:val="Heading1Char"/>
    <w:uiPriority w:val="1"/>
    <w:qFormat/>
    <w:pPr>
      <w:spacing w:after="0" w:line="240" w:lineRule="auto"/>
      <w:jc w:val="center"/>
      <w:outlineLvl w:val="0"/>
    </w:pPr>
    <w:rPr>
      <w:caps/>
      <w:sz w:val="32"/>
      <w:szCs w:val="32"/>
    </w:rPr>
  </w:style>
  <w:style w:type="paragraph" w:styleId="Heading2">
    <w:name w:val="heading 2"/>
    <w:basedOn w:val="Normal"/>
    <w:next w:val="Normal"/>
    <w:link w:val="Heading2Char"/>
    <w:uiPriority w:val="2"/>
    <w:qFormat/>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qFormat/>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kern w:val="0"/>
      <w:lang w:val="en-US" w:bidi="en-US"/>
      <w14:ligatures w14:val="none"/>
    </w:rPr>
  </w:style>
  <w:style w:type="paragraph" w:styleId="PlainText">
    <w:name w:val="Plain Text"/>
    <w:basedOn w:val="Normal"/>
    <w:link w:val="PlainTextChar"/>
    <w:uiPriority w:val="99"/>
    <w:qFormat/>
    <w:pPr>
      <w:spacing w:after="0" w:line="240" w:lineRule="auto"/>
    </w:pPr>
    <w:rPr>
      <w:rFonts w:ascii="Courier New" w:eastAsia="宋体" w:hAnsi="Courier New" w:cs="Courier New"/>
      <w:kern w:val="0"/>
      <w:sz w:val="20"/>
      <w:szCs w:val="20"/>
      <w:lang w:val="en-US"/>
      <w14:ligatures w14:val="none"/>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semiHidden/>
    <w:qFormat/>
    <w:pPr>
      <w:tabs>
        <w:tab w:val="center" w:pos="4680"/>
        <w:tab w:val="right" w:pos="9360"/>
      </w:tabs>
      <w:spacing w:after="0" w:line="160" w:lineRule="exact"/>
      <w:jc w:val="center"/>
    </w:pPr>
    <w:rPr>
      <w:spacing w:val="2"/>
      <w:kern w:val="10"/>
      <w:sz w:val="10"/>
    </w:rPr>
  </w:style>
  <w:style w:type="paragraph" w:styleId="Header">
    <w:name w:val="header"/>
    <w:basedOn w:val="Normal"/>
    <w:link w:val="HeaderChar"/>
    <w:uiPriority w:val="99"/>
    <w:semiHidden/>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宋体" w:eastAsia="宋体" w:hAnsi="宋体" w:cs="宋体"/>
      <w:kern w:val="0"/>
      <w:sz w:val="24"/>
      <w:szCs w:val="24"/>
      <w:lang w:val="en-US" w:eastAsia="zh-CN"/>
      <w14:ligatures w14:val="none"/>
    </w:rPr>
  </w:style>
  <w:style w:type="paragraph" w:styleId="Title">
    <w:name w:val="Title"/>
    <w:basedOn w:val="Normal"/>
    <w:next w:val="Normal"/>
    <w:link w:val="TitleChar"/>
    <w:qFormat/>
    <w:pPr>
      <w:spacing w:after="0" w:line="240" w:lineRule="auto"/>
      <w:jc w:val="center"/>
    </w:pPr>
    <w:rPr>
      <w:caps/>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qFormat/>
    <w:rPr>
      <w:color w:val="676776" w:themeColor="text2"/>
      <w:u w:val="single"/>
    </w:rPr>
  </w:style>
  <w:style w:type="character" w:styleId="Emphasis">
    <w:name w:val="Emphasis"/>
    <w:uiPriority w:val="6"/>
    <w:qFormat/>
    <w:rPr>
      <w:rFonts w:ascii="Riviera Nights Bold" w:hAnsi="Riviera Nights Bold"/>
      <w:color w:val="FF6432" w:themeColor="accent5"/>
    </w:rPr>
  </w:style>
  <w:style w:type="character" w:styleId="Hyperlink">
    <w:name w:val="Hyperlink"/>
    <w:basedOn w:val="DefaultParagraphFont"/>
    <w:uiPriority w:val="9"/>
    <w:qFormat/>
    <w:rPr>
      <w:rFonts w:ascii="Riviera Nights" w:hAnsi="Riviera Nights"/>
      <w:color w:val="FF6432" w:themeColor="accent5"/>
      <w:u w:val="single"/>
    </w:rPr>
  </w:style>
  <w:style w:type="character" w:styleId="CommentReference">
    <w:name w:val="annotation reference"/>
    <w:basedOn w:val="DefaultParagraphFont"/>
    <w:uiPriority w:val="99"/>
    <w:semiHidden/>
    <w:qFormat/>
    <w:rPr>
      <w:sz w:val="21"/>
      <w:szCs w:val="21"/>
    </w:rPr>
  </w:style>
  <w:style w:type="character" w:customStyle="1" w:styleId="HeaderChar">
    <w:name w:val="Header Char"/>
    <w:basedOn w:val="DefaultParagraphFont"/>
    <w:link w:val="Header"/>
    <w:uiPriority w:val="99"/>
    <w:semiHidden/>
    <w:qFormat/>
    <w:rPr>
      <w:rFonts w:cs="Times New Roman (Body CS)"/>
      <w:spacing w:val="-2"/>
      <w:kern w:val="22"/>
      <w14:ligatures w14:val="standard"/>
    </w:rPr>
  </w:style>
  <w:style w:type="character" w:customStyle="1" w:styleId="FooterChar">
    <w:name w:val="Footer Char"/>
    <w:basedOn w:val="DefaultParagraphFont"/>
    <w:link w:val="Footer"/>
    <w:uiPriority w:val="99"/>
    <w:semiHidden/>
    <w:qFormat/>
    <w:rPr>
      <w:rFonts w:cs="Times New Roman (Body CS)"/>
      <w:spacing w:val="2"/>
      <w:kern w:val="10"/>
      <w:sz w:val="10"/>
      <w14:ligatures w14:val="standard"/>
    </w:rPr>
  </w:style>
  <w:style w:type="character" w:customStyle="1" w:styleId="Heading1Char">
    <w:name w:val="Heading 1 Char"/>
    <w:basedOn w:val="DefaultParagraphFont"/>
    <w:link w:val="Heading1"/>
    <w:uiPriority w:val="1"/>
    <w:qFormat/>
    <w:rPr>
      <w:rFonts w:cs="Times New Roman (Body CS)"/>
      <w:caps/>
      <w:kern w:val="22"/>
      <w:sz w:val="32"/>
      <w:szCs w:val="32"/>
      <w14:ligatures w14:val="standard"/>
    </w:rPr>
  </w:style>
  <w:style w:type="character" w:customStyle="1" w:styleId="TitleChar">
    <w:name w:val="Title Char"/>
    <w:basedOn w:val="DefaultParagraphFont"/>
    <w:link w:val="Title"/>
    <w:qFormat/>
    <w:rPr>
      <w:rFonts w:cs="Times New Roman (Body CS)"/>
      <w:caps/>
      <w:kern w:val="22"/>
      <w14:ligatures w14:val="standard"/>
    </w:rPr>
  </w:style>
  <w:style w:type="paragraph" w:styleId="ListParagraph">
    <w:name w:val="List Paragraph"/>
    <w:basedOn w:val="Normal"/>
    <w:uiPriority w:val="34"/>
    <w:qFormat/>
    <w:pPr>
      <w:ind w:left="720"/>
      <w:contextualSpacing/>
    </w:pPr>
  </w:style>
  <w:style w:type="paragraph" w:customStyle="1" w:styleId="Bullets">
    <w:name w:val="Bullets"/>
    <w:basedOn w:val="ListParagraph"/>
    <w:uiPriority w:val="4"/>
    <w:qFormat/>
    <w:pPr>
      <w:numPr>
        <w:numId w:val="1"/>
      </w:numPr>
      <w:spacing w:after="227"/>
      <w:contextualSpacing w:val="0"/>
    </w:pPr>
  </w:style>
  <w:style w:type="character" w:customStyle="1" w:styleId="Heading2Char">
    <w:name w:val="Heading 2 Char"/>
    <w:basedOn w:val="DefaultParagraphFont"/>
    <w:link w:val="Heading2"/>
    <w:uiPriority w:val="2"/>
    <w:qFormat/>
    <w:rPr>
      <w:rFonts w:eastAsiaTheme="majorEastAsia" w:cstheme="majorBidi"/>
      <w:caps/>
      <w:color w:val="000000" w:themeColor="text1"/>
      <w:kern w:val="22"/>
      <w:szCs w:val="26"/>
      <w14:ligatures w14:val="standard"/>
    </w:rPr>
  </w:style>
  <w:style w:type="character" w:customStyle="1" w:styleId="1">
    <w:name w:val="未处理的提及1"/>
    <w:basedOn w:val="DefaultParagraphFont"/>
    <w:uiPriority w:val="99"/>
    <w:semiHidden/>
    <w:qFormat/>
    <w:rPr>
      <w:color w:val="605E5C"/>
      <w:shd w:val="clear" w:color="auto" w:fill="E1DFDD"/>
    </w:rPr>
  </w:style>
  <w:style w:type="paragraph" w:styleId="NoSpacing">
    <w:name w:val="No Spacing"/>
    <w:uiPriority w:val="3"/>
    <w:qFormat/>
    <w:rPr>
      <w:rFonts w:cs="Times New Roman (Body CS)"/>
      <w:kern w:val="22"/>
      <w:sz w:val="22"/>
      <w:szCs w:val="22"/>
      <w:lang w:val="en-GB" w:eastAsia="en-US"/>
      <w14:ligatures w14:val="standard"/>
    </w:rPr>
  </w:style>
  <w:style w:type="paragraph" w:customStyle="1" w:styleId="BasicParagraph">
    <w:name w:val="[Basic Paragraph]"/>
    <w:basedOn w:val="Normal"/>
    <w:uiPriority w:val="99"/>
    <w:qFormat/>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character" w:customStyle="1" w:styleId="PlainTextChar">
    <w:name w:val="Plain Text Char"/>
    <w:basedOn w:val="DefaultParagraphFont"/>
    <w:link w:val="PlainText"/>
    <w:uiPriority w:val="99"/>
    <w:qFormat/>
    <w:rPr>
      <w:rFonts w:ascii="Courier New" w:eastAsia="宋体" w:hAnsi="Courier New" w:cs="Courier New"/>
      <w:sz w:val="20"/>
      <w:szCs w:val="20"/>
      <w:lang w:val="en-US"/>
    </w:rPr>
  </w:style>
  <w:style w:type="paragraph" w:customStyle="1" w:styleId="Body">
    <w:name w:val="Body"/>
    <w:qFormat/>
    <w:pPr>
      <w:spacing w:after="160" w:line="259" w:lineRule="auto"/>
    </w:pPr>
    <w:rPr>
      <w:rFonts w:ascii="Calibri" w:eastAsia="Calibri" w:hAnsi="Calibri" w:cs="Calibri"/>
      <w:color w:val="000000"/>
      <w:sz w:val="22"/>
      <w:szCs w:val="22"/>
      <w:u w:color="000000"/>
      <w:lang w:eastAsia="en-GB"/>
    </w:rPr>
  </w:style>
  <w:style w:type="character" w:customStyle="1" w:styleId="emailstyle15">
    <w:name w:val="emailstyle15"/>
    <w:basedOn w:val="DefaultParagraphFont"/>
    <w:semiHidden/>
    <w:qFormat/>
    <w:rPr>
      <w:rFonts w:ascii="Helvetica Neue" w:hAnsi="Helvetica Neue" w:hint="default"/>
      <w:color w:val="auto"/>
    </w:rPr>
  </w:style>
  <w:style w:type="character" w:customStyle="1" w:styleId="BalloonTextChar">
    <w:name w:val="Balloon Text Char"/>
    <w:basedOn w:val="DefaultParagraphFont"/>
    <w:link w:val="BalloonText"/>
    <w:uiPriority w:val="99"/>
    <w:semiHidden/>
    <w:qFormat/>
    <w:rPr>
      <w:rFonts w:ascii="Segoe UI" w:hAnsi="Segoe UI" w:cs="Segoe UI"/>
      <w:kern w:val="22"/>
      <w:sz w:val="18"/>
      <w:szCs w:val="18"/>
      <w14:ligatures w14:val="standard"/>
    </w:rPr>
  </w:style>
  <w:style w:type="character" w:customStyle="1" w:styleId="CommentTextChar">
    <w:name w:val="Comment Text Char"/>
    <w:basedOn w:val="DefaultParagraphFont"/>
    <w:link w:val="CommentText"/>
    <w:uiPriority w:val="99"/>
    <w:semiHidden/>
    <w:qFormat/>
    <w:rPr>
      <w:rFonts w:cs="Times New Roman (Body CS)"/>
      <w:kern w:val="22"/>
      <w14:ligatures w14:val="standard"/>
    </w:rPr>
  </w:style>
  <w:style w:type="character" w:customStyle="1" w:styleId="CommentSubjectChar">
    <w:name w:val="Comment Subject Char"/>
    <w:basedOn w:val="CommentTextChar"/>
    <w:link w:val="CommentSubject"/>
    <w:uiPriority w:val="99"/>
    <w:semiHidden/>
    <w:qFormat/>
    <w:rPr>
      <w:rFonts w:cs="Times New Roman (Body CS)"/>
      <w:b/>
      <w:bCs/>
      <w:kern w:val="22"/>
      <w14:ligatures w14:val="standard"/>
    </w:rPr>
  </w:style>
  <w:style w:type="character" w:customStyle="1" w:styleId="BodyTextChar">
    <w:name w:val="Body Text Char"/>
    <w:basedOn w:val="DefaultParagraphFont"/>
    <w:link w:val="BodyText"/>
    <w:uiPriority w:val="1"/>
    <w:qFormat/>
    <w:rPr>
      <w:rFonts w:ascii="Calibri" w:eastAsia="Calibri" w:hAnsi="Calibri" w:cs="Calibri"/>
      <w:sz w:val="22"/>
      <w:szCs w:val="22"/>
      <w:lang w:eastAsia="en-US" w:bidi="en-US"/>
    </w:rPr>
  </w:style>
  <w:style w:type="paragraph" w:styleId="TOC8">
    <w:name w:val="toc 8"/>
    <w:basedOn w:val="Normal"/>
    <w:next w:val="Normal"/>
    <w:uiPriority w:val="99"/>
    <w:semiHidden/>
    <w:qFormat/>
    <w:rsid w:val="00BC18FA"/>
    <w:pPr>
      <w:spacing w:after="160" w:line="259" w:lineRule="auto"/>
    </w:pPr>
    <w:rPr>
      <w:rFonts w:ascii="Calibri" w:hAnsi="Calibri" w:cs="Gill Alt One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semary.mitchell@rolls-roycemotorcar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ess.rolls-roycemotorcars.com&#12290;&#21516;&#26102;&#20063;&#27426;&#36814;&#24744;&#20851;&#27880;&#23448;&#26041;&#24494;&#21338;" TargetMode="External"/><Relationship Id="rId4" Type="http://schemas.openxmlformats.org/officeDocument/2006/relationships/styles" Target="styles.xml"/><Relationship Id="rId9" Type="http://schemas.openxmlformats.org/officeDocument/2006/relationships/hyperlink" Target="http://www.press.rolls-roycemotorcar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A0180-A206-4E0D-9EFE-0780AD03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Suzanne</dc:creator>
  <cp:lastModifiedBy>Xu Anna, CR-V-5</cp:lastModifiedBy>
  <cp:revision>3</cp:revision>
  <cp:lastPrinted>2020-09-01T03:56:00Z</cp:lastPrinted>
  <dcterms:created xsi:type="dcterms:W3CDTF">2020-11-26T09:27:00Z</dcterms:created>
  <dcterms:modified xsi:type="dcterms:W3CDTF">2020-11-30T15:45:00Z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