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3A897" w14:textId="77777777" w:rsidR="004F152C" w:rsidRPr="00C16770" w:rsidRDefault="004F152C" w:rsidP="004F152C">
      <w:pPr>
        <w:tabs>
          <w:tab w:val="num" w:pos="720"/>
        </w:tabs>
        <w:bidi/>
        <w:ind w:left="720" w:hanging="360"/>
        <w:jc w:val="center"/>
        <w:rPr>
          <w:rFonts w:ascii="Arial" w:hAnsi="Arial" w:cs="Arial"/>
          <w:sz w:val="24"/>
          <w:szCs w:val="24"/>
        </w:rPr>
      </w:pPr>
      <w:r w:rsidRPr="00C16770">
        <w:rPr>
          <w:rFonts w:ascii="Arial" w:hAnsi="Arial" w:cs="Arial"/>
          <w:sz w:val="24"/>
          <w:szCs w:val="24"/>
          <w:rtl/>
        </w:rPr>
        <w:t>رولز-رويس | معلومات صحفية</w:t>
      </w:r>
    </w:p>
    <w:p w14:paraId="2D376639" w14:textId="77777777" w:rsidR="004F152C" w:rsidRPr="00DC5CF0" w:rsidRDefault="004F152C" w:rsidP="004F152C">
      <w:pPr>
        <w:tabs>
          <w:tab w:val="num" w:pos="720"/>
        </w:tabs>
        <w:ind w:left="720" w:hanging="360"/>
        <w:jc w:val="center"/>
        <w:rPr>
          <w:rFonts w:ascii="Arial" w:hAnsi="Arial" w:cs="Arial"/>
          <w:sz w:val="30"/>
          <w:szCs w:val="30"/>
        </w:rPr>
      </w:pPr>
    </w:p>
    <w:p w14:paraId="1E30662F" w14:textId="6D2AC7FB" w:rsidR="004F152C" w:rsidRDefault="004F152C" w:rsidP="00EE30C1">
      <w:pPr>
        <w:tabs>
          <w:tab w:val="num" w:pos="720"/>
        </w:tabs>
        <w:bidi/>
        <w:spacing w:before="100" w:beforeAutospacing="1" w:after="100" w:afterAutospacing="1" w:line="440" w:lineRule="exact"/>
        <w:ind w:left="720" w:hanging="360"/>
        <w:jc w:val="center"/>
        <w:rPr>
          <w:rFonts w:ascii="Arial" w:hAnsi="Arial" w:cs="Arial"/>
          <w:sz w:val="40"/>
          <w:szCs w:val="40"/>
          <w:rtl/>
        </w:rPr>
      </w:pPr>
      <w:r w:rsidRPr="00EE30C1">
        <w:rPr>
          <w:rFonts w:ascii="Arial" w:hAnsi="Arial" w:cs="Arial"/>
          <w:sz w:val="40"/>
          <w:szCs w:val="40"/>
          <w:rtl/>
        </w:rPr>
        <w:t xml:space="preserve">رولز-رويس موتور كارز الشرق الأوسط وأفريقيا </w:t>
      </w:r>
      <w:r w:rsidR="001957E5">
        <w:rPr>
          <w:rFonts w:ascii="Arial" w:hAnsi="Arial" w:cs="Arial" w:hint="cs"/>
          <w:sz w:val="40"/>
          <w:szCs w:val="40"/>
          <w:rtl/>
        </w:rPr>
        <w:t xml:space="preserve">مع </w:t>
      </w:r>
      <w:r w:rsidRPr="00EE30C1">
        <w:rPr>
          <w:rFonts w:ascii="Arial" w:hAnsi="Arial" w:cs="Arial"/>
          <w:sz w:val="40"/>
          <w:szCs w:val="40"/>
          <w:rtl/>
        </w:rPr>
        <w:t>المركز الميكانيكي للخليج العربي يحتفلان بيوم النحل العالمي عبر إطلاق</w:t>
      </w:r>
      <w:r w:rsidR="00795E42" w:rsidRPr="00EE30C1">
        <w:rPr>
          <w:rFonts w:ascii="Arial" w:hAnsi="Arial" w:cs="Arial"/>
          <w:sz w:val="40"/>
          <w:szCs w:val="40"/>
          <w:rtl/>
        </w:rPr>
        <w:br/>
      </w:r>
      <w:r w:rsidRPr="00EE30C1">
        <w:rPr>
          <w:rFonts w:ascii="Arial" w:hAnsi="Arial" w:cs="Arial"/>
          <w:sz w:val="40"/>
          <w:szCs w:val="40"/>
          <w:rtl/>
        </w:rPr>
        <w:t xml:space="preserve"> مبادرة "المنحلة" </w:t>
      </w:r>
    </w:p>
    <w:p w14:paraId="041BA13A" w14:textId="77777777" w:rsidR="00F65AAF" w:rsidRDefault="00F65AAF" w:rsidP="007B2DFC">
      <w:pPr>
        <w:bidi/>
        <w:rPr>
          <w:rStyle w:val="gmail-m4446954044827307587msohyperlink"/>
          <w:rFonts w:ascii="Arial" w:hAnsi="Arial" w:cs="Arial"/>
          <w:color w:val="000000"/>
          <w:sz w:val="24"/>
          <w:szCs w:val="24"/>
        </w:rPr>
      </w:pPr>
    </w:p>
    <w:p w14:paraId="43038A44" w14:textId="4C26B5DC" w:rsidR="007B2DFC" w:rsidRPr="000F315E" w:rsidRDefault="007B2DFC" w:rsidP="00F65AAF">
      <w:pPr>
        <w:bidi/>
        <w:rPr>
          <w:rFonts w:ascii="Arial" w:hAnsi="Arial" w:cs="Arial"/>
          <w:sz w:val="24"/>
          <w:szCs w:val="24"/>
          <w:lang w:bidi="ar-AE"/>
        </w:rPr>
      </w:pPr>
      <w:r w:rsidRPr="000F315E">
        <w:rPr>
          <w:rFonts w:cs="Arial"/>
          <w:sz w:val="24"/>
          <w:szCs w:val="24"/>
          <w:rtl/>
        </w:rPr>
        <w:t>19</w:t>
      </w:r>
      <w:r w:rsidRPr="000F315E">
        <w:rPr>
          <w:rFonts w:ascii="Arial" w:hAnsi="Arial" w:cs="Arial"/>
          <w:sz w:val="24"/>
          <w:szCs w:val="24"/>
          <w:rtl/>
        </w:rPr>
        <w:t xml:space="preserve"> مايو </w:t>
      </w:r>
      <w:r w:rsidRPr="000F315E">
        <w:rPr>
          <w:rFonts w:cs="Arial"/>
          <w:sz w:val="24"/>
          <w:szCs w:val="24"/>
          <w:rtl/>
        </w:rPr>
        <w:t>2021</w:t>
      </w:r>
      <w:r w:rsidRPr="000F315E">
        <w:rPr>
          <w:rFonts w:ascii="Arial" w:hAnsi="Arial" w:cs="Arial"/>
          <w:sz w:val="24"/>
          <w:szCs w:val="24"/>
          <w:rtl/>
        </w:rPr>
        <w:t>، دبي</w:t>
      </w:r>
      <w:r w:rsidR="006E2516">
        <w:rPr>
          <w:rFonts w:ascii="Arial" w:hAnsi="Arial" w:cs="Arial" w:hint="cs"/>
          <w:sz w:val="24"/>
          <w:szCs w:val="24"/>
          <w:rtl/>
          <w:lang w:bidi="ar-AE"/>
        </w:rPr>
        <w:t xml:space="preserve"> </w:t>
      </w:r>
      <w:r w:rsidR="006E2516">
        <w:rPr>
          <w:rFonts w:ascii="Arial" w:hAnsi="Arial" w:cs="Arial"/>
          <w:sz w:val="24"/>
          <w:szCs w:val="24"/>
          <w:rtl/>
          <w:lang w:bidi="ar-AE"/>
        </w:rPr>
        <w:t>–</w:t>
      </w:r>
      <w:r w:rsidR="006E2516">
        <w:rPr>
          <w:rFonts w:ascii="Arial" w:hAnsi="Arial" w:cs="Arial" w:hint="cs"/>
          <w:sz w:val="24"/>
          <w:szCs w:val="24"/>
          <w:rtl/>
          <w:lang w:bidi="ar-AE"/>
        </w:rPr>
        <w:t xml:space="preserve"> الإمارات العربية المتحدة</w:t>
      </w:r>
    </w:p>
    <w:p w14:paraId="1AFBA0C3" w14:textId="77777777" w:rsidR="00AB6135" w:rsidRPr="00DC5CF0" w:rsidRDefault="00AB6135" w:rsidP="00C16770">
      <w:pPr>
        <w:tabs>
          <w:tab w:val="num" w:pos="720"/>
        </w:tabs>
        <w:bidi/>
        <w:ind w:left="720" w:hanging="360"/>
        <w:rPr>
          <w:rFonts w:ascii="Arial" w:hAnsi="Arial" w:cs="Arial"/>
          <w:sz w:val="30"/>
          <w:szCs w:val="30"/>
          <w:rtl/>
          <w:lang w:bidi="ar-AE"/>
        </w:rPr>
      </w:pPr>
    </w:p>
    <w:p w14:paraId="503B0BA4" w14:textId="44E539E7" w:rsidR="007278C4" w:rsidRPr="000F315E" w:rsidRDefault="004F152C" w:rsidP="00C16770">
      <w:pPr>
        <w:numPr>
          <w:ilvl w:val="0"/>
          <w:numId w:val="20"/>
        </w:numPr>
        <w:bidi/>
        <w:spacing w:before="100" w:beforeAutospacing="1" w:after="100" w:afterAutospacing="1"/>
        <w:rPr>
          <w:rFonts w:ascii="Arial" w:hAnsi="Arial" w:cs="Arial"/>
          <w:sz w:val="24"/>
          <w:szCs w:val="24"/>
        </w:rPr>
      </w:pPr>
      <w:r w:rsidRPr="000F315E">
        <w:rPr>
          <w:rFonts w:ascii="Arial" w:hAnsi="Arial" w:cs="Arial"/>
          <w:sz w:val="24"/>
          <w:szCs w:val="24"/>
          <w:rtl/>
        </w:rPr>
        <w:t xml:space="preserve">رولز-رويس موتور كارز الشرق الأوسط وأفريقيا </w:t>
      </w:r>
      <w:r w:rsidR="001957E5">
        <w:rPr>
          <w:rFonts w:ascii="Arial" w:hAnsi="Arial" w:cs="Arial" w:hint="cs"/>
          <w:sz w:val="24"/>
          <w:szCs w:val="24"/>
          <w:rtl/>
        </w:rPr>
        <w:t xml:space="preserve">مع </w:t>
      </w:r>
      <w:r w:rsidRPr="000F315E">
        <w:rPr>
          <w:rFonts w:ascii="Arial" w:hAnsi="Arial" w:cs="Arial"/>
          <w:sz w:val="24"/>
          <w:szCs w:val="24"/>
          <w:rtl/>
        </w:rPr>
        <w:t xml:space="preserve">رولز-رويس موتور كارز دبي (المركز الميكانيكي للخليج العربي) يُطلقان مشروع منحلة </w:t>
      </w:r>
      <w:r w:rsidR="00EE30C1">
        <w:rPr>
          <w:rFonts w:ascii="Arial" w:hAnsi="Arial" w:cs="Arial" w:hint="cs"/>
          <w:sz w:val="24"/>
          <w:szCs w:val="24"/>
          <w:rtl/>
        </w:rPr>
        <w:t xml:space="preserve">رولز-رويس </w:t>
      </w:r>
      <w:r w:rsidRPr="000F315E">
        <w:rPr>
          <w:rFonts w:ascii="Arial" w:hAnsi="Arial" w:cs="Arial"/>
          <w:sz w:val="24"/>
          <w:szCs w:val="24"/>
          <w:rtl/>
        </w:rPr>
        <w:t xml:space="preserve">في دبي </w:t>
      </w:r>
    </w:p>
    <w:p w14:paraId="5064DE60" w14:textId="17F0F357" w:rsidR="007278C4" w:rsidRPr="000F315E" w:rsidRDefault="007278C4" w:rsidP="00C16770">
      <w:pPr>
        <w:numPr>
          <w:ilvl w:val="0"/>
          <w:numId w:val="20"/>
        </w:numPr>
        <w:bidi/>
        <w:spacing w:before="100" w:beforeAutospacing="1" w:after="100" w:afterAutospacing="1"/>
        <w:rPr>
          <w:rFonts w:ascii="Arial" w:hAnsi="Arial" w:cs="Arial"/>
          <w:sz w:val="24"/>
          <w:szCs w:val="24"/>
        </w:rPr>
      </w:pPr>
      <w:r w:rsidRPr="000F315E">
        <w:rPr>
          <w:rFonts w:ascii="Arial" w:hAnsi="Arial" w:cs="Arial"/>
          <w:sz w:val="24"/>
          <w:szCs w:val="24"/>
          <w:rtl/>
        </w:rPr>
        <w:t xml:space="preserve">تضمّ </w:t>
      </w:r>
      <w:r w:rsidR="00EE30C1">
        <w:rPr>
          <w:rFonts w:ascii="Arial" w:hAnsi="Arial" w:cs="Arial" w:hint="cs"/>
          <w:sz w:val="24"/>
          <w:szCs w:val="24"/>
          <w:rtl/>
        </w:rPr>
        <w:t xml:space="preserve">المنحلة </w:t>
      </w:r>
      <w:r w:rsidRPr="000F315E">
        <w:rPr>
          <w:rFonts w:ascii="Arial" w:hAnsi="Arial" w:cs="Arial"/>
          <w:sz w:val="24"/>
          <w:szCs w:val="24"/>
          <w:rtl/>
        </w:rPr>
        <w:t xml:space="preserve">ستّة </w:t>
      </w:r>
      <w:r w:rsidR="00EE30C1">
        <w:rPr>
          <w:rFonts w:ascii="Arial" w:hAnsi="Arial" w:cs="Arial" w:hint="cs"/>
          <w:sz w:val="24"/>
          <w:szCs w:val="24"/>
          <w:rtl/>
        </w:rPr>
        <w:t>ق</w:t>
      </w:r>
      <w:r w:rsidR="007B2DFC">
        <w:rPr>
          <w:rFonts w:ascii="Arial" w:hAnsi="Arial" w:cs="Arial" w:hint="cs"/>
          <w:sz w:val="24"/>
          <w:szCs w:val="24"/>
          <w:rtl/>
        </w:rPr>
        <w:t>ِ</w:t>
      </w:r>
      <w:r w:rsidR="00EE30C1">
        <w:rPr>
          <w:rFonts w:ascii="Arial" w:hAnsi="Arial" w:cs="Arial" w:hint="cs"/>
          <w:sz w:val="24"/>
          <w:szCs w:val="24"/>
          <w:rtl/>
        </w:rPr>
        <w:t>فار</w:t>
      </w:r>
      <w:r w:rsidR="00EE30C1" w:rsidRPr="000F315E">
        <w:rPr>
          <w:rFonts w:ascii="Arial" w:hAnsi="Arial" w:cs="Arial"/>
          <w:sz w:val="24"/>
          <w:szCs w:val="24"/>
          <w:rtl/>
        </w:rPr>
        <w:t xml:space="preserve"> </w:t>
      </w:r>
      <w:r w:rsidRPr="000F315E">
        <w:rPr>
          <w:rFonts w:ascii="Arial" w:hAnsi="Arial" w:cs="Arial"/>
          <w:sz w:val="24"/>
          <w:szCs w:val="24"/>
          <w:rtl/>
        </w:rPr>
        <w:t xml:space="preserve">مصمّمة خصيصاً لتحمّل مناخ دبي، إذ يحتوي كل قفير على نحو </w:t>
      </w:r>
      <w:r w:rsidRPr="000F315E">
        <w:rPr>
          <w:rFonts w:cs="Arial"/>
          <w:sz w:val="24"/>
          <w:szCs w:val="24"/>
          <w:rtl/>
        </w:rPr>
        <w:t>60</w:t>
      </w:r>
      <w:r w:rsidRPr="000F315E">
        <w:rPr>
          <w:rFonts w:ascii="Arial" w:hAnsi="Arial" w:cs="Arial"/>
          <w:sz w:val="24"/>
          <w:szCs w:val="24"/>
          <w:rtl/>
        </w:rPr>
        <w:t xml:space="preserve"> ألف نحلة </w:t>
      </w:r>
      <w:r w:rsidR="001957E5">
        <w:rPr>
          <w:rFonts w:ascii="Arial" w:hAnsi="Arial" w:cs="Arial" w:hint="cs"/>
          <w:sz w:val="24"/>
          <w:szCs w:val="24"/>
          <w:rtl/>
        </w:rPr>
        <w:t>عسل</w:t>
      </w:r>
    </w:p>
    <w:p w14:paraId="68BBEFCC" w14:textId="3ADE43E4" w:rsidR="004F152C" w:rsidRPr="000F315E" w:rsidRDefault="007278C4" w:rsidP="00C16770">
      <w:pPr>
        <w:numPr>
          <w:ilvl w:val="0"/>
          <w:numId w:val="20"/>
        </w:numPr>
        <w:bidi/>
        <w:spacing w:before="100" w:beforeAutospacing="1" w:after="100" w:afterAutospacing="1"/>
        <w:rPr>
          <w:rFonts w:ascii="Arial" w:hAnsi="Arial" w:cs="Arial"/>
          <w:sz w:val="24"/>
          <w:szCs w:val="24"/>
        </w:rPr>
      </w:pPr>
      <w:r w:rsidRPr="000F315E">
        <w:rPr>
          <w:rFonts w:ascii="Arial" w:hAnsi="Arial" w:cs="Arial"/>
          <w:sz w:val="24"/>
          <w:szCs w:val="24"/>
          <w:rtl/>
        </w:rPr>
        <w:t xml:space="preserve">تم إطلاق المبادرة تزامناً مع يوم النحل العالمي في </w:t>
      </w:r>
      <w:r w:rsidR="000F315E" w:rsidRPr="000F315E">
        <w:rPr>
          <w:rFonts w:cs="Arial"/>
          <w:sz w:val="24"/>
          <w:szCs w:val="24"/>
        </w:rPr>
        <w:t>20</w:t>
      </w:r>
      <w:r w:rsidRPr="000F315E">
        <w:rPr>
          <w:rFonts w:ascii="Arial" w:hAnsi="Arial" w:cs="Arial"/>
          <w:sz w:val="24"/>
          <w:szCs w:val="24"/>
          <w:rtl/>
        </w:rPr>
        <w:t xml:space="preserve"> مايو </w:t>
      </w:r>
      <w:r w:rsidRPr="000F315E">
        <w:rPr>
          <w:rFonts w:cs="Arial"/>
          <w:sz w:val="24"/>
          <w:szCs w:val="24"/>
          <w:rtl/>
        </w:rPr>
        <w:t>2021</w:t>
      </w:r>
    </w:p>
    <w:p w14:paraId="190DB5ED" w14:textId="48E39DA3" w:rsidR="00795E42" w:rsidRPr="000F315E" w:rsidRDefault="007278C4" w:rsidP="00C16770">
      <w:pPr>
        <w:numPr>
          <w:ilvl w:val="0"/>
          <w:numId w:val="20"/>
        </w:numPr>
        <w:bidi/>
        <w:spacing w:before="100" w:beforeAutospacing="1" w:after="100" w:afterAutospacing="1"/>
        <w:rPr>
          <w:rFonts w:ascii="Arial" w:hAnsi="Arial" w:cs="Arial"/>
          <w:sz w:val="24"/>
          <w:szCs w:val="24"/>
        </w:rPr>
      </w:pPr>
      <w:r w:rsidRPr="000F315E">
        <w:rPr>
          <w:rFonts w:ascii="Arial" w:hAnsi="Arial" w:cs="Arial"/>
          <w:sz w:val="24"/>
          <w:szCs w:val="24"/>
          <w:rtl/>
        </w:rPr>
        <w:t xml:space="preserve">يُعتبر المشروع امتداداً لجهود الحفاظ على البيئة والتوعية التي بدأت أساساً في منحلة جودوود الكائنة في دار رولز-رويس منذ العام </w:t>
      </w:r>
      <w:r w:rsidRPr="000F315E">
        <w:rPr>
          <w:rFonts w:cs="Arial"/>
          <w:sz w:val="24"/>
          <w:szCs w:val="24"/>
          <w:rtl/>
        </w:rPr>
        <w:t>2017</w:t>
      </w:r>
    </w:p>
    <w:p w14:paraId="5F2354EC" w14:textId="77777777" w:rsidR="00AB6135" w:rsidRPr="000F315E" w:rsidRDefault="00AB6135" w:rsidP="00AB6135">
      <w:pPr>
        <w:spacing w:after="0" w:line="240" w:lineRule="auto"/>
        <w:ind w:left="720"/>
        <w:rPr>
          <w:rFonts w:ascii="Arial" w:hAnsi="Arial" w:cs="Arial"/>
          <w:sz w:val="24"/>
          <w:szCs w:val="24"/>
        </w:rPr>
      </w:pPr>
    </w:p>
    <w:p w14:paraId="519405D4" w14:textId="053B026B" w:rsidR="00FB0BFE" w:rsidRPr="000F315E" w:rsidRDefault="00FB0BFE" w:rsidP="00FB0BFE">
      <w:pPr>
        <w:bidi/>
        <w:rPr>
          <w:rFonts w:ascii="Arial" w:hAnsi="Arial" w:cs="Arial"/>
          <w:i/>
          <w:iCs/>
          <w:sz w:val="24"/>
          <w:szCs w:val="24"/>
        </w:rPr>
      </w:pPr>
      <w:r w:rsidRPr="000F315E">
        <w:rPr>
          <w:rFonts w:ascii="Arial" w:hAnsi="Arial" w:cs="Arial"/>
          <w:i/>
          <w:iCs/>
          <w:sz w:val="24"/>
          <w:szCs w:val="24"/>
          <w:rtl/>
        </w:rPr>
        <w:t xml:space="preserve">"بالتعاون مع </w:t>
      </w:r>
      <w:r w:rsidR="007B2DFC">
        <w:rPr>
          <w:rFonts w:ascii="Arial" w:hAnsi="Arial" w:cs="Arial" w:hint="cs"/>
          <w:i/>
          <w:iCs/>
          <w:sz w:val="24"/>
          <w:szCs w:val="24"/>
          <w:rtl/>
        </w:rPr>
        <w:t xml:space="preserve">شريكنا، </w:t>
      </w:r>
      <w:r w:rsidRPr="000F315E">
        <w:rPr>
          <w:rFonts w:ascii="Arial" w:hAnsi="Arial" w:cs="Arial"/>
          <w:i/>
          <w:iCs/>
          <w:sz w:val="24"/>
          <w:szCs w:val="24"/>
          <w:rtl/>
        </w:rPr>
        <w:t>رولز-رويس موتور كارز دبي (المركز الميكانيكي للخليج العربي)</w:t>
      </w:r>
      <w:r w:rsidR="007B2DFC">
        <w:rPr>
          <w:rFonts w:ascii="Arial" w:hAnsi="Arial" w:cs="Arial" w:hint="cs"/>
          <w:i/>
          <w:iCs/>
          <w:sz w:val="24"/>
          <w:szCs w:val="24"/>
          <w:rtl/>
        </w:rPr>
        <w:t>، يسرَنا</w:t>
      </w:r>
      <w:r w:rsidRPr="000F315E">
        <w:rPr>
          <w:rFonts w:ascii="Arial" w:hAnsi="Arial" w:cs="Arial"/>
          <w:i/>
          <w:iCs/>
          <w:sz w:val="24"/>
          <w:szCs w:val="24"/>
          <w:rtl/>
        </w:rPr>
        <w:t xml:space="preserve"> إطلاق منحلتنا الجديدة في إطار مبادرة عزيزة على قلوب الجميع في عائلة رولز-رويس. </w:t>
      </w:r>
      <w:r w:rsidR="007B2DFC">
        <w:rPr>
          <w:rFonts w:ascii="Arial" w:hAnsi="Arial" w:cs="Arial" w:hint="cs"/>
          <w:i/>
          <w:iCs/>
          <w:sz w:val="24"/>
          <w:szCs w:val="24"/>
          <w:rtl/>
        </w:rPr>
        <w:t>لقد ارتأينا</w:t>
      </w:r>
      <w:r w:rsidRPr="000F315E">
        <w:rPr>
          <w:rFonts w:ascii="Arial" w:hAnsi="Arial" w:cs="Arial"/>
          <w:i/>
          <w:iCs/>
          <w:sz w:val="24"/>
          <w:szCs w:val="24"/>
          <w:rtl/>
        </w:rPr>
        <w:t xml:space="preserve"> أنّ أفضل طريقة للاحتفال بيوم النحل العالمي لهذا العام سيكون بنقل الخبرات التي جمعناها على مدى السنوات الأربع الفائتة في دار رولز-رويس إلى منطقتنا. ونحن ملتزمون بمواصلة رفع الوعي إزاء المخاطر</w:t>
      </w:r>
      <w:r w:rsidR="00C16770">
        <w:rPr>
          <w:rFonts w:ascii="Arial" w:hAnsi="Arial" w:cs="Arial"/>
          <w:i/>
          <w:iCs/>
          <w:sz w:val="24"/>
          <w:szCs w:val="24"/>
        </w:rPr>
        <w:t xml:space="preserve"> </w:t>
      </w:r>
      <w:r w:rsidRPr="000F315E">
        <w:rPr>
          <w:rFonts w:ascii="Arial" w:hAnsi="Arial" w:cs="Arial"/>
          <w:i/>
          <w:iCs/>
          <w:sz w:val="24"/>
          <w:szCs w:val="24"/>
          <w:rtl/>
        </w:rPr>
        <w:t>الحقيقية التي تهدّد مختلف أنواع النحل، علماً أنّنا نعوّل على هذه الكائنات لإنتاج الكثير من محاصيلنا وحماية التنوّع البيولوجي على كوكبنا.</w:t>
      </w:r>
    </w:p>
    <w:p w14:paraId="77E5887B" w14:textId="6C8989EB" w:rsidR="00204150" w:rsidRPr="000F315E" w:rsidRDefault="00204150" w:rsidP="00FB0BFE">
      <w:pPr>
        <w:bidi/>
        <w:rPr>
          <w:rFonts w:ascii="Arial" w:hAnsi="Arial" w:cs="Arial"/>
          <w:i/>
          <w:iCs/>
          <w:sz w:val="24"/>
          <w:szCs w:val="24"/>
        </w:rPr>
      </w:pPr>
      <w:r w:rsidRPr="000F315E">
        <w:rPr>
          <w:rFonts w:ascii="Arial" w:hAnsi="Arial" w:cs="Arial"/>
          <w:i/>
          <w:iCs/>
          <w:sz w:val="24"/>
          <w:szCs w:val="24"/>
          <w:rtl/>
        </w:rPr>
        <w:t xml:space="preserve">نودّ أن </w:t>
      </w:r>
      <w:r w:rsidR="007B2DFC">
        <w:rPr>
          <w:rFonts w:ascii="Arial" w:hAnsi="Arial" w:cs="Arial" w:hint="cs"/>
          <w:i/>
          <w:iCs/>
          <w:sz w:val="24"/>
          <w:szCs w:val="24"/>
          <w:rtl/>
        </w:rPr>
        <w:t xml:space="preserve">نشكر </w:t>
      </w:r>
      <w:r w:rsidRPr="000F315E">
        <w:rPr>
          <w:rFonts w:ascii="Arial" w:hAnsi="Arial" w:cs="Arial"/>
          <w:i/>
          <w:iCs/>
          <w:sz w:val="24"/>
          <w:szCs w:val="24"/>
          <w:rtl/>
        </w:rPr>
        <w:t xml:space="preserve">جمعية النحّالين في دبي على </w:t>
      </w:r>
      <w:r w:rsidR="001957E5">
        <w:rPr>
          <w:rFonts w:ascii="Arial" w:hAnsi="Arial" w:cs="Arial" w:hint="cs"/>
          <w:i/>
          <w:iCs/>
          <w:sz w:val="24"/>
          <w:szCs w:val="24"/>
          <w:rtl/>
        </w:rPr>
        <w:t>إشرافهم</w:t>
      </w:r>
      <w:r w:rsidRPr="000F315E">
        <w:rPr>
          <w:rFonts w:ascii="Arial" w:hAnsi="Arial" w:cs="Arial"/>
          <w:i/>
          <w:iCs/>
          <w:sz w:val="24"/>
          <w:szCs w:val="24"/>
          <w:rtl/>
        </w:rPr>
        <w:t xml:space="preserve"> القيّم </w:t>
      </w:r>
      <w:r w:rsidR="001957E5">
        <w:rPr>
          <w:rFonts w:ascii="Arial" w:hAnsi="Arial" w:cs="Arial" w:hint="cs"/>
          <w:i/>
          <w:iCs/>
          <w:sz w:val="24"/>
          <w:szCs w:val="24"/>
          <w:rtl/>
        </w:rPr>
        <w:t>على مشروع المنحلة</w:t>
      </w:r>
      <w:r w:rsidRPr="000F315E">
        <w:rPr>
          <w:rFonts w:ascii="Arial" w:hAnsi="Arial" w:cs="Arial"/>
          <w:i/>
          <w:iCs/>
          <w:sz w:val="24"/>
          <w:szCs w:val="24"/>
          <w:rtl/>
        </w:rPr>
        <w:t xml:space="preserve">. </w:t>
      </w:r>
      <w:r w:rsidR="001957E5">
        <w:rPr>
          <w:rFonts w:ascii="Arial" w:hAnsi="Arial" w:cs="Arial" w:hint="cs"/>
          <w:i/>
          <w:iCs/>
          <w:sz w:val="24"/>
          <w:szCs w:val="24"/>
          <w:rtl/>
        </w:rPr>
        <w:t>وأتوجه بشكر</w:t>
      </w:r>
      <w:r w:rsidRPr="000F315E">
        <w:rPr>
          <w:rFonts w:ascii="Arial" w:hAnsi="Arial" w:cs="Arial"/>
          <w:i/>
          <w:iCs/>
          <w:sz w:val="24"/>
          <w:szCs w:val="24"/>
          <w:rtl/>
        </w:rPr>
        <w:t xml:space="preserve"> خاص لهيئة أبوظبي للزراعة والسلامة الغذائية على تزويدنا بستّ ملكات نحل إماراتية تشكّل أساس كل مستعمرة نحل جديدة."</w:t>
      </w:r>
    </w:p>
    <w:p w14:paraId="67E85826" w14:textId="60903A06" w:rsidR="00FB0BFE" w:rsidRPr="000F315E" w:rsidRDefault="00FB0BFE" w:rsidP="00AB483D">
      <w:pPr>
        <w:bidi/>
        <w:rPr>
          <w:rFonts w:ascii="Arial" w:hAnsi="Arial" w:cs="Arial"/>
          <w:b/>
          <w:bCs/>
          <w:sz w:val="24"/>
          <w:szCs w:val="24"/>
        </w:rPr>
      </w:pPr>
      <w:r w:rsidRPr="000F315E">
        <w:rPr>
          <w:rFonts w:ascii="Arial" w:hAnsi="Arial" w:cs="Arial"/>
          <w:b/>
          <w:bCs/>
          <w:sz w:val="24"/>
          <w:szCs w:val="24"/>
          <w:rtl/>
        </w:rPr>
        <w:t>سيزار حبيب، المدير الإقليمي لشركة رولز-رويس موتور كارز في الشرق الأوسط وأفريقيا</w:t>
      </w:r>
    </w:p>
    <w:p w14:paraId="042F9040" w14:textId="77777777" w:rsidR="00795E42" w:rsidRPr="000F315E" w:rsidRDefault="00795E42">
      <w:pPr>
        <w:spacing w:line="259" w:lineRule="auto"/>
        <w:rPr>
          <w:rFonts w:ascii="Arial" w:hAnsi="Arial" w:cs="Arial"/>
          <w:sz w:val="24"/>
          <w:szCs w:val="24"/>
        </w:rPr>
      </w:pPr>
      <w:r w:rsidRPr="000F315E">
        <w:rPr>
          <w:rFonts w:ascii="Arial" w:hAnsi="Arial" w:cs="Arial"/>
          <w:sz w:val="24"/>
          <w:szCs w:val="24"/>
        </w:rPr>
        <w:br w:type="page"/>
      </w:r>
    </w:p>
    <w:p w14:paraId="3A227E2B" w14:textId="03A08E36" w:rsidR="00380FA4" w:rsidRPr="000F315E" w:rsidRDefault="004F152C" w:rsidP="004F152C">
      <w:pPr>
        <w:bidi/>
        <w:rPr>
          <w:rFonts w:ascii="Arial" w:hAnsi="Arial" w:cs="Arial"/>
          <w:sz w:val="24"/>
          <w:szCs w:val="24"/>
        </w:rPr>
      </w:pPr>
      <w:r w:rsidRPr="000F315E">
        <w:rPr>
          <w:rFonts w:ascii="Arial" w:hAnsi="Arial" w:cs="Arial"/>
          <w:sz w:val="24"/>
          <w:szCs w:val="24"/>
          <w:rtl/>
        </w:rPr>
        <w:lastRenderedPageBreak/>
        <w:t xml:space="preserve">أعلنت رولز-رويس موتور كارز الشرق الأوسط وأفريقيا </w:t>
      </w:r>
      <w:r w:rsidR="001957E5">
        <w:rPr>
          <w:rFonts w:ascii="Arial" w:hAnsi="Arial" w:cs="Arial" w:hint="cs"/>
          <w:sz w:val="24"/>
          <w:szCs w:val="24"/>
          <w:rtl/>
        </w:rPr>
        <w:t xml:space="preserve">مع </w:t>
      </w:r>
      <w:r w:rsidRPr="000F315E">
        <w:rPr>
          <w:rFonts w:ascii="Arial" w:hAnsi="Arial" w:cs="Arial"/>
          <w:sz w:val="24"/>
          <w:szCs w:val="24"/>
          <w:rtl/>
        </w:rPr>
        <w:t>رولز-رويس موتور كارز دبي (المركز الميكانيكي للخليج العربي) عن إطلاق مشروع منحلة رولز-رويس في دبي تزامناً مع يوم النحل العالمي</w:t>
      </w:r>
      <w:r w:rsidR="001957E5">
        <w:rPr>
          <w:rFonts w:ascii="Arial" w:hAnsi="Arial" w:cs="Arial" w:hint="cs"/>
          <w:sz w:val="24"/>
          <w:szCs w:val="24"/>
          <w:rtl/>
        </w:rPr>
        <w:t xml:space="preserve"> في </w:t>
      </w:r>
      <w:r w:rsidR="001957E5" w:rsidRPr="000F315E">
        <w:rPr>
          <w:rFonts w:cs="Arial"/>
          <w:sz w:val="24"/>
          <w:szCs w:val="24"/>
        </w:rPr>
        <w:t>20</w:t>
      </w:r>
      <w:r w:rsidR="001957E5" w:rsidRPr="000F315E">
        <w:rPr>
          <w:rFonts w:ascii="Arial" w:hAnsi="Arial" w:cs="Arial"/>
          <w:sz w:val="24"/>
          <w:szCs w:val="24"/>
          <w:rtl/>
        </w:rPr>
        <w:t xml:space="preserve"> مايو </w:t>
      </w:r>
      <w:r w:rsidR="001957E5" w:rsidRPr="000F315E">
        <w:rPr>
          <w:rFonts w:cs="Arial"/>
          <w:sz w:val="24"/>
          <w:szCs w:val="24"/>
          <w:rtl/>
        </w:rPr>
        <w:t>2021</w:t>
      </w:r>
      <w:r w:rsidRPr="000F315E">
        <w:rPr>
          <w:rFonts w:ascii="Arial" w:hAnsi="Arial" w:cs="Arial"/>
          <w:sz w:val="24"/>
          <w:szCs w:val="24"/>
          <w:rtl/>
        </w:rPr>
        <w:t xml:space="preserve">. </w:t>
      </w:r>
    </w:p>
    <w:p w14:paraId="3A2F0052" w14:textId="2E50D56A" w:rsidR="00380FA4" w:rsidRPr="000F315E" w:rsidRDefault="00380FA4" w:rsidP="00DD7817">
      <w:pPr>
        <w:bidi/>
        <w:rPr>
          <w:rFonts w:ascii="Arial" w:hAnsi="Arial" w:cs="Arial"/>
          <w:sz w:val="24"/>
          <w:szCs w:val="24"/>
        </w:rPr>
      </w:pPr>
      <w:r w:rsidRPr="000F315E">
        <w:rPr>
          <w:rFonts w:ascii="Arial" w:hAnsi="Arial" w:cs="Arial"/>
          <w:sz w:val="24"/>
          <w:szCs w:val="24"/>
          <w:rtl/>
        </w:rPr>
        <w:t xml:space="preserve">تأسّس المشروع الجديد بما يحاكي المنحلة الناجحة التي أُنشئت في دار رولز-رويس في جودوود عام </w:t>
      </w:r>
      <w:r w:rsidRPr="000F315E">
        <w:rPr>
          <w:rFonts w:cs="Arial"/>
          <w:sz w:val="24"/>
          <w:szCs w:val="24"/>
          <w:rtl/>
        </w:rPr>
        <w:t>2017</w:t>
      </w:r>
      <w:r w:rsidRPr="000F315E">
        <w:rPr>
          <w:rFonts w:ascii="Arial" w:hAnsi="Arial" w:cs="Arial"/>
          <w:sz w:val="24"/>
          <w:szCs w:val="24"/>
          <w:rtl/>
        </w:rPr>
        <w:t>. تتألف</w:t>
      </w:r>
      <w:r w:rsidR="007B2DFC">
        <w:rPr>
          <w:rFonts w:ascii="Arial" w:hAnsi="Arial" w:cs="Arial" w:hint="cs"/>
          <w:sz w:val="24"/>
          <w:szCs w:val="24"/>
          <w:rtl/>
        </w:rPr>
        <w:t xml:space="preserve"> منحلة رولز-رويس</w:t>
      </w:r>
      <w:r w:rsidRPr="000F315E">
        <w:rPr>
          <w:rFonts w:ascii="Arial" w:hAnsi="Arial" w:cs="Arial"/>
          <w:sz w:val="24"/>
          <w:szCs w:val="24"/>
          <w:rtl/>
        </w:rPr>
        <w:t xml:space="preserve"> من ستة </w:t>
      </w:r>
      <w:r w:rsidR="007B2DFC">
        <w:rPr>
          <w:rFonts w:ascii="Arial" w:hAnsi="Arial" w:cs="Arial" w:hint="cs"/>
          <w:sz w:val="24"/>
          <w:szCs w:val="24"/>
          <w:rtl/>
        </w:rPr>
        <w:t>قِفار</w:t>
      </w:r>
      <w:r w:rsidR="007B2DFC" w:rsidRPr="000F315E">
        <w:rPr>
          <w:rFonts w:ascii="Arial" w:hAnsi="Arial" w:cs="Arial"/>
          <w:sz w:val="24"/>
          <w:szCs w:val="24"/>
          <w:rtl/>
        </w:rPr>
        <w:t xml:space="preserve"> </w:t>
      </w:r>
      <w:r w:rsidRPr="000F315E">
        <w:rPr>
          <w:rFonts w:ascii="Arial" w:hAnsi="Arial" w:cs="Arial"/>
          <w:sz w:val="24"/>
          <w:szCs w:val="24"/>
          <w:rtl/>
        </w:rPr>
        <w:t xml:space="preserve">مصنوعة من خشب الأرز ومطلية باللون الأبيض الذي يساعد على تحمّل درجات الحرارة ومستويات الرطوبة المرتفعة في دبي. تحمل خمسة </w:t>
      </w:r>
      <w:r w:rsidR="00DD7817">
        <w:rPr>
          <w:rFonts w:ascii="Arial" w:hAnsi="Arial" w:cs="Arial" w:hint="cs"/>
          <w:sz w:val="24"/>
          <w:szCs w:val="24"/>
          <w:rtl/>
        </w:rPr>
        <w:t>قِفار</w:t>
      </w:r>
      <w:r w:rsidR="00DD7817" w:rsidRPr="000F315E">
        <w:rPr>
          <w:rFonts w:ascii="Arial" w:hAnsi="Arial" w:cs="Arial"/>
          <w:sz w:val="24"/>
          <w:szCs w:val="24"/>
          <w:rtl/>
        </w:rPr>
        <w:t xml:space="preserve"> </w:t>
      </w:r>
      <w:r w:rsidRPr="000F315E">
        <w:rPr>
          <w:rFonts w:ascii="Arial" w:hAnsi="Arial" w:cs="Arial"/>
          <w:sz w:val="24"/>
          <w:szCs w:val="24"/>
          <w:rtl/>
        </w:rPr>
        <w:t xml:space="preserve">أسماء </w:t>
      </w:r>
      <w:r w:rsidR="00DD7817">
        <w:rPr>
          <w:rFonts w:ascii="Arial" w:hAnsi="Arial" w:cs="Arial" w:hint="cs"/>
          <w:sz w:val="24"/>
          <w:szCs w:val="24"/>
          <w:rtl/>
        </w:rPr>
        <w:t>طرازات</w:t>
      </w:r>
      <w:r w:rsidR="00DD7817" w:rsidRPr="000F315E">
        <w:rPr>
          <w:rFonts w:ascii="Arial" w:hAnsi="Arial" w:cs="Arial"/>
          <w:sz w:val="24"/>
          <w:szCs w:val="24"/>
          <w:rtl/>
        </w:rPr>
        <w:t xml:space="preserve"> </w:t>
      </w:r>
      <w:r w:rsidRPr="000F315E">
        <w:rPr>
          <w:rFonts w:ascii="Arial" w:hAnsi="Arial" w:cs="Arial"/>
          <w:sz w:val="24"/>
          <w:szCs w:val="24"/>
          <w:rtl/>
        </w:rPr>
        <w:t>رولز-رويس</w:t>
      </w:r>
      <w:r w:rsidR="00DD7817">
        <w:rPr>
          <w:rFonts w:ascii="Arial" w:hAnsi="Arial" w:cs="Arial" w:hint="cs"/>
          <w:sz w:val="24"/>
          <w:szCs w:val="24"/>
          <w:rtl/>
        </w:rPr>
        <w:t xml:space="preserve"> الخمسة</w:t>
      </w:r>
      <w:r w:rsidRPr="000F315E">
        <w:rPr>
          <w:rFonts w:ascii="Arial" w:hAnsi="Arial" w:cs="Arial"/>
          <w:sz w:val="24"/>
          <w:szCs w:val="24"/>
          <w:rtl/>
        </w:rPr>
        <w:t xml:space="preserve"> وهي فانتوم، ورايث، وجوست، وداون وكالينان، أما القفير السادس فسُمِّي </w:t>
      </w:r>
      <w:r w:rsidR="00DD7817">
        <w:rPr>
          <w:rFonts w:ascii="Arial" w:hAnsi="Arial" w:cs="Arial" w:hint="cs"/>
          <w:sz w:val="24"/>
          <w:szCs w:val="24"/>
          <w:rtl/>
        </w:rPr>
        <w:t>"</w:t>
      </w:r>
      <w:r w:rsidRPr="000F315E">
        <w:rPr>
          <w:rFonts w:ascii="Arial" w:hAnsi="Arial" w:cs="Arial"/>
          <w:sz w:val="24"/>
          <w:szCs w:val="24"/>
          <w:rtl/>
        </w:rPr>
        <w:t>روح السعادة</w:t>
      </w:r>
      <w:r w:rsidR="00DD7817">
        <w:rPr>
          <w:rFonts w:ascii="Arial" w:hAnsi="Arial" w:cs="Arial" w:hint="cs"/>
          <w:sz w:val="24"/>
          <w:szCs w:val="24"/>
          <w:rtl/>
        </w:rPr>
        <w:t>"</w:t>
      </w:r>
      <w:r w:rsidRPr="000F315E">
        <w:rPr>
          <w:rFonts w:ascii="Arial" w:hAnsi="Arial" w:cs="Arial"/>
          <w:sz w:val="24"/>
          <w:szCs w:val="24"/>
          <w:rtl/>
        </w:rPr>
        <w:t xml:space="preserve"> احتفالاً بالمجسّم الشهير لدى العلامة.</w:t>
      </w:r>
    </w:p>
    <w:p w14:paraId="1DFC0D48" w14:textId="6E18084A" w:rsidR="00380FA4" w:rsidRPr="000F315E" w:rsidRDefault="00380FA4" w:rsidP="00380FA4">
      <w:pPr>
        <w:bidi/>
        <w:rPr>
          <w:rFonts w:ascii="Arial" w:hAnsi="Arial" w:cs="Arial"/>
          <w:sz w:val="24"/>
          <w:szCs w:val="24"/>
        </w:rPr>
      </w:pPr>
      <w:r w:rsidRPr="000F315E">
        <w:rPr>
          <w:rFonts w:ascii="Arial" w:hAnsi="Arial" w:cs="Arial"/>
          <w:sz w:val="24"/>
          <w:szCs w:val="24"/>
          <w:rtl/>
        </w:rPr>
        <w:t xml:space="preserve">يضمّ كل قفير حوالي </w:t>
      </w:r>
      <w:r w:rsidRPr="000F315E">
        <w:rPr>
          <w:rFonts w:asciiTheme="minorBidi" w:hAnsiTheme="minorBidi" w:cs="Arial"/>
          <w:sz w:val="24"/>
          <w:szCs w:val="24"/>
          <w:rtl/>
        </w:rPr>
        <w:t>60</w:t>
      </w:r>
      <w:r w:rsidRPr="000F315E">
        <w:rPr>
          <w:rFonts w:ascii="Arial" w:hAnsi="Arial" w:cs="Arial"/>
          <w:sz w:val="24"/>
          <w:szCs w:val="24"/>
          <w:rtl/>
        </w:rPr>
        <w:t xml:space="preserve"> ألف نحلة تترأسها ملكة نحل إماراتية </w:t>
      </w:r>
      <w:r w:rsidR="00DD7817">
        <w:rPr>
          <w:rFonts w:ascii="Arial" w:hAnsi="Arial" w:cs="Arial" w:hint="cs"/>
          <w:sz w:val="24"/>
          <w:szCs w:val="24"/>
          <w:rtl/>
        </w:rPr>
        <w:t xml:space="preserve">مقدَمة </w:t>
      </w:r>
      <w:r w:rsidRPr="000F315E">
        <w:rPr>
          <w:rFonts w:ascii="Arial" w:hAnsi="Arial" w:cs="Arial"/>
          <w:sz w:val="24"/>
          <w:szCs w:val="24"/>
          <w:rtl/>
        </w:rPr>
        <w:t xml:space="preserve">من هيئة أبوظبي للزراعة والسلامة الغذائية، </w:t>
      </w:r>
      <w:r w:rsidR="00DD7817">
        <w:rPr>
          <w:rFonts w:ascii="Arial" w:hAnsi="Arial" w:cs="Arial" w:hint="cs"/>
          <w:sz w:val="24"/>
          <w:szCs w:val="24"/>
          <w:rtl/>
        </w:rPr>
        <w:t>وس</w:t>
      </w:r>
      <w:r w:rsidRPr="000F315E">
        <w:rPr>
          <w:rFonts w:ascii="Arial" w:hAnsi="Arial" w:cs="Arial"/>
          <w:sz w:val="24"/>
          <w:szCs w:val="24"/>
          <w:rtl/>
        </w:rPr>
        <w:t>يُشرف عليها خبراء متمرّسون من جمعية النحّالين الإماراتية.</w:t>
      </w:r>
    </w:p>
    <w:p w14:paraId="642B6B32" w14:textId="112D2D3C" w:rsidR="00380FA4" w:rsidRPr="000F315E" w:rsidRDefault="00380FA4" w:rsidP="00380FA4">
      <w:pPr>
        <w:bidi/>
        <w:rPr>
          <w:rFonts w:ascii="Arial" w:hAnsi="Arial" w:cs="Arial"/>
          <w:sz w:val="24"/>
          <w:szCs w:val="24"/>
        </w:rPr>
      </w:pPr>
      <w:r w:rsidRPr="000F315E">
        <w:rPr>
          <w:rFonts w:ascii="Arial" w:hAnsi="Arial" w:cs="Arial"/>
          <w:sz w:val="24"/>
          <w:szCs w:val="24"/>
          <w:rtl/>
        </w:rPr>
        <w:t xml:space="preserve">يرمي برنامج البحوث والتطوير الخاص بالنحل من هيئة أبوظبي للزراعة والسلامة الغذائية إلى تحسين إدارة واستدامة </w:t>
      </w:r>
      <w:r w:rsidR="00DD7817">
        <w:rPr>
          <w:rFonts w:ascii="Arial" w:hAnsi="Arial" w:cs="Arial" w:hint="cs"/>
          <w:sz w:val="24"/>
          <w:szCs w:val="24"/>
          <w:rtl/>
        </w:rPr>
        <w:t>نحل العسل</w:t>
      </w:r>
      <w:r w:rsidR="00DD7817" w:rsidRPr="000F315E">
        <w:rPr>
          <w:rFonts w:ascii="Arial" w:hAnsi="Arial" w:cs="Arial"/>
          <w:sz w:val="24"/>
          <w:szCs w:val="24"/>
          <w:rtl/>
        </w:rPr>
        <w:t xml:space="preserve"> </w:t>
      </w:r>
      <w:r w:rsidRPr="000F315E">
        <w:rPr>
          <w:rFonts w:ascii="Arial" w:hAnsi="Arial" w:cs="Arial"/>
          <w:sz w:val="24"/>
          <w:szCs w:val="24"/>
          <w:rtl/>
        </w:rPr>
        <w:t xml:space="preserve">في الإمارات العربية المتحدة. علاوة على ذلك، أفضى برنامج تربية النحل الإماراتي إلى إنتاج سلالة من </w:t>
      </w:r>
      <w:r w:rsidR="00DD7817">
        <w:rPr>
          <w:rFonts w:ascii="Arial" w:hAnsi="Arial" w:cs="Arial" w:hint="cs"/>
          <w:sz w:val="24"/>
          <w:szCs w:val="24"/>
          <w:rtl/>
        </w:rPr>
        <w:t>نحل العسل</w:t>
      </w:r>
      <w:r w:rsidR="00DD7817" w:rsidRPr="000F315E">
        <w:rPr>
          <w:rFonts w:ascii="Arial" w:hAnsi="Arial" w:cs="Arial"/>
          <w:sz w:val="24"/>
          <w:szCs w:val="24"/>
          <w:rtl/>
        </w:rPr>
        <w:t xml:space="preserve"> </w:t>
      </w:r>
      <w:r w:rsidRPr="000F315E">
        <w:rPr>
          <w:rFonts w:ascii="Arial" w:hAnsi="Arial" w:cs="Arial"/>
          <w:sz w:val="24"/>
          <w:szCs w:val="24"/>
          <w:rtl/>
        </w:rPr>
        <w:t xml:space="preserve">التي تم تطويرها من </w:t>
      </w:r>
      <w:r w:rsidRPr="000F315E">
        <w:rPr>
          <w:rFonts w:ascii="Arial" w:hAnsi="Arial" w:cs="Arial"/>
          <w:i/>
          <w:iCs/>
          <w:sz w:val="24"/>
          <w:szCs w:val="24"/>
          <w:rtl/>
        </w:rPr>
        <w:t xml:space="preserve">نحلة </w:t>
      </w:r>
      <w:r w:rsidR="00DD7817" w:rsidRPr="00C16770">
        <w:rPr>
          <w:rFonts w:asciiTheme="minorBidi" w:hAnsiTheme="minorBidi" w:cs="Arial"/>
          <w:i/>
          <w:iCs/>
          <w:sz w:val="24"/>
          <w:szCs w:val="24"/>
        </w:rPr>
        <w:t>Apis mellifera jemenitica</w:t>
      </w:r>
      <w:r w:rsidR="00DD7817" w:rsidRPr="00DD7817" w:rsidDel="00DD7817">
        <w:rPr>
          <w:rFonts w:ascii="Arial" w:hAnsi="Arial" w:cs="Arial"/>
          <w:i/>
          <w:iCs/>
          <w:sz w:val="24"/>
          <w:szCs w:val="24"/>
          <w:rtl/>
        </w:rPr>
        <w:t xml:space="preserve"> </w:t>
      </w:r>
      <w:r w:rsidRPr="000F315E">
        <w:rPr>
          <w:rFonts w:ascii="Arial" w:hAnsi="Arial" w:cs="Arial"/>
          <w:sz w:val="24"/>
          <w:szCs w:val="24"/>
          <w:rtl/>
        </w:rPr>
        <w:t>الأصيلة لتتمكّن من التأقلم بكل سهولة مع البيئة المحلية القاسية.</w:t>
      </w:r>
    </w:p>
    <w:p w14:paraId="6C1D98A0" w14:textId="417C6B0F" w:rsidR="004F152C" w:rsidRPr="000F315E" w:rsidRDefault="00DD7817" w:rsidP="004F152C">
      <w:pPr>
        <w:bidi/>
        <w:rPr>
          <w:rFonts w:ascii="Arial" w:hAnsi="Arial" w:cs="Arial"/>
          <w:sz w:val="24"/>
          <w:szCs w:val="24"/>
        </w:rPr>
      </w:pPr>
      <w:bookmarkStart w:id="0" w:name="_Hlk71016509"/>
      <w:r>
        <w:rPr>
          <w:rFonts w:ascii="Arial" w:hAnsi="Arial" w:cs="Arial" w:hint="cs"/>
          <w:sz w:val="24"/>
          <w:szCs w:val="24"/>
          <w:rtl/>
        </w:rPr>
        <w:t xml:space="preserve">الجدير بالذكر أن يوم النحل العالمي هو مبادرة من </w:t>
      </w:r>
      <w:r w:rsidR="00380FA4" w:rsidRPr="000F315E">
        <w:rPr>
          <w:rFonts w:ascii="Arial" w:hAnsi="Arial" w:cs="Arial"/>
          <w:sz w:val="24"/>
          <w:szCs w:val="24"/>
          <w:rtl/>
        </w:rPr>
        <w:t xml:space="preserve">الأمم المتحدة </w:t>
      </w:r>
      <w:r>
        <w:rPr>
          <w:rFonts w:ascii="Arial" w:hAnsi="Arial" w:cs="Arial" w:hint="cs"/>
          <w:sz w:val="24"/>
          <w:szCs w:val="24"/>
          <w:rtl/>
        </w:rPr>
        <w:t xml:space="preserve">تهدف </w:t>
      </w:r>
      <w:r w:rsidR="00380FA4" w:rsidRPr="000F315E">
        <w:rPr>
          <w:rFonts w:ascii="Arial" w:hAnsi="Arial" w:cs="Arial"/>
          <w:sz w:val="24"/>
          <w:szCs w:val="24"/>
          <w:rtl/>
        </w:rPr>
        <w:t>من خلال</w:t>
      </w:r>
      <w:r>
        <w:rPr>
          <w:rFonts w:ascii="Arial" w:hAnsi="Arial" w:cs="Arial" w:hint="cs"/>
          <w:sz w:val="24"/>
          <w:szCs w:val="24"/>
          <w:rtl/>
        </w:rPr>
        <w:t>ها إلى</w:t>
      </w:r>
      <w:r w:rsidR="00380FA4" w:rsidRPr="000F315E">
        <w:rPr>
          <w:rFonts w:ascii="Arial" w:hAnsi="Arial" w:cs="Arial"/>
          <w:sz w:val="24"/>
          <w:szCs w:val="24"/>
          <w:rtl/>
        </w:rPr>
        <w:t xml:space="preserve"> تعزيز التدابير التي تقتضي حماية النحل الذي يُعتبر ملقّحاً حيوياً لحوالى </w:t>
      </w:r>
      <w:r w:rsidR="00380FA4" w:rsidRPr="000F315E">
        <w:rPr>
          <w:rFonts w:cs="Arial"/>
          <w:sz w:val="24"/>
          <w:szCs w:val="24"/>
          <w:rtl/>
        </w:rPr>
        <w:t>90%</w:t>
      </w:r>
      <w:r w:rsidR="00380FA4" w:rsidRPr="000F315E">
        <w:rPr>
          <w:rFonts w:ascii="Arial" w:hAnsi="Arial" w:cs="Arial"/>
          <w:sz w:val="24"/>
          <w:szCs w:val="24"/>
          <w:rtl/>
        </w:rPr>
        <w:t xml:space="preserve"> من النباتات المزهرة والبرية في العالم وأكثر من </w:t>
      </w:r>
      <w:r w:rsidR="00380FA4" w:rsidRPr="000F315E">
        <w:rPr>
          <w:rFonts w:cs="Arial"/>
          <w:sz w:val="24"/>
          <w:szCs w:val="24"/>
          <w:rtl/>
        </w:rPr>
        <w:t>75%</w:t>
      </w:r>
      <w:r w:rsidR="00380FA4" w:rsidRPr="000F315E">
        <w:rPr>
          <w:rFonts w:ascii="Arial" w:hAnsi="Arial" w:cs="Arial"/>
          <w:sz w:val="24"/>
          <w:szCs w:val="24"/>
          <w:rtl/>
        </w:rPr>
        <w:t xml:space="preserve"> من محاصيل الغذاء في العالم. يرزح النحل تحت تهديدٍ عالمي تُعزى أسبابه إلى ممارسات الزراعة المكثفة والأحادية والتغير في استخدام الأراضي وفقدان الموئل البيئي واستعمال المبيدات الحشرية وارتفاع درجات الحرارة المرتبطة بتغير المناخ. </w:t>
      </w:r>
    </w:p>
    <w:bookmarkEnd w:id="0"/>
    <w:p w14:paraId="13D12FF8" w14:textId="7BCAA51E" w:rsidR="00314C00" w:rsidRPr="000F315E" w:rsidRDefault="004F152C" w:rsidP="00380FA4">
      <w:pPr>
        <w:bidi/>
        <w:rPr>
          <w:rFonts w:ascii="Arial" w:hAnsi="Arial" w:cs="Arial"/>
          <w:sz w:val="24"/>
          <w:szCs w:val="24"/>
        </w:rPr>
      </w:pPr>
      <w:r w:rsidRPr="000F315E">
        <w:rPr>
          <w:rFonts w:ascii="Arial" w:hAnsi="Arial" w:cs="Arial"/>
          <w:sz w:val="24"/>
          <w:szCs w:val="24"/>
          <w:rtl/>
        </w:rPr>
        <w:t xml:space="preserve">وبالتالي، تدأب رولز-رويس موتور كارز على المساعدة في الحفاظ على هذه الكائنات الاستثنائية والتي لا غنى عنها منذ العام </w:t>
      </w:r>
      <w:r w:rsidRPr="000F315E">
        <w:rPr>
          <w:rFonts w:cs="Arial"/>
          <w:sz w:val="24"/>
          <w:szCs w:val="24"/>
          <w:rtl/>
        </w:rPr>
        <w:t>2017</w:t>
      </w:r>
      <w:r w:rsidRPr="000F315E">
        <w:rPr>
          <w:rFonts w:ascii="Arial" w:hAnsi="Arial" w:cs="Arial"/>
          <w:sz w:val="24"/>
          <w:szCs w:val="24"/>
          <w:rtl/>
        </w:rPr>
        <w:t>.</w:t>
      </w:r>
    </w:p>
    <w:p w14:paraId="031BE5E3" w14:textId="47A8842D" w:rsidR="00795E42" w:rsidRPr="001957E5" w:rsidRDefault="00795E42" w:rsidP="001957E5">
      <w:pPr>
        <w:bidi/>
        <w:rPr>
          <w:rFonts w:ascii="Arial" w:hAnsi="Arial" w:cs="Arial"/>
          <w:kern w:val="0"/>
          <w:sz w:val="24"/>
          <w:szCs w:val="24"/>
          <w14:ligatures w14:val="none"/>
        </w:rPr>
      </w:pPr>
      <w:r w:rsidRPr="000F315E">
        <w:rPr>
          <w:rFonts w:ascii="Arial" w:hAnsi="Arial" w:cs="Arial"/>
          <w:color w:val="281432"/>
          <w:sz w:val="24"/>
          <w:szCs w:val="24"/>
          <w:rtl/>
        </w:rPr>
        <w:t>وفي هذا الصدد، قال</w:t>
      </w:r>
      <w:r w:rsidRPr="000F315E">
        <w:rPr>
          <w:rFonts w:ascii="Arial" w:hAnsi="Arial" w:cs="Arial"/>
          <w:b/>
          <w:bCs/>
          <w:color w:val="281432"/>
          <w:sz w:val="24"/>
          <w:szCs w:val="24"/>
          <w:rtl/>
        </w:rPr>
        <w:t xml:space="preserve"> أيهان أولسر، الرئيس التنفيذي في المركز الميكانيكي للخليج العربي</w:t>
      </w:r>
      <w:r w:rsidRPr="000F315E">
        <w:rPr>
          <w:rFonts w:ascii="Arial" w:hAnsi="Arial" w:cs="Arial"/>
          <w:color w:val="281432"/>
          <w:sz w:val="24"/>
          <w:szCs w:val="24"/>
          <w:rtl/>
        </w:rPr>
        <w:t>: "</w:t>
      </w:r>
      <w:r w:rsidRPr="000F315E">
        <w:rPr>
          <w:rFonts w:ascii="Arial" w:hAnsi="Arial" w:cs="Arial"/>
          <w:sz w:val="24"/>
          <w:szCs w:val="24"/>
          <w:rtl/>
        </w:rPr>
        <w:t xml:space="preserve">نحن نلتزم في المركز الميكانيكي للخليج العربي بتحسين مجتمعنا وحماية نظامنا البيئي. ويسرّنا أن نستضيف هذه المبادرة في دبي كامتداد لجهودنا الرامية إلى تعزيز الاستدامة </w:t>
      </w:r>
      <w:r w:rsidR="00F24AC4">
        <w:rPr>
          <w:rFonts w:ascii="Arial" w:hAnsi="Arial" w:cs="Arial" w:hint="cs"/>
          <w:sz w:val="24"/>
          <w:szCs w:val="24"/>
          <w:rtl/>
        </w:rPr>
        <w:t>ضمن</w:t>
      </w:r>
      <w:r w:rsidR="00F24AC4" w:rsidRPr="000F315E">
        <w:rPr>
          <w:rFonts w:ascii="Arial" w:hAnsi="Arial" w:cs="Arial"/>
          <w:sz w:val="24"/>
          <w:szCs w:val="24"/>
          <w:rtl/>
        </w:rPr>
        <w:t xml:space="preserve"> </w:t>
      </w:r>
      <w:r w:rsidRPr="000F315E">
        <w:rPr>
          <w:rFonts w:ascii="Arial" w:hAnsi="Arial" w:cs="Arial"/>
          <w:sz w:val="24"/>
          <w:szCs w:val="24"/>
          <w:rtl/>
        </w:rPr>
        <w:t>ممارساتنا التجارية."</w:t>
      </w:r>
    </w:p>
    <w:p w14:paraId="4DDE05DC" w14:textId="75FB3A5A" w:rsidR="004F152C" w:rsidRPr="000F315E" w:rsidRDefault="007837AF" w:rsidP="000F315E">
      <w:pPr>
        <w:bidi/>
        <w:rPr>
          <w:rFonts w:ascii="Arial" w:hAnsi="Arial" w:cs="Arial"/>
          <w:sz w:val="24"/>
          <w:szCs w:val="24"/>
        </w:rPr>
      </w:pPr>
      <w:r w:rsidRPr="000F315E">
        <w:rPr>
          <w:rFonts w:ascii="Arial" w:hAnsi="Arial" w:cs="Arial"/>
          <w:sz w:val="24"/>
          <w:szCs w:val="24"/>
          <w:rtl/>
        </w:rPr>
        <w:t>وأردف السيد حبيب قائلاً: "ستتيح لنا منحلة رولز-رويس إجراء أنشطة مختلفة لدعم جهود الحفاظ على النحل. يشكّل النحل وملكات النحل لدى رولز-رويس خير تجسيد لالتزامنا ومساهمتنا بالحفاظ على مستعمرات النحل الضرورية في الإمارات العربية المتحدة. يهدف هذا المشروع إلى التشديد على أهمية النحل وتاريخه في المنطقة، فضلاً عن رفع وعي المجتمع بدور هذه الحشرات الاستثنائية في دعم حياتنا."</w:t>
      </w:r>
    </w:p>
    <w:p w14:paraId="41FA89CD" w14:textId="77777777" w:rsidR="000F315E" w:rsidRPr="000F315E" w:rsidRDefault="000F315E" w:rsidP="000F315E">
      <w:pPr>
        <w:bidi/>
        <w:rPr>
          <w:rFonts w:ascii="Arial" w:hAnsi="Arial" w:cs="Arial"/>
          <w:sz w:val="24"/>
          <w:szCs w:val="24"/>
        </w:rPr>
      </w:pPr>
    </w:p>
    <w:p w14:paraId="1C1808AE" w14:textId="02801F5F" w:rsidR="000F315E" w:rsidRDefault="004F152C" w:rsidP="001957E5">
      <w:pPr>
        <w:bidi/>
        <w:spacing w:line="259" w:lineRule="auto"/>
        <w:rPr>
          <w:rFonts w:ascii="Arial" w:hAnsi="Arial" w:cs="Arial"/>
          <w:sz w:val="24"/>
          <w:szCs w:val="24"/>
          <w:rtl/>
        </w:rPr>
      </w:pPr>
      <w:r w:rsidRPr="000F315E">
        <w:rPr>
          <w:rFonts w:ascii="Arial" w:hAnsi="Arial" w:cs="Arial"/>
          <w:sz w:val="24"/>
          <w:szCs w:val="24"/>
          <w:rtl/>
        </w:rPr>
        <w:t>-انتهى-</w:t>
      </w:r>
    </w:p>
    <w:p w14:paraId="08403AC9" w14:textId="77777777" w:rsidR="001957E5" w:rsidRPr="001957E5" w:rsidRDefault="001957E5" w:rsidP="001957E5">
      <w:pPr>
        <w:bidi/>
        <w:spacing w:line="259" w:lineRule="auto"/>
        <w:rPr>
          <w:rFonts w:ascii="Arial" w:hAnsi="Arial" w:cs="Arial"/>
          <w:sz w:val="24"/>
          <w:szCs w:val="24"/>
        </w:rPr>
      </w:pPr>
    </w:p>
    <w:p w14:paraId="011C2872" w14:textId="304854B6" w:rsidR="000F315E" w:rsidRPr="00B2384E" w:rsidRDefault="000F315E" w:rsidP="000F315E">
      <w:pPr>
        <w:bidi/>
        <w:spacing w:line="276" w:lineRule="auto"/>
        <w:rPr>
          <w:rFonts w:ascii="Riviera Nights Light" w:hAnsi="Riviera Nights Light" w:cs="Arial"/>
          <w:color w:val="000000" w:themeColor="text1"/>
          <w:sz w:val="24"/>
          <w:szCs w:val="24"/>
        </w:rPr>
      </w:pPr>
      <w:r w:rsidRPr="00B2384E">
        <w:rPr>
          <w:rFonts w:ascii="Riviera Nights Light" w:hAnsi="Riviera Nights Light" w:cs="Arial"/>
          <w:color w:val="000000" w:themeColor="text1"/>
          <w:sz w:val="24"/>
          <w:szCs w:val="24"/>
          <w:rtl/>
        </w:rPr>
        <w:t>معلومات إضافية</w:t>
      </w:r>
    </w:p>
    <w:p w14:paraId="51B9A5D0" w14:textId="77777777" w:rsidR="000F315E" w:rsidRPr="00B2384E" w:rsidRDefault="000F315E" w:rsidP="000F315E">
      <w:pPr>
        <w:bidi/>
        <w:rPr>
          <w:rFonts w:ascii="Arial" w:hAnsi="Arial" w:cs="Arial"/>
        </w:rPr>
      </w:pPr>
      <w:r w:rsidRPr="00B2384E">
        <w:rPr>
          <w:rFonts w:ascii="Arial" w:hAnsi="Arial" w:cs="Arial"/>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hyperlink r:id="rId7" w:history="1">
        <w:r w:rsidRPr="00B2384E">
          <w:rPr>
            <w:rStyle w:val="Hyperlink"/>
            <w:rFonts w:ascii="Riviera Nights Light" w:hAnsi="Riviera Nights Light" w:cs="Arial"/>
            <w:color w:val="FF6432"/>
          </w:rPr>
          <w:t>PressClub</w:t>
        </w:r>
      </w:hyperlink>
      <w:r w:rsidRPr="00B2384E">
        <w:rPr>
          <w:rFonts w:ascii="Riviera Nights Light" w:hAnsi="Riviera Nights Light" w:cs="Arial"/>
          <w:color w:val="FF6432"/>
          <w:rtl/>
        </w:rPr>
        <w:t>.</w:t>
      </w:r>
    </w:p>
    <w:p w14:paraId="5A1B0AA2" w14:textId="77777777" w:rsidR="000F315E" w:rsidRDefault="000F315E" w:rsidP="000F315E">
      <w:pPr>
        <w:bidi/>
        <w:rPr>
          <w:rFonts w:ascii="Arial" w:hAnsi="Arial" w:cs="Arial"/>
          <w:rtl/>
        </w:rPr>
      </w:pPr>
      <w:r w:rsidRPr="00B2384E">
        <w:rPr>
          <w:rFonts w:ascii="Arial" w:hAnsi="Arial" w:cs="Arial"/>
          <w:rtl/>
        </w:rPr>
        <w:t xml:space="preserve">يمكنك أيضاً متابعتنا على وسائل التواصل الاجتماعي: </w:t>
      </w:r>
      <w:hyperlink r:id="rId8" w:history="1">
        <w:r w:rsidRPr="00B2384E">
          <w:rPr>
            <w:rStyle w:val="Hyperlink"/>
            <w:rFonts w:ascii="Arial" w:hAnsi="Arial" w:cs="Arial"/>
            <w:color w:val="FF6432"/>
            <w:rtl/>
          </w:rPr>
          <w:t>لينكد إن</w:t>
        </w:r>
      </w:hyperlink>
      <w:r w:rsidRPr="00B2384E">
        <w:rPr>
          <w:rFonts w:ascii="Arial" w:hAnsi="Arial" w:cs="Arial"/>
          <w:rtl/>
        </w:rPr>
        <w:t xml:space="preserve">؛ </w:t>
      </w:r>
      <w:hyperlink r:id="rId9" w:history="1">
        <w:r w:rsidRPr="00B2384E">
          <w:rPr>
            <w:rStyle w:val="Hyperlink"/>
            <w:rFonts w:ascii="Arial" w:hAnsi="Arial" w:cs="Arial"/>
            <w:color w:val="FF6432"/>
            <w:rtl/>
          </w:rPr>
          <w:t>يوتيوب</w:t>
        </w:r>
      </w:hyperlink>
      <w:r w:rsidRPr="00B2384E">
        <w:rPr>
          <w:rFonts w:ascii="Arial" w:hAnsi="Arial" w:cs="Arial"/>
          <w:rtl/>
        </w:rPr>
        <w:t xml:space="preserve">؛ </w:t>
      </w:r>
      <w:hyperlink r:id="rId10" w:history="1">
        <w:r w:rsidRPr="00B2384E">
          <w:rPr>
            <w:rStyle w:val="Hyperlink"/>
            <w:rFonts w:ascii="Arial" w:hAnsi="Arial" w:cs="Arial"/>
            <w:color w:val="FF6432"/>
            <w:rtl/>
          </w:rPr>
          <w:t>تويتر</w:t>
        </w:r>
      </w:hyperlink>
      <w:r w:rsidRPr="00B2384E">
        <w:rPr>
          <w:rFonts w:ascii="Arial" w:hAnsi="Arial" w:cs="Arial"/>
          <w:rtl/>
        </w:rPr>
        <w:t>؛</w:t>
      </w:r>
      <w:r w:rsidRPr="00B2384E">
        <w:rPr>
          <w:rFonts w:ascii="Arial" w:hAnsi="Arial" w:cs="Arial"/>
          <w:color w:val="FF6432"/>
          <w:rtl/>
        </w:rPr>
        <w:t xml:space="preserve"> </w:t>
      </w:r>
      <w:hyperlink r:id="rId11" w:history="1">
        <w:r w:rsidRPr="00B2384E">
          <w:rPr>
            <w:rStyle w:val="Hyperlink"/>
            <w:rFonts w:ascii="Arial" w:hAnsi="Arial" w:cs="Arial"/>
            <w:color w:val="FF6432"/>
            <w:rtl/>
          </w:rPr>
          <w:t>إنستجرام</w:t>
        </w:r>
      </w:hyperlink>
      <w:r w:rsidRPr="00B2384E">
        <w:rPr>
          <w:rFonts w:ascii="Arial" w:hAnsi="Arial" w:cs="Arial"/>
          <w:rtl/>
        </w:rPr>
        <w:t>؛ و</w:t>
      </w:r>
      <w:hyperlink r:id="rId12" w:history="1">
        <w:r w:rsidRPr="00B2384E">
          <w:rPr>
            <w:rStyle w:val="Hyperlink"/>
            <w:rFonts w:ascii="Arial" w:hAnsi="Arial" w:cs="Arial"/>
            <w:color w:val="FF6432"/>
            <w:rtl/>
          </w:rPr>
          <w:t>فيسبوك</w:t>
        </w:r>
      </w:hyperlink>
      <w:r w:rsidRPr="00B2384E">
        <w:rPr>
          <w:rFonts w:ascii="Arial" w:hAnsi="Arial" w:cs="Arial"/>
          <w:color w:val="FF6432"/>
          <w:rtl/>
        </w:rPr>
        <w:t>.</w:t>
      </w:r>
    </w:p>
    <w:p w14:paraId="5A73BC2C" w14:textId="77777777" w:rsidR="000F315E" w:rsidRPr="00B2384E" w:rsidRDefault="000F315E" w:rsidP="000F315E">
      <w:pPr>
        <w:bidi/>
        <w:rPr>
          <w:rFonts w:ascii="Arial" w:hAnsi="Arial" w:cs="Arial"/>
        </w:rPr>
      </w:pPr>
    </w:p>
    <w:p w14:paraId="2506BD3A" w14:textId="77777777" w:rsidR="000F315E" w:rsidRPr="00B2384E" w:rsidRDefault="000F315E" w:rsidP="000F315E">
      <w:pPr>
        <w:bidi/>
        <w:spacing w:line="276" w:lineRule="auto"/>
        <w:rPr>
          <w:rFonts w:ascii="Riviera Nights Light" w:hAnsi="Riviera Nights Light" w:cs="Arial"/>
          <w:color w:val="000000" w:themeColor="text1"/>
          <w:sz w:val="24"/>
          <w:szCs w:val="24"/>
        </w:rPr>
      </w:pPr>
      <w:r w:rsidRPr="00B2384E">
        <w:rPr>
          <w:rFonts w:ascii="Riviera Nights Light" w:hAnsi="Riviera Nights Light" w:cs="Arial"/>
          <w:color w:val="000000" w:themeColor="text1"/>
          <w:sz w:val="24"/>
          <w:szCs w:val="24"/>
          <w:rtl/>
        </w:rPr>
        <w:t>ملاحظات للمحرّرين</w:t>
      </w:r>
    </w:p>
    <w:p w14:paraId="00D776B7" w14:textId="3357C9CA" w:rsidR="000F315E" w:rsidRPr="001957E5" w:rsidRDefault="000F315E" w:rsidP="001957E5">
      <w:pPr>
        <w:pStyle w:val="ListParagraph"/>
        <w:numPr>
          <w:ilvl w:val="0"/>
          <w:numId w:val="21"/>
        </w:numPr>
        <w:bidi/>
        <w:rPr>
          <w:rFonts w:ascii="Arial" w:hAnsi="Arial" w:cs="Arial"/>
        </w:rPr>
      </w:pPr>
      <w:r w:rsidRPr="001957E5">
        <w:rPr>
          <w:rFonts w:ascii="Arial" w:hAnsi="Arial" w:cs="Arial"/>
          <w:rtl/>
        </w:rPr>
        <w:t xml:space="preserve">رولز-رويس موتور كارز هي شركة مملوكة بالكامل لمجموعة </w:t>
      </w:r>
      <w:r w:rsidRPr="001957E5">
        <w:rPr>
          <w:rFonts w:ascii="Riviera Nights Light" w:hAnsi="Riviera Nights Light" w:cs="Arial"/>
          <w:lang w:val="en-US"/>
        </w:rPr>
        <w:t>BMW</w:t>
      </w:r>
      <w:r w:rsidRPr="001957E5">
        <w:rPr>
          <w:rFonts w:ascii="Arial" w:hAnsi="Arial" w:cs="Arial"/>
          <w:rtl/>
        </w:rPr>
        <w:t xml:space="preserve">، وهي شركة منفصلة تمامًا عن شركة رولز-رويس بي إل سي، الشركة المصنعة لمحركات الطائرات وأنظمة الدفع. توظّف رولز-رويس موتور كارز أكثر من </w:t>
      </w:r>
      <w:r w:rsidRPr="001957E5">
        <w:rPr>
          <w:rFonts w:ascii="Riviera Nights Light" w:hAnsi="Riviera Nights Light" w:cs="Arial"/>
        </w:rPr>
        <w:t>2,000</w:t>
      </w:r>
      <w:r w:rsidRPr="001957E5">
        <w:rPr>
          <w:rFonts w:ascii="Arial" w:hAnsi="Arial" w:cs="Arial"/>
          <w:rtl/>
        </w:rPr>
        <w:t xml:space="preserve">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p>
    <w:p w14:paraId="49E51A08" w14:textId="77777777" w:rsidR="000F315E" w:rsidRPr="000F315E" w:rsidRDefault="000F315E" w:rsidP="000F315E">
      <w:pPr>
        <w:bidi/>
        <w:rPr>
          <w:rFonts w:ascii="Arial" w:hAnsi="Arial" w:cs="Arial"/>
        </w:rPr>
      </w:pPr>
    </w:p>
    <w:p w14:paraId="31AD29E9" w14:textId="46B0BC77" w:rsidR="000F315E" w:rsidRPr="001957E5" w:rsidRDefault="000F315E" w:rsidP="001957E5">
      <w:pPr>
        <w:pStyle w:val="ListParagraph"/>
        <w:numPr>
          <w:ilvl w:val="0"/>
          <w:numId w:val="21"/>
        </w:numPr>
        <w:bidi/>
        <w:spacing w:line="259" w:lineRule="auto"/>
        <w:rPr>
          <w:rFonts w:ascii="Arial" w:hAnsi="Arial" w:cs="Arial"/>
          <w:color w:val="000000"/>
          <w:sz w:val="24"/>
          <w:szCs w:val="24"/>
        </w:rPr>
      </w:pPr>
      <w:r w:rsidRPr="001957E5">
        <w:rPr>
          <w:rFonts w:ascii="Arial" w:hAnsi="Arial" w:cs="Arial"/>
          <w:color w:val="000000"/>
          <w:sz w:val="24"/>
          <w:szCs w:val="24"/>
          <w:rtl/>
        </w:rPr>
        <w:t xml:space="preserve">تُعدّ جمعية النحّالين في الإمارات العربية المتحدة مؤسسة غير </w:t>
      </w:r>
      <w:r w:rsidR="00F24AC4" w:rsidRPr="001957E5">
        <w:rPr>
          <w:rFonts w:ascii="Arial" w:hAnsi="Arial" w:cs="Arial" w:hint="cs"/>
          <w:color w:val="000000"/>
          <w:sz w:val="24"/>
          <w:szCs w:val="24"/>
          <w:rtl/>
        </w:rPr>
        <w:t>ربحية</w:t>
      </w:r>
      <w:r w:rsidRPr="001957E5">
        <w:rPr>
          <w:rFonts w:ascii="Arial" w:hAnsi="Arial" w:cs="Arial"/>
          <w:color w:val="000000"/>
          <w:sz w:val="24"/>
          <w:szCs w:val="24"/>
          <w:rtl/>
        </w:rPr>
        <w:t xml:space="preserve"> تركّز أعمالها على رفع الوعي بأهمية النحل وتربيته بشكل مستدام: </w:t>
      </w:r>
      <w:hyperlink r:id="rId13" w:history="1">
        <w:r w:rsidRPr="001957E5">
          <w:rPr>
            <w:rStyle w:val="Hyperlink"/>
            <w:rFonts w:asciiTheme="minorHAnsi" w:hAnsiTheme="minorHAnsi" w:cs="Arial"/>
            <w:sz w:val="24"/>
            <w:szCs w:val="24"/>
          </w:rPr>
          <w:t>www.beekeepersfoundation.ae</w:t>
        </w:r>
      </w:hyperlink>
      <w:r w:rsidRPr="001957E5">
        <w:rPr>
          <w:rFonts w:ascii="Arial" w:hAnsi="Arial" w:cs="Arial"/>
          <w:color w:val="000000"/>
          <w:sz w:val="24"/>
          <w:szCs w:val="24"/>
          <w:rtl/>
        </w:rPr>
        <w:t xml:space="preserve"> </w:t>
      </w:r>
    </w:p>
    <w:p w14:paraId="1C2A45EC" w14:textId="3707B54F" w:rsidR="000F315E" w:rsidRDefault="000F315E" w:rsidP="000F315E">
      <w:pPr>
        <w:bidi/>
        <w:rPr>
          <w:rFonts w:ascii="Arial" w:hAnsi="Arial" w:cs="Arial"/>
          <w:rtl/>
        </w:rPr>
      </w:pPr>
    </w:p>
    <w:p w14:paraId="3DC375E2" w14:textId="77777777" w:rsidR="001957E5" w:rsidRDefault="001957E5" w:rsidP="001957E5">
      <w:pPr>
        <w:bidi/>
        <w:rPr>
          <w:rFonts w:ascii="Arial" w:hAnsi="Arial" w:cs="Arial"/>
          <w:rtl/>
        </w:rPr>
      </w:pPr>
    </w:p>
    <w:p w14:paraId="1222471A" w14:textId="77777777" w:rsidR="000F315E" w:rsidRDefault="000F315E" w:rsidP="000F315E">
      <w:pPr>
        <w:bidi/>
        <w:spacing w:line="276" w:lineRule="auto"/>
        <w:rPr>
          <w:rFonts w:ascii="Riviera Nights Light" w:eastAsia="Calibri" w:hAnsi="Riviera Nights Light" w:cs="Arial"/>
          <w:color w:val="000000"/>
          <w:kern w:val="0"/>
          <w:sz w:val="24"/>
          <w:szCs w:val="24"/>
          <w14:ligatures w14:val="none"/>
        </w:rPr>
      </w:pPr>
      <w:r>
        <w:rPr>
          <w:rFonts w:ascii="Riviera Nights Light" w:hAnsi="Riviera Nights Light" w:cs="Arial"/>
          <w:color w:val="000000" w:themeColor="text1"/>
          <w:sz w:val="24"/>
          <w:szCs w:val="24"/>
          <w:rtl/>
        </w:rPr>
        <w:t>معلومات الاتصال | رولز-رويس</w:t>
      </w:r>
      <w:r>
        <w:rPr>
          <w:rFonts w:ascii="Riviera Nights Light" w:hAnsi="Riviera Nights Light" w:cs="Arial"/>
          <w:color w:val="000000" w:themeColor="text1"/>
          <w:sz w:val="24"/>
          <w:szCs w:val="24"/>
        </w:rPr>
        <w:t xml:space="preserve"> </w:t>
      </w:r>
      <w:r>
        <w:rPr>
          <w:rFonts w:ascii="Riviera Nights Light" w:hAnsi="Riviera Nights Light" w:cs="Arial"/>
          <w:color w:val="000000" w:themeColor="text1"/>
          <w:sz w:val="24"/>
          <w:szCs w:val="24"/>
          <w:rtl/>
        </w:rPr>
        <w:t xml:space="preserve">الشرق الأوسط وأفريقيا </w:t>
      </w:r>
      <w:r>
        <w:rPr>
          <w:rFonts w:ascii="Riviera Nights Light" w:eastAsia="Calibri" w:hAnsi="Riviera Nights Light" w:cs="Arial"/>
          <w:color w:val="000000"/>
          <w:sz w:val="24"/>
          <w:szCs w:val="24"/>
          <w:rtl/>
        </w:rPr>
        <w:br/>
        <w:t>رامي جودي</w:t>
      </w:r>
    </w:p>
    <w:p w14:paraId="480E7202" w14:textId="77777777" w:rsidR="000F315E" w:rsidRDefault="000F315E" w:rsidP="000F315E">
      <w:pPr>
        <w:pStyle w:val="PlainText"/>
        <w:bidi/>
        <w:spacing w:line="276" w:lineRule="auto"/>
        <w:rPr>
          <w:rStyle w:val="Hyperlink"/>
          <w:color w:val="FF632F"/>
        </w:rPr>
      </w:pPr>
      <w:r>
        <w:rPr>
          <w:rFonts w:ascii="Riviera Nights Light" w:hAnsi="Riviera Nights Light" w:cs="Arial"/>
          <w:sz w:val="24"/>
          <w:szCs w:val="24"/>
          <w:rtl/>
        </w:rPr>
        <w:t xml:space="preserve">7883 171 56 971+ / </w:t>
      </w:r>
      <w:hyperlink r:id="rId14" w:history="1">
        <w:r>
          <w:rPr>
            <w:rStyle w:val="Hyperlink"/>
            <w:rFonts w:ascii="Riviera Nights Light" w:hAnsi="Riviera Nights Light" w:cs="Arial"/>
            <w:color w:val="FF632F"/>
            <w:sz w:val="24"/>
            <w:szCs w:val="24"/>
            <w:rtl/>
          </w:rPr>
          <w:t>البريد الإلكتروني</w:t>
        </w:r>
      </w:hyperlink>
      <w:r>
        <w:rPr>
          <w:rFonts w:ascii="Riviera Nights Light" w:hAnsi="Riviera Nights Light" w:cs="Arial"/>
          <w:sz w:val="24"/>
          <w:szCs w:val="24"/>
          <w:rtl/>
        </w:rPr>
        <w:t xml:space="preserve"> /  </w:t>
      </w:r>
      <w:hyperlink r:id="rId15" w:history="1">
        <w:r>
          <w:rPr>
            <w:rStyle w:val="Hyperlink"/>
            <w:rFonts w:ascii="Riviera Nights Light" w:hAnsi="Riviera Nights Light" w:cs="Arial"/>
            <w:color w:val="FF632F"/>
            <w:sz w:val="24"/>
            <w:szCs w:val="24"/>
            <w:rtl/>
          </w:rPr>
          <w:t>لينكد إن</w:t>
        </w:r>
      </w:hyperlink>
    </w:p>
    <w:p w14:paraId="6D388E17" w14:textId="77777777" w:rsidR="000F315E" w:rsidRDefault="000F315E" w:rsidP="000F315E">
      <w:pPr>
        <w:pStyle w:val="PlainText"/>
        <w:bidi/>
        <w:spacing w:line="276" w:lineRule="auto"/>
        <w:rPr>
          <w:rFonts w:eastAsiaTheme="minorHAnsi"/>
          <w:color w:val="000000" w:themeColor="text1"/>
        </w:rPr>
      </w:pPr>
    </w:p>
    <w:p w14:paraId="2DB0009E" w14:textId="77777777" w:rsidR="000F315E" w:rsidRDefault="000F315E" w:rsidP="000F315E">
      <w:pPr>
        <w:pStyle w:val="PlainText"/>
        <w:bidi/>
        <w:spacing w:line="276" w:lineRule="auto"/>
        <w:rPr>
          <w:rFonts w:ascii="Riviera Nights Light" w:eastAsiaTheme="minorHAnsi" w:hAnsi="Riviera Nights Light" w:cs="Arial"/>
          <w:color w:val="000000" w:themeColor="text1"/>
          <w:sz w:val="24"/>
          <w:szCs w:val="24"/>
        </w:rPr>
      </w:pPr>
      <w:r>
        <w:rPr>
          <w:rFonts w:ascii="Riviera Nights Light" w:eastAsiaTheme="minorHAnsi" w:hAnsi="Riviera Nights Light" w:cs="Arial"/>
          <w:color w:val="000000" w:themeColor="text1"/>
          <w:sz w:val="24"/>
          <w:szCs w:val="24"/>
          <w:rtl/>
        </w:rPr>
        <w:t xml:space="preserve">معلومات الاتصال | </w:t>
      </w:r>
      <w:r>
        <w:rPr>
          <w:rFonts w:ascii="Riviera Nights Light" w:eastAsiaTheme="minorHAnsi" w:hAnsi="Riviera Nights Light" w:cs="Arial"/>
          <w:color w:val="000000" w:themeColor="text1"/>
          <w:sz w:val="24"/>
          <w:szCs w:val="24"/>
        </w:rPr>
        <w:t>StickyGinger</w:t>
      </w:r>
    </w:p>
    <w:p w14:paraId="54147567" w14:textId="77777777" w:rsidR="000F315E" w:rsidRDefault="000F315E" w:rsidP="000F315E">
      <w:pPr>
        <w:pStyle w:val="Body"/>
        <w:bidi/>
        <w:spacing w:after="0" w:line="276" w:lineRule="auto"/>
        <w:rPr>
          <w:rFonts w:ascii="Riviera Nights Light" w:eastAsiaTheme="minorHAnsi" w:hAnsi="Riviera Nights Light" w:cs="Arial"/>
          <w:color w:val="000000" w:themeColor="text1"/>
          <w:sz w:val="24"/>
          <w:szCs w:val="24"/>
          <w:bdr w:val="none" w:sz="0" w:space="0" w:color="auto" w:frame="1"/>
          <w:lang w:eastAsia="en-US"/>
        </w:rPr>
      </w:pPr>
      <w:r>
        <w:rPr>
          <w:rFonts w:ascii="Riviera Nights Light" w:eastAsiaTheme="minorHAnsi" w:hAnsi="Riviera Nights Light" w:cs="Arial"/>
          <w:color w:val="000000" w:themeColor="text1"/>
          <w:sz w:val="24"/>
          <w:szCs w:val="24"/>
          <w:bdr w:val="none" w:sz="0" w:space="0" w:color="auto" w:frame="1"/>
          <w:rtl/>
          <w:lang w:val="en-GB" w:eastAsia="en-US"/>
        </w:rPr>
        <w:t>ياسمين الشراونة</w:t>
      </w:r>
    </w:p>
    <w:p w14:paraId="2FE8DF9D" w14:textId="0C4F5C36" w:rsidR="000F315E" w:rsidRDefault="000F315E" w:rsidP="000F315E">
      <w:pPr>
        <w:pStyle w:val="Body"/>
        <w:bidi/>
        <w:spacing w:after="0" w:line="276" w:lineRule="auto"/>
        <w:rPr>
          <w:rFonts w:ascii="Riviera Nights Light" w:hAnsi="Riviera Nights Light" w:cs="Arial"/>
          <w:sz w:val="24"/>
          <w:szCs w:val="24"/>
          <w:bdr w:val="none" w:sz="0" w:space="0" w:color="auto"/>
        </w:rPr>
      </w:pPr>
      <w:r>
        <w:rPr>
          <w:rFonts w:ascii="Riviera Nights Light" w:eastAsiaTheme="minorHAnsi" w:hAnsi="Riviera Nights Light" w:cs="Arial"/>
          <w:color w:val="000000" w:themeColor="text1"/>
          <w:sz w:val="24"/>
          <w:szCs w:val="24"/>
          <w:bdr w:val="none" w:sz="0" w:space="0" w:color="auto" w:frame="1"/>
          <w:lang w:val="en-GB" w:eastAsia="en-US"/>
        </w:rPr>
        <w:t xml:space="preserve"> 50 944 4517</w:t>
      </w:r>
      <w:r>
        <w:rPr>
          <w:rFonts w:ascii="Riviera Nights Light" w:eastAsiaTheme="minorHAnsi" w:hAnsi="Riviera Nights Light" w:cs="Arial"/>
          <w:color w:val="000000" w:themeColor="text1"/>
          <w:sz w:val="24"/>
          <w:szCs w:val="24"/>
          <w:bdr w:val="none" w:sz="0" w:space="0" w:color="auto" w:frame="1"/>
          <w:rtl/>
          <w:lang w:val="en-GB" w:eastAsia="en-US"/>
        </w:rPr>
        <w:t>971+</w:t>
      </w:r>
      <w:r>
        <w:rPr>
          <w:rFonts w:ascii="Riviera Nights Light" w:eastAsiaTheme="minorHAnsi" w:hAnsi="Riviera Nights Light" w:cs="Arial"/>
          <w:color w:val="000000" w:themeColor="text1"/>
          <w:sz w:val="24"/>
          <w:szCs w:val="24"/>
          <w:bdr w:val="none" w:sz="0" w:space="0" w:color="auto" w:frame="1"/>
          <w:lang w:val="en-GB" w:eastAsia="en-US"/>
        </w:rPr>
        <w:t xml:space="preserve"> </w:t>
      </w:r>
      <w:r>
        <w:rPr>
          <w:rFonts w:ascii="Riviera Nights Light" w:hAnsi="Riviera Nights Light" w:cs="Arial"/>
          <w:sz w:val="24"/>
          <w:szCs w:val="24"/>
          <w:rtl/>
        </w:rPr>
        <w:t>/</w:t>
      </w:r>
      <w:hyperlink r:id="rId16" w:history="1">
        <w:r w:rsidRPr="000F315E">
          <w:rPr>
            <w:rStyle w:val="Hyperlink"/>
            <w:rFonts w:ascii="Riviera Nights Light" w:eastAsia="SimSun" w:hAnsi="Riviera Nights Light" w:cs="Arial"/>
            <w:color w:val="FF632F"/>
            <w:sz w:val="24"/>
            <w:szCs w:val="24"/>
            <w:bdr w:val="none" w:sz="0" w:space="0" w:color="auto"/>
            <w:lang w:val="en-GB" w:eastAsia="en-US"/>
          </w:rPr>
          <w:t xml:space="preserve"> </w:t>
        </w:r>
        <w:r w:rsidRPr="000F315E">
          <w:rPr>
            <w:rStyle w:val="Hyperlink"/>
            <w:rFonts w:ascii="Riviera Nights Light" w:eastAsia="SimSun" w:hAnsi="Riviera Nights Light" w:cs="Arial"/>
            <w:color w:val="FF632F"/>
            <w:sz w:val="24"/>
            <w:szCs w:val="24"/>
            <w:bdr w:val="none" w:sz="0" w:space="0" w:color="auto"/>
            <w:rtl/>
            <w:lang w:val="en-GB" w:eastAsia="en-US"/>
          </w:rPr>
          <w:t>البريد الإلكتروني</w:t>
        </w:r>
      </w:hyperlink>
    </w:p>
    <w:p w14:paraId="13D752CB" w14:textId="77777777" w:rsidR="000F315E" w:rsidRPr="00B2384E" w:rsidRDefault="000F315E" w:rsidP="000F315E">
      <w:pPr>
        <w:bidi/>
        <w:rPr>
          <w:rFonts w:ascii="Arial" w:hAnsi="Arial" w:cs="Arial"/>
        </w:rPr>
      </w:pPr>
    </w:p>
    <w:p w14:paraId="3F69028B" w14:textId="3A9364AA" w:rsidR="00C61A01" w:rsidRPr="00DC5CF0" w:rsidRDefault="00C61A01" w:rsidP="002151F4">
      <w:pPr>
        <w:spacing w:line="259" w:lineRule="auto"/>
        <w:rPr>
          <w:rFonts w:ascii="Arial" w:hAnsi="Arial" w:cs="Arial"/>
          <w:color w:val="000000" w:themeColor="text1"/>
        </w:rPr>
      </w:pPr>
    </w:p>
    <w:p w14:paraId="397F4592" w14:textId="2DE60ACE" w:rsidR="00D61C0B" w:rsidRPr="00DC5CF0" w:rsidRDefault="00D61C0B" w:rsidP="00B9048A">
      <w:pPr>
        <w:rPr>
          <w:rFonts w:ascii="Arial" w:hAnsi="Arial" w:cs="Arial"/>
        </w:rPr>
      </w:pPr>
    </w:p>
    <w:sectPr w:rsidR="00D61C0B" w:rsidRPr="00DC5CF0" w:rsidSect="00006157">
      <w:headerReference w:type="default" r:id="rId17"/>
      <w:footerReference w:type="default" r:id="rId18"/>
      <w:pgSz w:w="11906" w:h="16838"/>
      <w:pgMar w:top="208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9CC9F" w14:textId="77777777" w:rsidR="001B4050" w:rsidRDefault="001B4050" w:rsidP="001F6D78">
      <w:pPr>
        <w:spacing w:after="0" w:line="240" w:lineRule="auto"/>
      </w:pPr>
      <w:r>
        <w:separator/>
      </w:r>
    </w:p>
  </w:endnote>
  <w:endnote w:type="continuationSeparator" w:id="0">
    <w:p w14:paraId="312FA83C" w14:textId="77777777" w:rsidR="001B4050" w:rsidRDefault="001B405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oboto">
    <w:panose1 w:val="020B0604020202020204"/>
    <w:charset w:val="00"/>
    <w:family w:val="auto"/>
    <w:pitch w:val="variable"/>
    <w:sig w:usb0="E00002FF" w:usb1="5000205B" w:usb2="00000020" w:usb3="00000000" w:csb0="0000019F" w:csb1="00000000"/>
  </w:font>
  <w:font w:name="Riviera Nights Light">
    <w:altName w:val="Riviera Nights Light"/>
    <w:panose1 w:val="020B0304000000000000"/>
    <w:charset w:val="4D"/>
    <w:family w:val="swiss"/>
    <w:notTrueType/>
    <w:pitch w:val="variable"/>
    <w:sig w:usb0="00000007" w:usb1="00000001" w:usb2="00000000" w:usb3="00000000" w:csb0="00000093" w:csb1="00000000"/>
  </w:font>
  <w:font w:name="Riviera Nights">
    <w:altName w:val="Riviera Nights"/>
    <w:panose1 w:val="020B0504000000000000"/>
    <w:charset w:val="00"/>
    <w:family w:val="swiss"/>
    <w:notTrueType/>
    <w:pitch w:val="variable"/>
    <w:sig w:usb0="00000007" w:usb1="00000001" w:usb2="00000000" w:usb3="00000000" w:csb0="00000093" w:csb1="00000000"/>
  </w:font>
  <w:font w:name="Riviera Nights Bold">
    <w:altName w:val="Riviera Nights Bold"/>
    <w:panose1 w:val="020B0804000000000000"/>
    <w:charset w:val="00"/>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FD112" w14:textId="77777777" w:rsidR="004E0149" w:rsidRPr="008562FD" w:rsidRDefault="004E0149" w:rsidP="004E0149">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The Drive, Westhampnett, Chichester, PO18 0SH, UK +44 (0)1243 384000 enquiries@rolls-roycemotorcars.com www.rolls-roycemotorcars.com</w:t>
    </w:r>
  </w:p>
  <w:p w14:paraId="4BC46F54" w14:textId="77777777" w:rsidR="004E0149" w:rsidRDefault="004E0149" w:rsidP="004E0149">
    <w:pPr>
      <w:pStyle w:val="Footer"/>
    </w:pPr>
    <w:r>
      <w:t xml:space="preserve">.Rolls-Royce Motor Cars Limited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Pr>
        <w:noProof/>
      </w:rPr>
      <w:drawing>
        <wp:anchor distT="0" distB="0" distL="114300" distR="114300" simplePos="0" relativeHeight="251661312" behindDoc="1" locked="1" layoutInCell="1" allowOverlap="1" wp14:anchorId="49EFC544" wp14:editId="64DBCA94">
          <wp:simplePos x="0" y="0"/>
          <wp:positionH relativeFrom="page">
            <wp:posOffset>2898140</wp:posOffset>
          </wp:positionH>
          <wp:positionV relativeFrom="page">
            <wp:posOffset>9288780</wp:posOffset>
          </wp:positionV>
          <wp:extent cx="1767840" cy="438785"/>
          <wp:effectExtent l="0" t="0" r="0" b="571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A7EA18" w14:textId="77777777" w:rsidR="002151F4" w:rsidRDefault="002151F4" w:rsidP="002151F4">
    <w:pPr>
      <w:pStyle w:val="Footer"/>
    </w:pPr>
  </w:p>
  <w:p w14:paraId="20A16018" w14:textId="049B5ACF" w:rsidR="001F6D78" w:rsidRDefault="001F6D78" w:rsidP="00BC6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88C42" w14:textId="77777777" w:rsidR="001B4050" w:rsidRDefault="001B4050" w:rsidP="001F6D78">
      <w:pPr>
        <w:spacing w:after="0" w:line="240" w:lineRule="auto"/>
      </w:pPr>
      <w:r>
        <w:separator/>
      </w:r>
    </w:p>
  </w:footnote>
  <w:footnote w:type="continuationSeparator" w:id="0">
    <w:p w14:paraId="31DE511A" w14:textId="77777777" w:rsidR="001B4050" w:rsidRDefault="001B405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D05BA" w14:textId="77777777" w:rsidR="006E4292" w:rsidRDefault="006E4292">
    <w:pPr>
      <w:pStyle w:val="Header"/>
    </w:pPr>
  </w:p>
  <w:p w14:paraId="35B4A470" w14:textId="77777777" w:rsidR="006E4292" w:rsidRDefault="006E4292">
    <w:pPr>
      <w:pStyle w:val="Header"/>
    </w:pPr>
  </w:p>
  <w:p w14:paraId="3C2D897F" w14:textId="77777777" w:rsidR="006E4292" w:rsidRDefault="006E4292">
    <w:pPr>
      <w:pStyle w:val="Header"/>
    </w:pPr>
  </w:p>
  <w:p w14:paraId="438333FB" w14:textId="77777777" w:rsidR="006E4292" w:rsidRDefault="006E4292">
    <w:pPr>
      <w:pStyle w:val="Header"/>
    </w:pPr>
  </w:p>
  <w:p w14:paraId="62BA6040" w14:textId="77777777" w:rsidR="006E4292" w:rsidRDefault="006E4292">
    <w:pPr>
      <w:pStyle w:val="Header"/>
    </w:pPr>
  </w:p>
  <w:p w14:paraId="24570719" w14:textId="1B6DEA18" w:rsidR="001F6D78" w:rsidRDefault="001F6D78">
    <w:pPr>
      <w:pStyle w:val="Header"/>
    </w:pPr>
    <w:r>
      <w:rPr>
        <w:noProof/>
      </w:rPr>
      <w:drawing>
        <wp:anchor distT="0" distB="0" distL="114300" distR="114300" simplePos="0" relativeHeight="251659264" behindDoc="0" locked="1" layoutInCell="1" allowOverlap="1" wp14:anchorId="23A4C3B4" wp14:editId="5BB55CA0">
          <wp:simplePos x="0" y="0"/>
          <wp:positionH relativeFrom="page">
            <wp:posOffset>3583940</wp:posOffset>
          </wp:positionH>
          <wp:positionV relativeFrom="page">
            <wp:posOffset>462915</wp:posOffset>
          </wp:positionV>
          <wp:extent cx="410210" cy="53975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210" cy="539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6312B43"/>
    <w:multiLevelType w:val="hybridMultilevel"/>
    <w:tmpl w:val="E0BAF0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0A5647E1"/>
    <w:multiLevelType w:val="hybridMultilevel"/>
    <w:tmpl w:val="A3F8D2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1B7E3E"/>
    <w:multiLevelType w:val="hybridMultilevel"/>
    <w:tmpl w:val="C8785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A2DB9"/>
    <w:multiLevelType w:val="hybridMultilevel"/>
    <w:tmpl w:val="B49C63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C38579D"/>
    <w:multiLevelType w:val="hybridMultilevel"/>
    <w:tmpl w:val="FABEF6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EDF10A3"/>
    <w:multiLevelType w:val="hybridMultilevel"/>
    <w:tmpl w:val="40D8067C"/>
    <w:lvl w:ilvl="0" w:tplc="AC98E4C6">
      <w:numFmt w:val="bullet"/>
      <w:lvlText w:val="-"/>
      <w:lvlJc w:val="left"/>
      <w:pPr>
        <w:ind w:left="720" w:hanging="360"/>
      </w:pPr>
      <w:rPr>
        <w:rFonts w:ascii="Riviera Nights Light" w:eastAsiaTheme="minorHAnsi" w:hAnsi="Riviera Nights Light" w:cs="Riviera Night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4A62673"/>
    <w:multiLevelType w:val="multilevel"/>
    <w:tmpl w:val="96863B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15:restartNumberingAfterBreak="0">
    <w:nsid w:val="7310730C"/>
    <w:multiLevelType w:val="hybridMultilevel"/>
    <w:tmpl w:val="AF304142"/>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77705728"/>
    <w:multiLevelType w:val="multilevel"/>
    <w:tmpl w:val="AA2AA16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num w:numId="1">
    <w:abstractNumId w:val="12"/>
  </w:num>
  <w:num w:numId="2">
    <w:abstractNumId w:val="17"/>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9"/>
  </w:num>
  <w:num w:numId="14">
    <w:abstractNumId w:val="18"/>
  </w:num>
  <w:num w:numId="15">
    <w:abstractNumId w:val="10"/>
  </w:num>
  <w:num w:numId="16">
    <w:abstractNumId w:val="15"/>
  </w:num>
  <w:num w:numId="17">
    <w:abstractNumId w:val="11"/>
  </w:num>
  <w:num w:numId="18">
    <w:abstractNumId w:val="14"/>
  </w:num>
  <w:num w:numId="19">
    <w:abstractNumId w:val="16"/>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EA"/>
    <w:rsid w:val="00006157"/>
    <w:rsid w:val="00007969"/>
    <w:rsid w:val="00034A7F"/>
    <w:rsid w:val="0004750E"/>
    <w:rsid w:val="00065D52"/>
    <w:rsid w:val="00085F30"/>
    <w:rsid w:val="000956E9"/>
    <w:rsid w:val="000A191C"/>
    <w:rsid w:val="000E6754"/>
    <w:rsid w:val="000E76D4"/>
    <w:rsid w:val="000F315E"/>
    <w:rsid w:val="001254D8"/>
    <w:rsid w:val="0014370E"/>
    <w:rsid w:val="00152FE2"/>
    <w:rsid w:val="001722A7"/>
    <w:rsid w:val="00173B08"/>
    <w:rsid w:val="001746BB"/>
    <w:rsid w:val="00180847"/>
    <w:rsid w:val="001912E8"/>
    <w:rsid w:val="001957E5"/>
    <w:rsid w:val="001A16CE"/>
    <w:rsid w:val="001B4050"/>
    <w:rsid w:val="001B542E"/>
    <w:rsid w:val="001C1814"/>
    <w:rsid w:val="001D272E"/>
    <w:rsid w:val="001E2657"/>
    <w:rsid w:val="001F6D78"/>
    <w:rsid w:val="00204150"/>
    <w:rsid w:val="002151F4"/>
    <w:rsid w:val="00244A7F"/>
    <w:rsid w:val="00247020"/>
    <w:rsid w:val="002546AD"/>
    <w:rsid w:val="002556E7"/>
    <w:rsid w:val="0028482A"/>
    <w:rsid w:val="002A776B"/>
    <w:rsid w:val="002A7D1B"/>
    <w:rsid w:val="002B201A"/>
    <w:rsid w:val="00314C00"/>
    <w:rsid w:val="00335E46"/>
    <w:rsid w:val="00340619"/>
    <w:rsid w:val="003536EC"/>
    <w:rsid w:val="00363D11"/>
    <w:rsid w:val="00380011"/>
    <w:rsid w:val="00380FA4"/>
    <w:rsid w:val="00387496"/>
    <w:rsid w:val="00395201"/>
    <w:rsid w:val="0039647A"/>
    <w:rsid w:val="003966BD"/>
    <w:rsid w:val="00397FDA"/>
    <w:rsid w:val="003A2D46"/>
    <w:rsid w:val="003B2BF4"/>
    <w:rsid w:val="003C3518"/>
    <w:rsid w:val="003D649A"/>
    <w:rsid w:val="003D7677"/>
    <w:rsid w:val="003D7B6E"/>
    <w:rsid w:val="003F7D66"/>
    <w:rsid w:val="00406E84"/>
    <w:rsid w:val="00416B39"/>
    <w:rsid w:val="00430B74"/>
    <w:rsid w:val="00460564"/>
    <w:rsid w:val="004825EA"/>
    <w:rsid w:val="004A689B"/>
    <w:rsid w:val="004B08F8"/>
    <w:rsid w:val="004B67B5"/>
    <w:rsid w:val="004B6D65"/>
    <w:rsid w:val="004C235D"/>
    <w:rsid w:val="004D0C44"/>
    <w:rsid w:val="004D3E1F"/>
    <w:rsid w:val="004E0149"/>
    <w:rsid w:val="004E084F"/>
    <w:rsid w:val="004E1246"/>
    <w:rsid w:val="004E253C"/>
    <w:rsid w:val="004E5968"/>
    <w:rsid w:val="004F152C"/>
    <w:rsid w:val="004F79D5"/>
    <w:rsid w:val="00501860"/>
    <w:rsid w:val="00504182"/>
    <w:rsid w:val="00517075"/>
    <w:rsid w:val="00530ED3"/>
    <w:rsid w:val="00531261"/>
    <w:rsid w:val="00544BAE"/>
    <w:rsid w:val="005548B3"/>
    <w:rsid w:val="00563ACE"/>
    <w:rsid w:val="00583EA4"/>
    <w:rsid w:val="005B642D"/>
    <w:rsid w:val="005B6819"/>
    <w:rsid w:val="005C1D55"/>
    <w:rsid w:val="005C2099"/>
    <w:rsid w:val="005C4382"/>
    <w:rsid w:val="005C511B"/>
    <w:rsid w:val="00604651"/>
    <w:rsid w:val="0061217C"/>
    <w:rsid w:val="00617045"/>
    <w:rsid w:val="00622716"/>
    <w:rsid w:val="00652FC6"/>
    <w:rsid w:val="00656073"/>
    <w:rsid w:val="0066261D"/>
    <w:rsid w:val="00685836"/>
    <w:rsid w:val="006A1CC4"/>
    <w:rsid w:val="006A449D"/>
    <w:rsid w:val="006B00C2"/>
    <w:rsid w:val="006D299B"/>
    <w:rsid w:val="006E2516"/>
    <w:rsid w:val="006E4292"/>
    <w:rsid w:val="006E4F89"/>
    <w:rsid w:val="006F2521"/>
    <w:rsid w:val="006F3BB3"/>
    <w:rsid w:val="007278C4"/>
    <w:rsid w:val="00731CA8"/>
    <w:rsid w:val="00735F2B"/>
    <w:rsid w:val="00741EA1"/>
    <w:rsid w:val="00743997"/>
    <w:rsid w:val="007539A3"/>
    <w:rsid w:val="007542A1"/>
    <w:rsid w:val="0077209F"/>
    <w:rsid w:val="007837AF"/>
    <w:rsid w:val="007861F4"/>
    <w:rsid w:val="00795E42"/>
    <w:rsid w:val="00797B91"/>
    <w:rsid w:val="007A6591"/>
    <w:rsid w:val="007B2DFC"/>
    <w:rsid w:val="007C3E90"/>
    <w:rsid w:val="007C69FC"/>
    <w:rsid w:val="007E66D9"/>
    <w:rsid w:val="007F4F8C"/>
    <w:rsid w:val="007F6D3E"/>
    <w:rsid w:val="007F7918"/>
    <w:rsid w:val="008012E4"/>
    <w:rsid w:val="0080376E"/>
    <w:rsid w:val="00804E2A"/>
    <w:rsid w:val="008156C5"/>
    <w:rsid w:val="008200A4"/>
    <w:rsid w:val="008363F3"/>
    <w:rsid w:val="00846E16"/>
    <w:rsid w:val="00867E66"/>
    <w:rsid w:val="00887FED"/>
    <w:rsid w:val="008A024C"/>
    <w:rsid w:val="008A566D"/>
    <w:rsid w:val="008C1095"/>
    <w:rsid w:val="008D6633"/>
    <w:rsid w:val="00954E87"/>
    <w:rsid w:val="0095757C"/>
    <w:rsid w:val="00973CD6"/>
    <w:rsid w:val="00977851"/>
    <w:rsid w:val="00977CE9"/>
    <w:rsid w:val="00981F3F"/>
    <w:rsid w:val="0099285C"/>
    <w:rsid w:val="009972EF"/>
    <w:rsid w:val="0099734F"/>
    <w:rsid w:val="009A2FE1"/>
    <w:rsid w:val="009B7D50"/>
    <w:rsid w:val="009C1BE4"/>
    <w:rsid w:val="009C1DD4"/>
    <w:rsid w:val="009D220A"/>
    <w:rsid w:val="009E70BB"/>
    <w:rsid w:val="009F0123"/>
    <w:rsid w:val="009F243E"/>
    <w:rsid w:val="00A10BB3"/>
    <w:rsid w:val="00A138E7"/>
    <w:rsid w:val="00A20003"/>
    <w:rsid w:val="00A51AF5"/>
    <w:rsid w:val="00A51BBF"/>
    <w:rsid w:val="00A5423F"/>
    <w:rsid w:val="00A6193B"/>
    <w:rsid w:val="00A77DEE"/>
    <w:rsid w:val="00A914CE"/>
    <w:rsid w:val="00A97A23"/>
    <w:rsid w:val="00AA6D3E"/>
    <w:rsid w:val="00AB483D"/>
    <w:rsid w:val="00AB6135"/>
    <w:rsid w:val="00AC5663"/>
    <w:rsid w:val="00AD5314"/>
    <w:rsid w:val="00AD68C8"/>
    <w:rsid w:val="00AF5C0D"/>
    <w:rsid w:val="00B13D2E"/>
    <w:rsid w:val="00B15FCB"/>
    <w:rsid w:val="00B21C94"/>
    <w:rsid w:val="00B26C09"/>
    <w:rsid w:val="00B3069C"/>
    <w:rsid w:val="00B47852"/>
    <w:rsid w:val="00B51015"/>
    <w:rsid w:val="00B64664"/>
    <w:rsid w:val="00B82136"/>
    <w:rsid w:val="00B9048A"/>
    <w:rsid w:val="00B911B9"/>
    <w:rsid w:val="00B96586"/>
    <w:rsid w:val="00B96934"/>
    <w:rsid w:val="00BA545B"/>
    <w:rsid w:val="00BA6EDF"/>
    <w:rsid w:val="00BC631C"/>
    <w:rsid w:val="00BC6F52"/>
    <w:rsid w:val="00BC6FC5"/>
    <w:rsid w:val="00BD2E9F"/>
    <w:rsid w:val="00BD3747"/>
    <w:rsid w:val="00BE73FC"/>
    <w:rsid w:val="00C01D4B"/>
    <w:rsid w:val="00C072DE"/>
    <w:rsid w:val="00C07C41"/>
    <w:rsid w:val="00C16770"/>
    <w:rsid w:val="00C17477"/>
    <w:rsid w:val="00C17601"/>
    <w:rsid w:val="00C51B84"/>
    <w:rsid w:val="00C54983"/>
    <w:rsid w:val="00C61A01"/>
    <w:rsid w:val="00C93232"/>
    <w:rsid w:val="00C96011"/>
    <w:rsid w:val="00CA25A8"/>
    <w:rsid w:val="00CC2AC3"/>
    <w:rsid w:val="00CC7C67"/>
    <w:rsid w:val="00CD3253"/>
    <w:rsid w:val="00CE32C0"/>
    <w:rsid w:val="00CF75D6"/>
    <w:rsid w:val="00CF77D2"/>
    <w:rsid w:val="00D02049"/>
    <w:rsid w:val="00D024A8"/>
    <w:rsid w:val="00D22556"/>
    <w:rsid w:val="00D31013"/>
    <w:rsid w:val="00D4585B"/>
    <w:rsid w:val="00D61C0B"/>
    <w:rsid w:val="00D747FD"/>
    <w:rsid w:val="00D87C95"/>
    <w:rsid w:val="00DA2D29"/>
    <w:rsid w:val="00DC5CF0"/>
    <w:rsid w:val="00DC743A"/>
    <w:rsid w:val="00DD02A8"/>
    <w:rsid w:val="00DD2A81"/>
    <w:rsid w:val="00DD7817"/>
    <w:rsid w:val="00DF722F"/>
    <w:rsid w:val="00E02558"/>
    <w:rsid w:val="00E07FBD"/>
    <w:rsid w:val="00E13794"/>
    <w:rsid w:val="00E31D32"/>
    <w:rsid w:val="00E35221"/>
    <w:rsid w:val="00E4486B"/>
    <w:rsid w:val="00E61C46"/>
    <w:rsid w:val="00E664DA"/>
    <w:rsid w:val="00E71A88"/>
    <w:rsid w:val="00E92A36"/>
    <w:rsid w:val="00E943D2"/>
    <w:rsid w:val="00E95FD6"/>
    <w:rsid w:val="00EA23F5"/>
    <w:rsid w:val="00EB2473"/>
    <w:rsid w:val="00EB5579"/>
    <w:rsid w:val="00ED37D0"/>
    <w:rsid w:val="00ED63EA"/>
    <w:rsid w:val="00ED641B"/>
    <w:rsid w:val="00EE0AA2"/>
    <w:rsid w:val="00EE30C1"/>
    <w:rsid w:val="00EE67BD"/>
    <w:rsid w:val="00F0001E"/>
    <w:rsid w:val="00F15022"/>
    <w:rsid w:val="00F21F3A"/>
    <w:rsid w:val="00F23F9C"/>
    <w:rsid w:val="00F24AC4"/>
    <w:rsid w:val="00F47C31"/>
    <w:rsid w:val="00F65AAF"/>
    <w:rsid w:val="00F7432C"/>
    <w:rsid w:val="00F90501"/>
    <w:rsid w:val="00FB0BFE"/>
    <w:rsid w:val="00FC33B1"/>
    <w:rsid w:val="00FC6A40"/>
    <w:rsid w:val="00FD0001"/>
    <w:rsid w:val="00FD2B09"/>
    <w:rsid w:val="00FF3ECC"/>
    <w:rsid w:val="00FF69D7"/>
    <w:rsid w:val="00FF7A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1BD85"/>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743997"/>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s="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customStyle="1" w:styleId="Body">
    <w:name w:val="Body"/>
    <w:rsid w:val="002151F4"/>
    <w:pPr>
      <w:pBdr>
        <w:top w:val="nil"/>
        <w:left w:val="nil"/>
        <w:bottom w:val="nil"/>
        <w:right w:val="nil"/>
        <w:between w:val="nil"/>
        <w:bar w:val="nil"/>
      </w:pBdr>
      <w:spacing w:after="160"/>
    </w:pPr>
    <w:rPr>
      <w:rFonts w:ascii="Calibri" w:eastAsia="Calibri" w:hAnsi="Calibri" w:cs="Calibri"/>
      <w:color w:val="000000"/>
      <w:u w:color="000000"/>
      <w:bdr w:val="nil"/>
      <w:lang w:val="en-US" w:eastAsia="en-GB"/>
    </w:rPr>
  </w:style>
  <w:style w:type="paragraph" w:styleId="BalloonText">
    <w:name w:val="Balloon Text"/>
    <w:basedOn w:val="Normal"/>
    <w:link w:val="BalloonTextChar"/>
    <w:uiPriority w:val="99"/>
    <w:semiHidden/>
    <w:unhideWhenUsed/>
    <w:rsid w:val="008A0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4C"/>
    <w:rPr>
      <w:rFonts w:ascii="Segoe UI" w:hAnsi="Segoe UI" w:cs="Segoe UI"/>
      <w:kern w:val="22"/>
      <w:sz w:val="18"/>
      <w:szCs w:val="18"/>
      <w14:ligatures w14:val="standard"/>
    </w:rPr>
  </w:style>
  <w:style w:type="character" w:customStyle="1" w:styleId="Heading4Char">
    <w:name w:val="Heading 4 Char"/>
    <w:basedOn w:val="DefaultParagraphFont"/>
    <w:link w:val="Heading4"/>
    <w:uiPriority w:val="9"/>
    <w:semiHidden/>
    <w:rsid w:val="00743997"/>
    <w:rPr>
      <w:rFonts w:asciiTheme="majorHAnsi" w:eastAsiaTheme="majorEastAsia" w:hAnsiTheme="majorHAnsi" w:cstheme="majorBidi"/>
      <w:i/>
      <w:iCs/>
      <w:color w:val="1D0F25" w:themeColor="accent1" w:themeShade="BF"/>
      <w:kern w:val="22"/>
      <w14:ligatures w14:val="standard"/>
    </w:rPr>
  </w:style>
  <w:style w:type="paragraph" w:styleId="Revision">
    <w:name w:val="Revision"/>
    <w:hidden/>
    <w:uiPriority w:val="99"/>
    <w:semiHidden/>
    <w:rsid w:val="00CE32C0"/>
    <w:pPr>
      <w:spacing w:after="0" w:line="240" w:lineRule="auto"/>
    </w:pPr>
    <w:rPr>
      <w:kern w:val="22"/>
      <w14:ligatures w14:val="standard"/>
    </w:rPr>
  </w:style>
  <w:style w:type="character" w:styleId="CommentReference">
    <w:name w:val="annotation reference"/>
    <w:basedOn w:val="DefaultParagraphFont"/>
    <w:uiPriority w:val="99"/>
    <w:semiHidden/>
    <w:rsid w:val="00CE32C0"/>
    <w:rPr>
      <w:sz w:val="16"/>
      <w:szCs w:val="16"/>
    </w:rPr>
  </w:style>
  <w:style w:type="paragraph" w:styleId="CommentText">
    <w:name w:val="annotation text"/>
    <w:basedOn w:val="Normal"/>
    <w:link w:val="CommentTextChar"/>
    <w:uiPriority w:val="99"/>
    <w:semiHidden/>
    <w:rsid w:val="00CE32C0"/>
    <w:pPr>
      <w:spacing w:line="240" w:lineRule="auto"/>
    </w:pPr>
    <w:rPr>
      <w:sz w:val="20"/>
      <w:szCs w:val="20"/>
    </w:rPr>
  </w:style>
  <w:style w:type="character" w:customStyle="1" w:styleId="CommentTextChar">
    <w:name w:val="Comment Text Char"/>
    <w:basedOn w:val="DefaultParagraphFont"/>
    <w:link w:val="CommentText"/>
    <w:uiPriority w:val="99"/>
    <w:semiHidden/>
    <w:rsid w:val="00CE32C0"/>
    <w:rPr>
      <w:kern w:val="22"/>
      <w:sz w:val="20"/>
      <w:szCs w:val="20"/>
      <w14:ligatures w14:val="standard"/>
    </w:rPr>
  </w:style>
  <w:style w:type="paragraph" w:styleId="CommentSubject">
    <w:name w:val="annotation subject"/>
    <w:basedOn w:val="CommentText"/>
    <w:next w:val="CommentText"/>
    <w:link w:val="CommentSubjectChar"/>
    <w:uiPriority w:val="99"/>
    <w:semiHidden/>
    <w:rsid w:val="00CE32C0"/>
    <w:rPr>
      <w:b/>
      <w:bCs/>
    </w:rPr>
  </w:style>
  <w:style w:type="character" w:customStyle="1" w:styleId="CommentSubjectChar">
    <w:name w:val="Comment Subject Char"/>
    <w:basedOn w:val="CommentTextChar"/>
    <w:link w:val="CommentSubject"/>
    <w:uiPriority w:val="99"/>
    <w:semiHidden/>
    <w:rsid w:val="00CE32C0"/>
    <w:rPr>
      <w:b/>
      <w:bCs/>
      <w:kern w:val="22"/>
      <w:sz w:val="20"/>
      <w:szCs w:val="20"/>
      <w14:ligatures w14:val="standard"/>
    </w:rPr>
  </w:style>
  <w:style w:type="character" w:customStyle="1" w:styleId="apple-converted-space">
    <w:name w:val="apple-converted-space"/>
    <w:basedOn w:val="DefaultParagraphFont"/>
    <w:rsid w:val="00B9048A"/>
  </w:style>
  <w:style w:type="paragraph" w:styleId="PlainText">
    <w:name w:val="Plain Text"/>
    <w:basedOn w:val="Normal"/>
    <w:link w:val="PlainTextChar"/>
    <w:uiPriority w:val="99"/>
    <w:rsid w:val="000F315E"/>
    <w:pPr>
      <w:spacing w:after="0" w:line="240" w:lineRule="auto"/>
    </w:pPr>
    <w:rPr>
      <w:rFonts w:ascii="Courier New" w:eastAsia="SimSun" w:hAnsi="Courier New" w:cs="Courier New"/>
      <w:kern w:val="0"/>
      <w:sz w:val="20"/>
      <w:szCs w:val="20"/>
      <w14:ligatures w14:val="none"/>
    </w:rPr>
  </w:style>
  <w:style w:type="character" w:customStyle="1" w:styleId="PlainTextChar">
    <w:name w:val="Plain Text Char"/>
    <w:basedOn w:val="DefaultParagraphFont"/>
    <w:link w:val="PlainText"/>
    <w:uiPriority w:val="99"/>
    <w:rsid w:val="000F315E"/>
    <w:rPr>
      <w:rFonts w:ascii="Courier New" w:eastAsia="SimSun" w:hAnsi="Courier New" w:cs="Courier New"/>
      <w:sz w:val="20"/>
      <w:szCs w:val="20"/>
    </w:rPr>
  </w:style>
  <w:style w:type="character" w:customStyle="1" w:styleId="gmail-m4446954044827307587msohyperlink">
    <w:name w:val="gmail-m4446954044827307587msohyperlink"/>
    <w:basedOn w:val="DefaultParagraphFont"/>
    <w:rsid w:val="009F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243928">
      <w:bodyDiv w:val="1"/>
      <w:marLeft w:val="0"/>
      <w:marRight w:val="0"/>
      <w:marTop w:val="0"/>
      <w:marBottom w:val="0"/>
      <w:divBdr>
        <w:top w:val="none" w:sz="0" w:space="0" w:color="auto"/>
        <w:left w:val="none" w:sz="0" w:space="0" w:color="auto"/>
        <w:bottom w:val="none" w:sz="0" w:space="0" w:color="auto"/>
        <w:right w:val="none" w:sz="0" w:space="0" w:color="auto"/>
      </w:divBdr>
    </w:div>
    <w:div w:id="274097159">
      <w:bodyDiv w:val="1"/>
      <w:marLeft w:val="0"/>
      <w:marRight w:val="0"/>
      <w:marTop w:val="0"/>
      <w:marBottom w:val="0"/>
      <w:divBdr>
        <w:top w:val="none" w:sz="0" w:space="0" w:color="auto"/>
        <w:left w:val="none" w:sz="0" w:space="0" w:color="auto"/>
        <w:bottom w:val="none" w:sz="0" w:space="0" w:color="auto"/>
        <w:right w:val="none" w:sz="0" w:space="0" w:color="auto"/>
      </w:divBdr>
    </w:div>
    <w:div w:id="310453413">
      <w:bodyDiv w:val="1"/>
      <w:marLeft w:val="0"/>
      <w:marRight w:val="0"/>
      <w:marTop w:val="0"/>
      <w:marBottom w:val="0"/>
      <w:divBdr>
        <w:top w:val="none" w:sz="0" w:space="0" w:color="auto"/>
        <w:left w:val="none" w:sz="0" w:space="0" w:color="auto"/>
        <w:bottom w:val="none" w:sz="0" w:space="0" w:color="auto"/>
        <w:right w:val="none" w:sz="0" w:space="0" w:color="auto"/>
      </w:divBdr>
    </w:div>
    <w:div w:id="405610736">
      <w:bodyDiv w:val="1"/>
      <w:marLeft w:val="0"/>
      <w:marRight w:val="0"/>
      <w:marTop w:val="0"/>
      <w:marBottom w:val="0"/>
      <w:divBdr>
        <w:top w:val="none" w:sz="0" w:space="0" w:color="auto"/>
        <w:left w:val="none" w:sz="0" w:space="0" w:color="auto"/>
        <w:bottom w:val="none" w:sz="0" w:space="0" w:color="auto"/>
        <w:right w:val="none" w:sz="0" w:space="0" w:color="auto"/>
      </w:divBdr>
    </w:div>
    <w:div w:id="409474079">
      <w:bodyDiv w:val="1"/>
      <w:marLeft w:val="0"/>
      <w:marRight w:val="0"/>
      <w:marTop w:val="0"/>
      <w:marBottom w:val="0"/>
      <w:divBdr>
        <w:top w:val="none" w:sz="0" w:space="0" w:color="auto"/>
        <w:left w:val="none" w:sz="0" w:space="0" w:color="auto"/>
        <w:bottom w:val="none" w:sz="0" w:space="0" w:color="auto"/>
        <w:right w:val="none" w:sz="0" w:space="0" w:color="auto"/>
      </w:divBdr>
    </w:div>
    <w:div w:id="529876549">
      <w:bodyDiv w:val="1"/>
      <w:marLeft w:val="0"/>
      <w:marRight w:val="0"/>
      <w:marTop w:val="0"/>
      <w:marBottom w:val="0"/>
      <w:divBdr>
        <w:top w:val="none" w:sz="0" w:space="0" w:color="auto"/>
        <w:left w:val="none" w:sz="0" w:space="0" w:color="auto"/>
        <w:bottom w:val="none" w:sz="0" w:space="0" w:color="auto"/>
        <w:right w:val="none" w:sz="0" w:space="0" w:color="auto"/>
      </w:divBdr>
    </w:div>
    <w:div w:id="704062769">
      <w:bodyDiv w:val="1"/>
      <w:marLeft w:val="0"/>
      <w:marRight w:val="0"/>
      <w:marTop w:val="0"/>
      <w:marBottom w:val="0"/>
      <w:divBdr>
        <w:top w:val="none" w:sz="0" w:space="0" w:color="auto"/>
        <w:left w:val="none" w:sz="0" w:space="0" w:color="auto"/>
        <w:bottom w:val="none" w:sz="0" w:space="0" w:color="auto"/>
        <w:right w:val="none" w:sz="0" w:space="0" w:color="auto"/>
      </w:divBdr>
    </w:div>
    <w:div w:id="822964411">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04576091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18935789">
      <w:bodyDiv w:val="1"/>
      <w:marLeft w:val="0"/>
      <w:marRight w:val="0"/>
      <w:marTop w:val="0"/>
      <w:marBottom w:val="0"/>
      <w:divBdr>
        <w:top w:val="none" w:sz="0" w:space="0" w:color="auto"/>
        <w:left w:val="none" w:sz="0" w:space="0" w:color="auto"/>
        <w:bottom w:val="none" w:sz="0" w:space="0" w:color="auto"/>
        <w:right w:val="none" w:sz="0" w:space="0" w:color="auto"/>
      </w:divBdr>
    </w:div>
    <w:div w:id="1232422078">
      <w:bodyDiv w:val="1"/>
      <w:marLeft w:val="0"/>
      <w:marRight w:val="0"/>
      <w:marTop w:val="0"/>
      <w:marBottom w:val="0"/>
      <w:divBdr>
        <w:top w:val="none" w:sz="0" w:space="0" w:color="auto"/>
        <w:left w:val="none" w:sz="0" w:space="0" w:color="auto"/>
        <w:bottom w:val="none" w:sz="0" w:space="0" w:color="auto"/>
        <w:right w:val="none" w:sz="0" w:space="0" w:color="auto"/>
      </w:divBdr>
    </w:div>
    <w:div w:id="1300458811">
      <w:bodyDiv w:val="1"/>
      <w:marLeft w:val="0"/>
      <w:marRight w:val="0"/>
      <w:marTop w:val="0"/>
      <w:marBottom w:val="0"/>
      <w:divBdr>
        <w:top w:val="none" w:sz="0" w:space="0" w:color="auto"/>
        <w:left w:val="none" w:sz="0" w:space="0" w:color="auto"/>
        <w:bottom w:val="none" w:sz="0" w:space="0" w:color="auto"/>
        <w:right w:val="none" w:sz="0" w:space="0" w:color="auto"/>
      </w:divBdr>
    </w:div>
    <w:div w:id="1524393375">
      <w:bodyDiv w:val="1"/>
      <w:marLeft w:val="0"/>
      <w:marRight w:val="0"/>
      <w:marTop w:val="0"/>
      <w:marBottom w:val="0"/>
      <w:divBdr>
        <w:top w:val="none" w:sz="0" w:space="0" w:color="auto"/>
        <w:left w:val="none" w:sz="0" w:space="0" w:color="auto"/>
        <w:bottom w:val="none" w:sz="0" w:space="0" w:color="auto"/>
        <w:right w:val="none" w:sz="0" w:space="0" w:color="auto"/>
      </w:divBdr>
    </w:div>
    <w:div w:id="1570458276">
      <w:bodyDiv w:val="1"/>
      <w:marLeft w:val="0"/>
      <w:marRight w:val="0"/>
      <w:marTop w:val="0"/>
      <w:marBottom w:val="0"/>
      <w:divBdr>
        <w:top w:val="none" w:sz="0" w:space="0" w:color="auto"/>
        <w:left w:val="none" w:sz="0" w:space="0" w:color="auto"/>
        <w:bottom w:val="none" w:sz="0" w:space="0" w:color="auto"/>
        <w:right w:val="none" w:sz="0" w:space="0" w:color="auto"/>
      </w:divBdr>
    </w:div>
    <w:div w:id="1698774072">
      <w:bodyDiv w:val="1"/>
      <w:marLeft w:val="0"/>
      <w:marRight w:val="0"/>
      <w:marTop w:val="0"/>
      <w:marBottom w:val="0"/>
      <w:divBdr>
        <w:top w:val="none" w:sz="0" w:space="0" w:color="auto"/>
        <w:left w:val="none" w:sz="0" w:space="0" w:color="auto"/>
        <w:bottom w:val="none" w:sz="0" w:space="0" w:color="auto"/>
        <w:right w:val="none" w:sz="0" w:space="0" w:color="auto"/>
      </w:divBdr>
    </w:div>
    <w:div w:id="1707176815">
      <w:bodyDiv w:val="1"/>
      <w:marLeft w:val="0"/>
      <w:marRight w:val="0"/>
      <w:marTop w:val="0"/>
      <w:marBottom w:val="0"/>
      <w:divBdr>
        <w:top w:val="none" w:sz="0" w:space="0" w:color="auto"/>
        <w:left w:val="none" w:sz="0" w:space="0" w:color="auto"/>
        <w:bottom w:val="none" w:sz="0" w:space="0" w:color="auto"/>
        <w:right w:val="none" w:sz="0" w:space="0" w:color="auto"/>
      </w:divBdr>
    </w:div>
    <w:div w:id="1980454672">
      <w:bodyDiv w:val="1"/>
      <w:marLeft w:val="0"/>
      <w:marRight w:val="0"/>
      <w:marTop w:val="0"/>
      <w:marBottom w:val="0"/>
      <w:divBdr>
        <w:top w:val="none" w:sz="0" w:space="0" w:color="auto"/>
        <w:left w:val="none" w:sz="0" w:space="0" w:color="auto"/>
        <w:bottom w:val="none" w:sz="0" w:space="0" w:color="auto"/>
        <w:right w:val="none" w:sz="0" w:space="0" w:color="auto"/>
      </w:divBdr>
    </w:div>
    <w:div w:id="2005890036">
      <w:bodyDiv w:val="1"/>
      <w:marLeft w:val="0"/>
      <w:marRight w:val="0"/>
      <w:marTop w:val="0"/>
      <w:marBottom w:val="0"/>
      <w:divBdr>
        <w:top w:val="none" w:sz="0" w:space="0" w:color="auto"/>
        <w:left w:val="none" w:sz="0" w:space="0" w:color="auto"/>
        <w:bottom w:val="none" w:sz="0" w:space="0" w:color="auto"/>
        <w:right w:val="none" w:sz="0" w:space="0" w:color="auto"/>
      </w:divBdr>
    </w:div>
    <w:div w:id="208930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http://www.beekeepersfoundation.a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ysharawneh@stickygingerp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5" Type="http://schemas.openxmlformats.org/officeDocument/2006/relationships/footnotes" Target="footnotes.xml"/><Relationship Id="rId15" Type="http://schemas.openxmlformats.org/officeDocument/2006/relationships/hyperlink" Target="https://www.linkedin.com/in/rami-joudi-aa347a10/" TargetMode="External"/><Relationship Id="rId10" Type="http://schemas.openxmlformats.org/officeDocument/2006/relationships/hyperlink" Target="https://twitter.com/rollsroyceca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rami.joudi@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Andrew</dc:creator>
  <cp:keywords/>
  <dc:description/>
  <cp:lastModifiedBy>Lauren Harrison</cp:lastModifiedBy>
  <cp:revision>2</cp:revision>
  <cp:lastPrinted>2020-12-07T06:46:00Z</cp:lastPrinted>
  <dcterms:created xsi:type="dcterms:W3CDTF">2021-05-19T09:04:00Z</dcterms:created>
  <dcterms:modified xsi:type="dcterms:W3CDTF">2021-05-19T09:04:00Z</dcterms:modified>
  <cp:category/>
</cp:coreProperties>
</file>