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6EEA" w14:textId="77777777" w:rsidR="005722CE" w:rsidRPr="005722CE" w:rsidRDefault="005722CE" w:rsidP="00425C11">
      <w:pPr>
        <w:pStyle w:val="Title"/>
        <w:jc w:val="left"/>
        <w:rPr>
          <w:rFonts w:ascii="Riviera Nights Light" w:eastAsia="monteserat" w:hAnsi="Riviera Nights Light" w:cs="monteserat"/>
        </w:rPr>
      </w:pPr>
    </w:p>
    <w:p w14:paraId="3FC4696E" w14:textId="3C3FD404" w:rsidR="00425C11" w:rsidRDefault="00EB7360" w:rsidP="00425C11">
      <w:pPr>
        <w:pStyle w:val="Title"/>
        <w:rPr>
          <w:rFonts w:ascii="Riviera Nights Light" w:eastAsia="monteserat" w:hAnsi="Riviera Nights Light" w:cs="monteserat"/>
          <w:noProof/>
          <w14:ligatures w14:val="none"/>
        </w:rPr>
      </w:pPr>
      <w:r w:rsidRPr="005722CE">
        <w:rPr>
          <w:rFonts w:ascii="Riviera Nights Light" w:eastAsia="monteserat" w:hAnsi="Riviera Nights Light" w:cs="monteserat"/>
        </w:rPr>
        <w:t>ROLLS-</w:t>
      </w:r>
      <w:proofErr w:type="gramStart"/>
      <w:r w:rsidRPr="005722CE">
        <w:rPr>
          <w:rFonts w:ascii="Riviera Nights Light" w:eastAsia="monteserat" w:hAnsi="Riviera Nights Light" w:cs="monteserat"/>
        </w:rPr>
        <w:t>ROYCE  |</w:t>
      </w:r>
      <w:proofErr w:type="gramEnd"/>
      <w:r w:rsidRPr="005722CE">
        <w:rPr>
          <w:rFonts w:ascii="Riviera Nights Light" w:eastAsia="monteserat" w:hAnsi="Riviera Nights Light" w:cs="monteserat"/>
        </w:rPr>
        <w:t xml:space="preserve">  MEDIA INFORMATION</w:t>
      </w:r>
      <w:r w:rsidRPr="005722CE">
        <w:rPr>
          <w:rFonts w:ascii="Riviera Nights Light" w:eastAsia="monteserat" w:hAnsi="Riviera Nights Light" w:cs="monteserat"/>
          <w:noProof/>
          <w14:ligatures w14:val="none"/>
        </w:rPr>
        <w:t xml:space="preserve"> </w:t>
      </w:r>
    </w:p>
    <w:p w14:paraId="77B5775D" w14:textId="77777777" w:rsidR="00425C11" w:rsidRPr="00425C11" w:rsidRDefault="00425C11" w:rsidP="00425C11"/>
    <w:p w14:paraId="5CEA51F0" w14:textId="0D10EC9E" w:rsidR="00425C11" w:rsidRPr="003442FE" w:rsidRDefault="00425C11" w:rsidP="00425C11">
      <w:pPr>
        <w:pStyle w:val="NormalWeb"/>
        <w:spacing w:before="0" w:beforeAutospacing="0" w:after="0" w:afterAutospacing="0" w:line="360" w:lineRule="auto"/>
        <w:jc w:val="center"/>
        <w:rPr>
          <w:rFonts w:asciiTheme="minorHAnsi" w:hAnsiTheme="minorHAnsi"/>
          <w:color w:val="000000"/>
          <w:sz w:val="32"/>
          <w:szCs w:val="32"/>
        </w:rPr>
      </w:pPr>
      <w:r w:rsidRPr="003442FE">
        <w:rPr>
          <w:rFonts w:asciiTheme="minorHAnsi" w:hAnsiTheme="minorHAnsi"/>
          <w:color w:val="000000"/>
          <w:sz w:val="32"/>
          <w:szCs w:val="32"/>
        </w:rPr>
        <w:t xml:space="preserve">ROLLS-ROYCE MOTOR CARS DOHA UNVEILS NEW SHOWROOM AND </w:t>
      </w:r>
      <w:r w:rsidR="00093BF5" w:rsidRPr="006337E8">
        <w:rPr>
          <w:rFonts w:asciiTheme="minorHAnsi" w:hAnsiTheme="minorHAnsi"/>
          <w:color w:val="000000"/>
          <w:sz w:val="32"/>
          <w:szCs w:val="32"/>
        </w:rPr>
        <w:t>CLIENT</w:t>
      </w:r>
      <w:r w:rsidR="00093BF5" w:rsidRPr="003442FE">
        <w:rPr>
          <w:rFonts w:asciiTheme="minorHAnsi" w:hAnsiTheme="minorHAnsi"/>
          <w:color w:val="000000"/>
          <w:sz w:val="32"/>
          <w:szCs w:val="32"/>
        </w:rPr>
        <w:t xml:space="preserve"> </w:t>
      </w:r>
      <w:r w:rsidRPr="003442FE">
        <w:rPr>
          <w:rFonts w:asciiTheme="minorHAnsi" w:hAnsiTheme="minorHAnsi"/>
          <w:color w:val="000000"/>
          <w:sz w:val="32"/>
          <w:szCs w:val="32"/>
        </w:rPr>
        <w:t>EXPERIENCE</w:t>
      </w:r>
    </w:p>
    <w:p w14:paraId="3F01ABDD" w14:textId="77777777" w:rsidR="00425C11" w:rsidRPr="00425C11" w:rsidRDefault="00425C11" w:rsidP="00425C11">
      <w:pPr>
        <w:pStyle w:val="NormalWeb"/>
        <w:jc w:val="center"/>
        <w:rPr>
          <w:rFonts w:asciiTheme="minorHAnsi" w:hAnsiTheme="minorHAnsi"/>
          <w:color w:val="000000"/>
          <w:sz w:val="22"/>
          <w:szCs w:val="22"/>
        </w:rPr>
      </w:pPr>
    </w:p>
    <w:p w14:paraId="32BC212A" w14:textId="172FBA42" w:rsidR="00425C11" w:rsidRPr="00425C11" w:rsidRDefault="003928A0" w:rsidP="003442FE">
      <w:pPr>
        <w:pStyle w:val="NormalWeb"/>
        <w:spacing w:before="0" w:beforeAutospacing="0" w:after="0" w:afterAutospacing="0" w:line="360" w:lineRule="auto"/>
        <w:rPr>
          <w:rFonts w:asciiTheme="minorHAnsi" w:hAnsiTheme="minorHAnsi"/>
          <w:color w:val="000000"/>
          <w:sz w:val="20"/>
          <w:szCs w:val="20"/>
        </w:rPr>
      </w:pPr>
      <w:r>
        <w:rPr>
          <w:rFonts w:asciiTheme="minorHAnsi" w:hAnsiTheme="minorHAnsi"/>
          <w:color w:val="000000"/>
          <w:sz w:val="20"/>
          <w:szCs w:val="20"/>
        </w:rPr>
        <w:t>26</w:t>
      </w:r>
      <w:r w:rsidR="00425C11" w:rsidRPr="00425C11">
        <w:rPr>
          <w:rFonts w:asciiTheme="minorHAnsi" w:hAnsiTheme="minorHAnsi"/>
          <w:color w:val="000000"/>
          <w:sz w:val="20"/>
          <w:szCs w:val="20"/>
        </w:rPr>
        <w:t xml:space="preserve"> May 2022, Doha, Qatar</w:t>
      </w:r>
    </w:p>
    <w:p w14:paraId="1E2006FD" w14:textId="3413F84A" w:rsidR="00425C11" w:rsidRPr="003442FE" w:rsidRDefault="00425C11" w:rsidP="0029575E">
      <w:pPr>
        <w:pStyle w:val="NormalWeb"/>
        <w:numPr>
          <w:ilvl w:val="0"/>
          <w:numId w:val="22"/>
        </w:numPr>
        <w:spacing w:before="0" w:beforeAutospacing="0" w:after="0" w:afterAutospacing="0" w:line="400" w:lineRule="exact"/>
        <w:rPr>
          <w:rFonts w:asciiTheme="minorHAnsi" w:hAnsiTheme="minorHAnsi"/>
          <w:color w:val="000000"/>
          <w:sz w:val="21"/>
          <w:szCs w:val="21"/>
        </w:rPr>
      </w:pPr>
      <w:r w:rsidRPr="003442FE">
        <w:rPr>
          <w:rFonts w:ascii="Riviera Nights Light" w:eastAsia="monteserat" w:hAnsi="Riviera Nights Light" w:cs="monteserat"/>
          <w:kern w:val="22"/>
          <w:sz w:val="21"/>
          <w:szCs w:val="21"/>
          <w:lang w:val="en-GB"/>
          <w14:ligatures w14:val="standard"/>
        </w:rPr>
        <w:t>Rolls-Royce Motor Cars unveils new expanded flagship showroom in Doha, Qatar</w:t>
      </w:r>
    </w:p>
    <w:p w14:paraId="4DB8E6A9" w14:textId="74ABD646" w:rsidR="00425C11" w:rsidRPr="003442FE" w:rsidRDefault="00425C11" w:rsidP="0029575E">
      <w:pPr>
        <w:pStyle w:val="NormalWeb"/>
        <w:numPr>
          <w:ilvl w:val="0"/>
          <w:numId w:val="22"/>
        </w:numPr>
        <w:spacing w:before="0" w:beforeAutospacing="0" w:after="0" w:afterAutospacing="0" w:line="400" w:lineRule="exact"/>
        <w:rPr>
          <w:rFonts w:asciiTheme="minorHAnsi" w:hAnsiTheme="minorHAnsi"/>
          <w:color w:val="000000"/>
          <w:sz w:val="21"/>
          <w:szCs w:val="21"/>
        </w:rPr>
      </w:pPr>
      <w:r w:rsidRPr="003442FE">
        <w:rPr>
          <w:rFonts w:asciiTheme="minorHAnsi" w:hAnsiTheme="minorHAnsi"/>
          <w:color w:val="000000"/>
          <w:sz w:val="21"/>
          <w:szCs w:val="21"/>
        </w:rPr>
        <w:t xml:space="preserve">The first in Middle East &amp; Africa region to be </w:t>
      </w:r>
      <w:proofErr w:type="spellStart"/>
      <w:r w:rsidRPr="003442FE">
        <w:rPr>
          <w:rFonts w:asciiTheme="minorHAnsi" w:hAnsiTheme="minorHAnsi"/>
          <w:color w:val="000000"/>
          <w:sz w:val="21"/>
          <w:szCs w:val="21"/>
        </w:rPr>
        <w:t>remodelled</w:t>
      </w:r>
      <w:proofErr w:type="spellEnd"/>
      <w:r w:rsidRPr="003442FE">
        <w:rPr>
          <w:rFonts w:asciiTheme="minorHAnsi" w:hAnsiTheme="minorHAnsi"/>
          <w:color w:val="000000"/>
          <w:sz w:val="21"/>
          <w:szCs w:val="21"/>
        </w:rPr>
        <w:t xml:space="preserve"> in the marque’s new visual identity</w:t>
      </w:r>
    </w:p>
    <w:p w14:paraId="4975B790" w14:textId="7F4843CC" w:rsidR="00425C11" w:rsidRPr="003442FE" w:rsidRDefault="00425C11" w:rsidP="0029575E">
      <w:pPr>
        <w:pStyle w:val="NormalWeb"/>
        <w:numPr>
          <w:ilvl w:val="0"/>
          <w:numId w:val="22"/>
        </w:numPr>
        <w:spacing w:before="0" w:beforeAutospacing="0" w:after="0" w:afterAutospacing="0" w:line="400" w:lineRule="exact"/>
        <w:rPr>
          <w:rFonts w:asciiTheme="minorHAnsi" w:hAnsiTheme="minorHAnsi"/>
          <w:color w:val="000000"/>
          <w:sz w:val="21"/>
          <w:szCs w:val="21"/>
        </w:rPr>
      </w:pPr>
      <w:r w:rsidRPr="003442FE">
        <w:rPr>
          <w:rFonts w:asciiTheme="minorHAnsi" w:hAnsiTheme="minorHAnsi"/>
          <w:color w:val="000000"/>
          <w:sz w:val="21"/>
          <w:szCs w:val="21"/>
        </w:rPr>
        <w:t>Consolidates Rolls-Royce’s position as a true House of Luxury</w:t>
      </w:r>
    </w:p>
    <w:p w14:paraId="440FE4CE" w14:textId="125DD96E" w:rsidR="00425C11" w:rsidRPr="003442FE" w:rsidRDefault="00425C11" w:rsidP="0029575E">
      <w:pPr>
        <w:pStyle w:val="NormalWeb"/>
        <w:numPr>
          <w:ilvl w:val="0"/>
          <w:numId w:val="22"/>
        </w:numPr>
        <w:spacing w:before="0" w:beforeAutospacing="0" w:after="0" w:afterAutospacing="0" w:line="400" w:lineRule="exact"/>
        <w:rPr>
          <w:rFonts w:asciiTheme="minorHAnsi" w:hAnsiTheme="minorHAnsi"/>
          <w:color w:val="000000"/>
          <w:sz w:val="21"/>
          <w:szCs w:val="21"/>
        </w:rPr>
      </w:pPr>
      <w:r w:rsidRPr="003442FE">
        <w:rPr>
          <w:rFonts w:asciiTheme="minorHAnsi" w:hAnsiTheme="minorHAnsi"/>
          <w:color w:val="000000"/>
          <w:sz w:val="21"/>
          <w:szCs w:val="21"/>
        </w:rPr>
        <w:t>Visual language resonates with younger clientele</w:t>
      </w:r>
    </w:p>
    <w:p w14:paraId="30C99658" w14:textId="356B0F3A" w:rsidR="00425C11" w:rsidRPr="003442FE" w:rsidRDefault="00425C11" w:rsidP="0029575E">
      <w:pPr>
        <w:pStyle w:val="NormalWeb"/>
        <w:numPr>
          <w:ilvl w:val="0"/>
          <w:numId w:val="22"/>
        </w:numPr>
        <w:spacing w:before="0" w:beforeAutospacing="0" w:after="0" w:afterAutospacing="0" w:line="400" w:lineRule="exact"/>
        <w:rPr>
          <w:rFonts w:asciiTheme="minorHAnsi" w:hAnsiTheme="minorHAnsi"/>
          <w:color w:val="000000"/>
          <w:sz w:val="21"/>
          <w:szCs w:val="21"/>
        </w:rPr>
      </w:pPr>
      <w:r w:rsidRPr="003442FE">
        <w:rPr>
          <w:rFonts w:asciiTheme="minorHAnsi" w:hAnsiTheme="minorHAnsi"/>
          <w:color w:val="000000"/>
          <w:sz w:val="21"/>
          <w:szCs w:val="21"/>
        </w:rPr>
        <w:t>Interior design provides a relaxed and immersive client experience</w:t>
      </w:r>
    </w:p>
    <w:p w14:paraId="409969D6" w14:textId="32360E88" w:rsidR="00425C11" w:rsidRPr="003442FE" w:rsidRDefault="00425C11" w:rsidP="0029575E">
      <w:pPr>
        <w:pStyle w:val="NormalWeb"/>
        <w:numPr>
          <w:ilvl w:val="0"/>
          <w:numId w:val="22"/>
        </w:numPr>
        <w:spacing w:before="0" w:beforeAutospacing="0" w:after="0" w:afterAutospacing="0" w:line="400" w:lineRule="exact"/>
        <w:rPr>
          <w:rFonts w:asciiTheme="minorHAnsi" w:hAnsiTheme="minorHAnsi"/>
          <w:color w:val="000000"/>
          <w:sz w:val="21"/>
          <w:szCs w:val="21"/>
        </w:rPr>
      </w:pPr>
      <w:r w:rsidRPr="003442FE">
        <w:rPr>
          <w:rFonts w:asciiTheme="minorHAnsi" w:hAnsiTheme="minorHAnsi"/>
          <w:color w:val="000000"/>
          <w:sz w:val="21"/>
          <w:szCs w:val="21"/>
        </w:rPr>
        <w:t xml:space="preserve">Includes </w:t>
      </w:r>
      <w:r w:rsidR="00093BF5" w:rsidRPr="006337E8">
        <w:rPr>
          <w:rFonts w:asciiTheme="minorHAnsi" w:hAnsiTheme="minorHAnsi"/>
          <w:color w:val="000000"/>
          <w:sz w:val="21"/>
          <w:szCs w:val="21"/>
        </w:rPr>
        <w:t>the Bespoke Commissioning Atelier</w:t>
      </w:r>
      <w:r w:rsidR="00093BF5">
        <w:rPr>
          <w:rFonts w:asciiTheme="minorHAnsi" w:hAnsiTheme="minorHAnsi"/>
          <w:color w:val="000000"/>
          <w:sz w:val="21"/>
          <w:szCs w:val="21"/>
        </w:rPr>
        <w:t xml:space="preserve"> </w:t>
      </w:r>
      <w:r w:rsidRPr="003442FE">
        <w:rPr>
          <w:rFonts w:asciiTheme="minorHAnsi" w:hAnsiTheme="minorHAnsi"/>
          <w:color w:val="000000"/>
          <w:sz w:val="21"/>
          <w:szCs w:val="21"/>
        </w:rPr>
        <w:t>and lounge area with a Cabinet of Curiosity feature and hospitality lounge, complemented by innovative digital technology and lighting installations</w:t>
      </w:r>
    </w:p>
    <w:p w14:paraId="45549DD2" w14:textId="77777777" w:rsidR="00425C11" w:rsidRPr="00425C11" w:rsidRDefault="00425C11" w:rsidP="00425C11">
      <w:pPr>
        <w:pStyle w:val="NormalWeb"/>
        <w:spacing w:after="0" w:afterAutospacing="0"/>
        <w:rPr>
          <w:rFonts w:asciiTheme="minorHAnsi" w:hAnsiTheme="minorHAnsi"/>
          <w:color w:val="000000"/>
          <w:sz w:val="22"/>
          <w:szCs w:val="22"/>
        </w:rPr>
      </w:pPr>
    </w:p>
    <w:p w14:paraId="0CAB2FCE" w14:textId="77777777" w:rsidR="00425C11" w:rsidRDefault="00425C11" w:rsidP="00425C11">
      <w:pPr>
        <w:pStyle w:val="NormalWeb"/>
        <w:spacing w:before="0" w:beforeAutospacing="0" w:after="0" w:afterAutospacing="0" w:line="360" w:lineRule="auto"/>
        <w:rPr>
          <w:rFonts w:asciiTheme="minorHAnsi" w:hAnsiTheme="minorHAnsi"/>
          <w:i/>
          <w:iCs/>
          <w:color w:val="000000"/>
          <w:sz w:val="22"/>
          <w:szCs w:val="22"/>
        </w:rPr>
      </w:pPr>
      <w:r w:rsidRPr="00425C11">
        <w:rPr>
          <w:rFonts w:asciiTheme="minorHAnsi" w:hAnsiTheme="minorHAnsi"/>
          <w:i/>
          <w:iCs/>
          <w:color w:val="000000"/>
          <w:sz w:val="22"/>
          <w:szCs w:val="22"/>
        </w:rPr>
        <w:t>“The new Rolls-Royce Motor Cars Doha showroom represents a major milestone for the evolution of our brand from an automotive manufacturer to a true House of Luxury. Our new showroom visual identity, which we launched last year, offers our clients a fully immersive experience that takes them to the very heart of our brand and everything it represents. I am delighted to be here in Doha today to bring this wonderful concept to the Middle East &amp; Africa region for the first time.”</w:t>
      </w:r>
    </w:p>
    <w:p w14:paraId="1C2F5FF5" w14:textId="57155EF2" w:rsidR="003442FE" w:rsidRPr="00215C69" w:rsidRDefault="00425C11" w:rsidP="00215C69">
      <w:pPr>
        <w:pStyle w:val="NormalWeb"/>
        <w:spacing w:before="0" w:beforeAutospacing="0" w:after="0" w:afterAutospacing="0" w:line="360" w:lineRule="auto"/>
        <w:rPr>
          <w:rFonts w:asciiTheme="minorHAnsi" w:hAnsiTheme="minorHAnsi"/>
          <w:b/>
          <w:bCs/>
          <w:color w:val="000000"/>
          <w:sz w:val="22"/>
          <w:szCs w:val="22"/>
        </w:rPr>
      </w:pPr>
      <w:proofErr w:type="spellStart"/>
      <w:r w:rsidRPr="00425C11">
        <w:rPr>
          <w:rFonts w:asciiTheme="minorHAnsi" w:hAnsiTheme="minorHAnsi"/>
          <w:b/>
          <w:bCs/>
          <w:color w:val="000000"/>
          <w:sz w:val="22"/>
          <w:szCs w:val="22"/>
        </w:rPr>
        <w:t>Torsten</w:t>
      </w:r>
      <w:proofErr w:type="spellEnd"/>
      <w:r w:rsidRPr="00425C11">
        <w:rPr>
          <w:rFonts w:asciiTheme="minorHAnsi" w:hAnsiTheme="minorHAnsi"/>
          <w:b/>
          <w:bCs/>
          <w:color w:val="000000"/>
          <w:sz w:val="22"/>
          <w:szCs w:val="22"/>
        </w:rPr>
        <w:t xml:space="preserve"> Müller-</w:t>
      </w:r>
      <w:proofErr w:type="spellStart"/>
      <w:r w:rsidRPr="00425C11">
        <w:rPr>
          <w:rFonts w:asciiTheme="minorHAnsi" w:hAnsiTheme="minorHAnsi"/>
          <w:b/>
          <w:bCs/>
          <w:color w:val="000000"/>
          <w:sz w:val="22"/>
          <w:szCs w:val="22"/>
        </w:rPr>
        <w:t>Ötvös</w:t>
      </w:r>
      <w:proofErr w:type="spellEnd"/>
      <w:r w:rsidRPr="00425C11">
        <w:rPr>
          <w:rFonts w:asciiTheme="minorHAnsi" w:hAnsiTheme="minorHAnsi"/>
          <w:b/>
          <w:bCs/>
          <w:color w:val="000000"/>
          <w:sz w:val="22"/>
          <w:szCs w:val="22"/>
        </w:rPr>
        <w:t>, Chief Executive Officer, Rolls-Royce Motor Cars</w:t>
      </w:r>
    </w:p>
    <w:p w14:paraId="5648DAE4" w14:textId="163E36C8" w:rsidR="008862C9" w:rsidRPr="006337E8" w:rsidRDefault="00215C69" w:rsidP="008862C9">
      <w:pPr>
        <w:rPr>
          <w:rFonts w:ascii="Riviera Nights Light" w:eastAsia="monteserat" w:hAnsi="Riviera Nights Light" w:cs="monteserat"/>
          <w:i/>
          <w:iCs/>
        </w:rPr>
      </w:pPr>
      <w:bookmarkStart w:id="0" w:name="_Hlk104456945"/>
      <w:r w:rsidRPr="00D259A3">
        <w:rPr>
          <w:rFonts w:ascii="Riviera Nights Light" w:eastAsia="monteserat" w:hAnsi="Riviera Nights Light" w:cs="monteserat"/>
          <w:i/>
          <w:iCs/>
        </w:rPr>
        <w:lastRenderedPageBreak/>
        <w:t xml:space="preserve">"It has always been our ambition at </w:t>
      </w:r>
      <w:proofErr w:type="spellStart"/>
      <w:r w:rsidRPr="00D259A3">
        <w:rPr>
          <w:rFonts w:ascii="Riviera Nights Light" w:eastAsia="monteserat" w:hAnsi="Riviera Nights Light" w:cs="monteserat"/>
          <w:i/>
          <w:iCs/>
        </w:rPr>
        <w:t>Alfardan</w:t>
      </w:r>
      <w:proofErr w:type="spellEnd"/>
      <w:r w:rsidRPr="00D259A3">
        <w:rPr>
          <w:rFonts w:ascii="Riviera Nights Light" w:eastAsia="monteserat" w:hAnsi="Riviera Nights Light" w:cs="monteserat"/>
          <w:i/>
          <w:iCs/>
        </w:rPr>
        <w:t xml:space="preserve"> Group to provide luxury experiences for our clientele and this ambition has no limit. We strive to be the pioneers in many fields to contribute to the development of a diversified and prosperous economy, in line with Qatar National Vision 2030 and under the wise directive of His Highness Sheikh Tamim bin Hamad Al Thani, Emir of the State of Qatar. </w:t>
      </w:r>
      <w:r w:rsidR="008862C9" w:rsidRPr="006337E8">
        <w:rPr>
          <w:rFonts w:ascii="Riviera Nights Light" w:eastAsia="monteserat" w:hAnsi="Riviera Nights Light" w:cs="monteserat"/>
          <w:i/>
          <w:iCs/>
        </w:rPr>
        <w:t>We are proud that Rolls-Royce Motor Cars has chosen the city of Doha to be the first in presenting the marque’s new look and visual identity in the Middle East</w:t>
      </w:r>
      <w:r w:rsidR="00E80C1A" w:rsidRPr="006337E8">
        <w:rPr>
          <w:rFonts w:ascii="Riviera Nights Light" w:eastAsia="monteserat" w:hAnsi="Riviera Nights Light" w:cs="monteserat"/>
          <w:i/>
          <w:iCs/>
        </w:rPr>
        <w:t xml:space="preserve"> &amp; Africa</w:t>
      </w:r>
      <w:r w:rsidR="00354441">
        <w:rPr>
          <w:rFonts w:ascii="Riviera Nights Light" w:eastAsia="monteserat" w:hAnsi="Riviera Nights Light" w:cs="monteserat"/>
          <w:i/>
          <w:iCs/>
        </w:rPr>
        <w:t xml:space="preserve"> region</w:t>
      </w:r>
      <w:r w:rsidR="008862C9" w:rsidRPr="006337E8">
        <w:rPr>
          <w:rFonts w:ascii="Riviera Nights Light" w:eastAsia="monteserat" w:hAnsi="Riviera Nights Light" w:cs="monteserat"/>
          <w:i/>
          <w:iCs/>
        </w:rPr>
        <w:t>, and the third in the world after London and Shanghai."</w:t>
      </w:r>
    </w:p>
    <w:p w14:paraId="07A6498A" w14:textId="3557FA49" w:rsidR="00425C11" w:rsidRPr="00425C11" w:rsidRDefault="00425C11" w:rsidP="00D259A3">
      <w:pPr>
        <w:pStyle w:val="NormalWeb"/>
        <w:tabs>
          <w:tab w:val="left" w:pos="3200"/>
        </w:tabs>
        <w:spacing w:before="0" w:beforeAutospacing="0" w:after="0" w:afterAutospacing="0" w:line="360" w:lineRule="auto"/>
        <w:rPr>
          <w:rFonts w:asciiTheme="minorHAnsi" w:hAnsiTheme="minorHAnsi"/>
          <w:b/>
          <w:bCs/>
          <w:color w:val="000000"/>
          <w:sz w:val="22"/>
          <w:szCs w:val="22"/>
        </w:rPr>
      </w:pPr>
      <w:r w:rsidRPr="00425C11">
        <w:rPr>
          <w:rFonts w:asciiTheme="minorHAnsi" w:hAnsiTheme="minorHAnsi"/>
          <w:b/>
          <w:bCs/>
          <w:color w:val="000000"/>
          <w:sz w:val="22"/>
          <w:szCs w:val="22"/>
        </w:rPr>
        <w:t xml:space="preserve">Omar </w:t>
      </w:r>
      <w:proofErr w:type="spellStart"/>
      <w:r w:rsidRPr="00425C11">
        <w:rPr>
          <w:rFonts w:asciiTheme="minorHAnsi" w:hAnsiTheme="minorHAnsi"/>
          <w:b/>
          <w:bCs/>
          <w:color w:val="000000"/>
          <w:sz w:val="22"/>
          <w:szCs w:val="22"/>
        </w:rPr>
        <w:t>Alfardan</w:t>
      </w:r>
      <w:proofErr w:type="spellEnd"/>
      <w:r w:rsidRPr="00425C11">
        <w:rPr>
          <w:rFonts w:asciiTheme="minorHAnsi" w:hAnsiTheme="minorHAnsi"/>
          <w:b/>
          <w:bCs/>
          <w:color w:val="000000"/>
          <w:sz w:val="22"/>
          <w:szCs w:val="22"/>
        </w:rPr>
        <w:t xml:space="preserve">, President and CEO, </w:t>
      </w:r>
      <w:proofErr w:type="spellStart"/>
      <w:r w:rsidRPr="00425C11">
        <w:rPr>
          <w:rFonts w:asciiTheme="minorHAnsi" w:hAnsiTheme="minorHAnsi"/>
          <w:b/>
          <w:bCs/>
          <w:color w:val="000000"/>
          <w:sz w:val="22"/>
          <w:szCs w:val="22"/>
        </w:rPr>
        <w:t>Alfardan</w:t>
      </w:r>
      <w:proofErr w:type="spellEnd"/>
      <w:r w:rsidRPr="00425C11">
        <w:rPr>
          <w:rFonts w:asciiTheme="minorHAnsi" w:hAnsiTheme="minorHAnsi"/>
          <w:b/>
          <w:bCs/>
          <w:color w:val="000000"/>
          <w:sz w:val="22"/>
          <w:szCs w:val="22"/>
        </w:rPr>
        <w:t xml:space="preserve"> Group</w:t>
      </w:r>
    </w:p>
    <w:bookmarkEnd w:id="0"/>
    <w:p w14:paraId="1FAE8F34" w14:textId="77777777" w:rsidR="00DF3787" w:rsidRDefault="00DF3787" w:rsidP="00DF3787">
      <w:pPr>
        <w:pStyle w:val="NormalWeb"/>
        <w:spacing w:before="0" w:beforeAutospacing="0" w:after="0" w:afterAutospacing="0" w:line="360" w:lineRule="auto"/>
        <w:rPr>
          <w:rFonts w:asciiTheme="minorHAnsi" w:hAnsiTheme="minorHAnsi"/>
          <w:color w:val="000000"/>
          <w:sz w:val="22"/>
          <w:szCs w:val="22"/>
        </w:rPr>
      </w:pPr>
    </w:p>
    <w:p w14:paraId="115FF419" w14:textId="0538E805" w:rsidR="00425C11" w:rsidRPr="003442FE" w:rsidRDefault="00425C11" w:rsidP="003442FE">
      <w:pPr>
        <w:pStyle w:val="NormalWeb"/>
        <w:spacing w:before="0" w:beforeAutospacing="0" w:after="0" w:afterAutospacing="0" w:line="360" w:lineRule="auto"/>
        <w:rPr>
          <w:rFonts w:asciiTheme="minorHAnsi" w:hAnsiTheme="minorHAnsi"/>
          <w:color w:val="000000"/>
          <w:sz w:val="22"/>
          <w:szCs w:val="22"/>
        </w:rPr>
      </w:pPr>
      <w:r w:rsidRPr="003442FE">
        <w:rPr>
          <w:rFonts w:asciiTheme="minorHAnsi" w:hAnsiTheme="minorHAnsi"/>
          <w:color w:val="000000"/>
          <w:sz w:val="22"/>
          <w:szCs w:val="22"/>
        </w:rPr>
        <w:t xml:space="preserve">Rolls-Royce Motor Cars Doha is delighted to announce that its new flagship premises in the Qatari capital, Doha, is now formally open and ready to welcome clients from the past, present and future. It is the first showroom in the company’s Middle East &amp; Africa region to be </w:t>
      </w:r>
      <w:proofErr w:type="spellStart"/>
      <w:r w:rsidRPr="003442FE">
        <w:rPr>
          <w:rFonts w:asciiTheme="minorHAnsi" w:hAnsiTheme="minorHAnsi"/>
          <w:color w:val="000000"/>
          <w:sz w:val="22"/>
          <w:szCs w:val="22"/>
        </w:rPr>
        <w:t>remodelled</w:t>
      </w:r>
      <w:proofErr w:type="spellEnd"/>
      <w:r w:rsidRPr="003442FE">
        <w:rPr>
          <w:rFonts w:asciiTheme="minorHAnsi" w:hAnsiTheme="minorHAnsi"/>
          <w:color w:val="000000"/>
          <w:sz w:val="22"/>
          <w:szCs w:val="22"/>
        </w:rPr>
        <w:t xml:space="preserve"> in the new Rolls-Royce visual identity, which was officially launched in London and Shanghai in 2021.</w:t>
      </w:r>
    </w:p>
    <w:p w14:paraId="7329ADA7" w14:textId="77777777" w:rsidR="00DF3787" w:rsidRPr="003442FE" w:rsidRDefault="00DF3787" w:rsidP="003442FE">
      <w:pPr>
        <w:pStyle w:val="NormalWeb"/>
        <w:spacing w:before="0" w:beforeAutospacing="0" w:after="0" w:afterAutospacing="0" w:line="360" w:lineRule="auto"/>
        <w:rPr>
          <w:rFonts w:asciiTheme="minorHAnsi" w:hAnsiTheme="minorHAnsi"/>
          <w:color w:val="000000"/>
          <w:sz w:val="22"/>
          <w:szCs w:val="22"/>
        </w:rPr>
      </w:pPr>
    </w:p>
    <w:p w14:paraId="29242911" w14:textId="7FCFDC76" w:rsidR="00425C11" w:rsidRPr="003442FE" w:rsidRDefault="00425C11" w:rsidP="003442FE">
      <w:pPr>
        <w:pStyle w:val="NormalWeb"/>
        <w:spacing w:before="0" w:beforeAutospacing="0" w:after="0" w:afterAutospacing="0" w:line="360" w:lineRule="auto"/>
        <w:rPr>
          <w:rFonts w:asciiTheme="minorHAnsi" w:hAnsiTheme="minorHAnsi"/>
          <w:color w:val="000000"/>
          <w:sz w:val="22"/>
          <w:szCs w:val="22"/>
        </w:rPr>
      </w:pPr>
      <w:r w:rsidRPr="003442FE">
        <w:rPr>
          <w:rFonts w:asciiTheme="minorHAnsi" w:hAnsiTheme="minorHAnsi"/>
          <w:color w:val="000000"/>
          <w:sz w:val="22"/>
          <w:szCs w:val="22"/>
        </w:rPr>
        <w:t xml:space="preserve">The new identity is a key element in the marque’s transformation from an automotive manufacturer to a true House of Luxury. Designed to resonate with a clientele that is increasingly younger, </w:t>
      </w:r>
      <w:proofErr w:type="gramStart"/>
      <w:r w:rsidRPr="003442FE">
        <w:rPr>
          <w:rFonts w:asciiTheme="minorHAnsi" w:hAnsiTheme="minorHAnsi"/>
          <w:color w:val="000000"/>
          <w:sz w:val="22"/>
          <w:szCs w:val="22"/>
        </w:rPr>
        <w:t>self-made</w:t>
      </w:r>
      <w:proofErr w:type="gramEnd"/>
      <w:r w:rsidRPr="003442FE">
        <w:rPr>
          <w:rFonts w:asciiTheme="minorHAnsi" w:hAnsiTheme="minorHAnsi"/>
          <w:color w:val="000000"/>
          <w:sz w:val="22"/>
          <w:szCs w:val="22"/>
        </w:rPr>
        <w:t xml:space="preserve"> and highly individual, it creates a wholly immersive client experience, presenting Rolls-Royce’s magnificent products in the relaxed, welcoming atmosphere of a luxury boutique.</w:t>
      </w:r>
    </w:p>
    <w:p w14:paraId="6449A675" w14:textId="77777777" w:rsidR="00DF3787" w:rsidRPr="003442FE" w:rsidRDefault="00DF3787" w:rsidP="003442FE">
      <w:pPr>
        <w:pStyle w:val="NormalWeb"/>
        <w:spacing w:before="0" w:beforeAutospacing="0" w:after="0" w:afterAutospacing="0" w:line="360" w:lineRule="auto"/>
        <w:rPr>
          <w:rFonts w:asciiTheme="minorHAnsi" w:hAnsiTheme="minorHAnsi"/>
          <w:color w:val="000000"/>
          <w:sz w:val="22"/>
          <w:szCs w:val="22"/>
        </w:rPr>
      </w:pPr>
    </w:p>
    <w:p w14:paraId="021CF79F" w14:textId="74A48E1A" w:rsidR="009D57C7" w:rsidRDefault="00425C11" w:rsidP="003442FE">
      <w:pPr>
        <w:pStyle w:val="NormalWeb"/>
        <w:spacing w:before="0" w:beforeAutospacing="0" w:after="0" w:afterAutospacing="0" w:line="360" w:lineRule="auto"/>
        <w:rPr>
          <w:rFonts w:asciiTheme="minorHAnsi" w:hAnsiTheme="minorHAnsi"/>
          <w:color w:val="000000"/>
          <w:sz w:val="22"/>
          <w:szCs w:val="22"/>
        </w:rPr>
      </w:pPr>
      <w:r w:rsidRPr="003442FE">
        <w:rPr>
          <w:rFonts w:asciiTheme="minorHAnsi" w:hAnsiTheme="minorHAnsi"/>
          <w:color w:val="000000"/>
          <w:sz w:val="22"/>
          <w:szCs w:val="22"/>
        </w:rPr>
        <w:t xml:space="preserve">The unique experience begins from the moment of arrival, with an entrance inspired by the iconic Pantheon Grille adorned with the Spirit of Ecstasy mascot. The galleria-style interior includes </w:t>
      </w:r>
      <w:r w:rsidR="006C3675" w:rsidRPr="006337E8">
        <w:rPr>
          <w:rFonts w:asciiTheme="minorHAnsi" w:hAnsiTheme="minorHAnsi"/>
          <w:color w:val="000000"/>
          <w:sz w:val="22"/>
          <w:szCs w:val="22"/>
        </w:rPr>
        <w:t>the Bespoke Commissioning Atelier</w:t>
      </w:r>
      <w:r w:rsidRPr="003442FE">
        <w:rPr>
          <w:rFonts w:asciiTheme="minorHAnsi" w:hAnsiTheme="minorHAnsi"/>
          <w:color w:val="000000"/>
          <w:sz w:val="22"/>
          <w:szCs w:val="22"/>
        </w:rPr>
        <w:t xml:space="preserve">, where clients can examine, </w:t>
      </w:r>
      <w:proofErr w:type="gramStart"/>
      <w:r w:rsidRPr="003442FE">
        <w:rPr>
          <w:rFonts w:asciiTheme="minorHAnsi" w:hAnsiTheme="minorHAnsi"/>
          <w:color w:val="000000"/>
          <w:sz w:val="22"/>
          <w:szCs w:val="22"/>
        </w:rPr>
        <w:t>discuss</w:t>
      </w:r>
      <w:proofErr w:type="gramEnd"/>
      <w:r w:rsidRPr="003442FE">
        <w:rPr>
          <w:rFonts w:asciiTheme="minorHAnsi" w:hAnsiTheme="minorHAnsi"/>
          <w:color w:val="000000"/>
          <w:sz w:val="22"/>
          <w:szCs w:val="22"/>
        </w:rPr>
        <w:t xml:space="preserve"> and select surface finishes, wood veneers, leathers, embroidery threads and fabrics for their Bespoke commissions. The lounge area features a ‘Cabinet of Curiosities’ filled with intriguing objects and pieces to spark ideas and conversations as part of the commissioning process. The </w:t>
      </w:r>
      <w:r w:rsidRPr="003442FE">
        <w:rPr>
          <w:rFonts w:asciiTheme="minorHAnsi" w:hAnsiTheme="minorHAnsi"/>
          <w:color w:val="000000"/>
          <w:sz w:val="22"/>
          <w:szCs w:val="22"/>
        </w:rPr>
        <w:lastRenderedPageBreak/>
        <w:t xml:space="preserve">‘Hospitality Lounge’ to the rear provides a relaxed, </w:t>
      </w:r>
      <w:proofErr w:type="gramStart"/>
      <w:r w:rsidRPr="003442FE">
        <w:rPr>
          <w:rFonts w:asciiTheme="minorHAnsi" w:hAnsiTheme="minorHAnsi"/>
          <w:color w:val="000000"/>
          <w:sz w:val="22"/>
          <w:szCs w:val="22"/>
        </w:rPr>
        <w:t>comfortable</w:t>
      </w:r>
      <w:proofErr w:type="gramEnd"/>
      <w:r w:rsidRPr="003442FE">
        <w:rPr>
          <w:rFonts w:asciiTheme="minorHAnsi" w:hAnsiTheme="minorHAnsi"/>
          <w:color w:val="000000"/>
          <w:sz w:val="22"/>
          <w:szCs w:val="22"/>
        </w:rPr>
        <w:t xml:space="preserve"> and secluded space where clients can mix and </w:t>
      </w:r>
      <w:proofErr w:type="spellStart"/>
      <w:r w:rsidRPr="003442FE">
        <w:rPr>
          <w:rFonts w:asciiTheme="minorHAnsi" w:hAnsiTheme="minorHAnsi"/>
          <w:color w:val="000000"/>
          <w:sz w:val="22"/>
          <w:szCs w:val="22"/>
        </w:rPr>
        <w:t>socialise</w:t>
      </w:r>
      <w:proofErr w:type="spellEnd"/>
      <w:r w:rsidRPr="003442FE">
        <w:rPr>
          <w:rFonts w:asciiTheme="minorHAnsi" w:hAnsiTheme="minorHAnsi"/>
          <w:color w:val="000000"/>
          <w:sz w:val="22"/>
          <w:szCs w:val="22"/>
        </w:rPr>
        <w:t>.</w:t>
      </w:r>
    </w:p>
    <w:p w14:paraId="042F7400" w14:textId="77777777" w:rsidR="003442FE" w:rsidRPr="003442FE" w:rsidRDefault="003442FE" w:rsidP="003442FE">
      <w:pPr>
        <w:pStyle w:val="NormalWeb"/>
        <w:spacing w:before="0" w:beforeAutospacing="0" w:after="0" w:afterAutospacing="0" w:line="360" w:lineRule="auto"/>
        <w:rPr>
          <w:rFonts w:asciiTheme="minorHAnsi" w:hAnsiTheme="minorHAnsi"/>
          <w:color w:val="000000"/>
          <w:sz w:val="22"/>
          <w:szCs w:val="22"/>
        </w:rPr>
      </w:pPr>
    </w:p>
    <w:p w14:paraId="4686F78E" w14:textId="24FC678B" w:rsidR="001F3E3A" w:rsidRPr="003442FE" w:rsidRDefault="001F3E3A" w:rsidP="003442FE">
      <w:pPr>
        <w:spacing w:after="0" w:line="360" w:lineRule="auto"/>
        <w:rPr>
          <w:rFonts w:ascii="Riviera Nights Light" w:eastAsia="monteserat" w:hAnsi="Riviera Nights Light" w:cs="monteserat"/>
          <w:rtl/>
        </w:rPr>
      </w:pPr>
      <w:r w:rsidRPr="003442FE">
        <w:rPr>
          <w:rFonts w:ascii="Riviera Nights Light" w:eastAsia="monteserat" w:hAnsi="Riviera Nights Light" w:cs="monteserat"/>
        </w:rPr>
        <w:t>-ENDS-</w:t>
      </w:r>
    </w:p>
    <w:p w14:paraId="3C79CEB9" w14:textId="27FC623B" w:rsidR="0031461C" w:rsidRPr="009D57C7" w:rsidRDefault="0031461C" w:rsidP="447DD546">
      <w:pPr>
        <w:spacing w:after="0" w:line="360" w:lineRule="auto"/>
        <w:jc w:val="both"/>
        <w:rPr>
          <w:rFonts w:ascii="Riviera Nights Light" w:eastAsia="monteserat" w:hAnsi="Riviera Nights Light" w:cs="monteserat"/>
          <w:rtl/>
        </w:rPr>
      </w:pPr>
    </w:p>
    <w:p w14:paraId="37C5CC9A" w14:textId="0668B4CC" w:rsidR="009D57C7" w:rsidRDefault="009D57C7" w:rsidP="447DD546">
      <w:pPr>
        <w:spacing w:after="0" w:line="360" w:lineRule="auto"/>
        <w:jc w:val="both"/>
        <w:rPr>
          <w:rFonts w:ascii="Riviera Nights Light" w:eastAsia="monteserat" w:hAnsi="Riviera Nights Light" w:cs="monteserat"/>
        </w:rPr>
      </w:pPr>
    </w:p>
    <w:p w14:paraId="79EC9FD7" w14:textId="77777777" w:rsidR="00425C11" w:rsidRDefault="00425C11" w:rsidP="447DD546">
      <w:pPr>
        <w:spacing w:after="0" w:line="360" w:lineRule="auto"/>
        <w:jc w:val="both"/>
        <w:rPr>
          <w:rFonts w:ascii="Riviera Nights Light" w:eastAsia="monteserat" w:hAnsi="Riviera Nights Light" w:cs="monteserat"/>
        </w:rPr>
      </w:pPr>
    </w:p>
    <w:p w14:paraId="0589EBD0" w14:textId="2C54441D" w:rsidR="001F6D78" w:rsidRPr="009D57C7" w:rsidRDefault="001F6D78" w:rsidP="447DD546">
      <w:pPr>
        <w:spacing w:after="0" w:line="360" w:lineRule="auto"/>
        <w:jc w:val="both"/>
        <w:rPr>
          <w:rFonts w:ascii="Riviera Nights Light" w:eastAsia="monteserat" w:hAnsi="Riviera Nights Light" w:cs="monteserat"/>
          <w:color w:val="000000"/>
          <w:kern w:val="0"/>
          <w:lang w:eastAsia="en-GB"/>
          <w14:ligatures w14:val="none"/>
        </w:rPr>
      </w:pPr>
      <w:r w:rsidRPr="009D57C7">
        <w:rPr>
          <w:rFonts w:ascii="Riviera Nights Light" w:eastAsia="monteserat" w:hAnsi="Riviera Nights Light" w:cs="monteserat"/>
        </w:rPr>
        <w:t>FURTHER INFORMATION</w:t>
      </w:r>
    </w:p>
    <w:p w14:paraId="0F9558D1" w14:textId="77777777" w:rsidR="00746AA4" w:rsidRPr="009D57C7" w:rsidRDefault="00746AA4" w:rsidP="447DD546">
      <w:pPr>
        <w:rPr>
          <w:rFonts w:ascii="Riviera Nights Light" w:eastAsia="monteserat" w:hAnsi="Riviera Nights Light" w:cs="monteserat"/>
        </w:rPr>
      </w:pPr>
      <w:r w:rsidRPr="009D57C7">
        <w:rPr>
          <w:rFonts w:ascii="Riviera Nights Light" w:eastAsia="monteserat" w:hAnsi="Riviera Nights Light" w:cs="monteserat"/>
        </w:rPr>
        <w:t xml:space="preserve">You can find all our press releases and press kits, as well as a wide selection of high resolution, downloadable photographs and video footage at our media website, </w:t>
      </w:r>
      <w:hyperlink r:id="rId7">
        <w:proofErr w:type="spellStart"/>
        <w:r w:rsidRPr="009D57C7">
          <w:rPr>
            <w:rStyle w:val="Hyperlink"/>
            <w:rFonts w:ascii="Riviera Nights Light" w:eastAsia="monteserat" w:hAnsi="Riviera Nights Light" w:cs="monteserat"/>
            <w:b/>
            <w:bCs/>
          </w:rPr>
          <w:t>PressClub</w:t>
        </w:r>
        <w:proofErr w:type="spellEnd"/>
      </w:hyperlink>
      <w:r w:rsidRPr="009D57C7">
        <w:rPr>
          <w:rFonts w:ascii="Riviera Nights Light" w:eastAsia="monteserat" w:hAnsi="Riviera Nights Light" w:cs="monteserat"/>
          <w:b/>
          <w:bCs/>
        </w:rPr>
        <w:t>.</w:t>
      </w:r>
    </w:p>
    <w:p w14:paraId="6F7D09C3" w14:textId="77777777" w:rsidR="00746AA4" w:rsidRPr="009D57C7" w:rsidRDefault="00746AA4" w:rsidP="447DD546">
      <w:pPr>
        <w:rPr>
          <w:rFonts w:ascii="Riviera Nights Light" w:eastAsia="monteserat" w:hAnsi="Riviera Nights Light" w:cs="monteserat"/>
        </w:rPr>
      </w:pPr>
      <w:r w:rsidRPr="009D57C7">
        <w:rPr>
          <w:rFonts w:ascii="Riviera Nights Light" w:eastAsia="monteserat" w:hAnsi="Riviera Nights Light" w:cs="monteserat"/>
        </w:rPr>
        <w:t>You can also follow marque on social media</w:t>
      </w:r>
      <w:r w:rsidRPr="009D57C7">
        <w:rPr>
          <w:rFonts w:ascii="Riviera Nights Light" w:eastAsia="monteserat" w:hAnsi="Riviera Nights Light" w:cs="monteserat"/>
          <w:b/>
          <w:bCs/>
        </w:rPr>
        <w:t xml:space="preserve">: </w:t>
      </w:r>
      <w:hyperlink r:id="rId8">
        <w:r w:rsidRPr="009D57C7">
          <w:rPr>
            <w:rStyle w:val="Hyperlink"/>
            <w:rFonts w:ascii="Riviera Nights Light" w:eastAsia="monteserat" w:hAnsi="Riviera Nights Light" w:cs="monteserat"/>
            <w:b/>
            <w:bCs/>
          </w:rPr>
          <w:t>LinkedIn</w:t>
        </w:r>
      </w:hyperlink>
      <w:r w:rsidRPr="009D57C7">
        <w:rPr>
          <w:rFonts w:ascii="Riviera Nights Light" w:eastAsia="monteserat" w:hAnsi="Riviera Nights Light" w:cs="monteserat"/>
          <w:b/>
          <w:bCs/>
        </w:rPr>
        <w:t xml:space="preserve">; </w:t>
      </w:r>
      <w:hyperlink r:id="rId9">
        <w:r w:rsidRPr="009D57C7">
          <w:rPr>
            <w:rStyle w:val="Hyperlink"/>
            <w:rFonts w:ascii="Riviera Nights Light" w:eastAsia="monteserat" w:hAnsi="Riviera Nights Light" w:cs="monteserat"/>
            <w:b/>
            <w:bCs/>
          </w:rPr>
          <w:t>YouTube</w:t>
        </w:r>
      </w:hyperlink>
      <w:r w:rsidRPr="009D57C7">
        <w:rPr>
          <w:rFonts w:ascii="Riviera Nights Light" w:eastAsia="monteserat" w:hAnsi="Riviera Nights Light" w:cs="monteserat"/>
          <w:b/>
          <w:bCs/>
        </w:rPr>
        <w:t xml:space="preserve">; </w:t>
      </w:r>
      <w:hyperlink r:id="rId10">
        <w:r w:rsidRPr="009D57C7">
          <w:rPr>
            <w:rStyle w:val="Hyperlink"/>
            <w:rFonts w:ascii="Riviera Nights Light" w:eastAsia="monteserat" w:hAnsi="Riviera Nights Light" w:cs="monteserat"/>
            <w:b/>
            <w:bCs/>
          </w:rPr>
          <w:t>Twitter</w:t>
        </w:r>
      </w:hyperlink>
      <w:r w:rsidRPr="009D57C7">
        <w:rPr>
          <w:rFonts w:ascii="Riviera Nights Light" w:eastAsia="monteserat" w:hAnsi="Riviera Nights Light" w:cs="monteserat"/>
          <w:b/>
          <w:bCs/>
        </w:rPr>
        <w:t xml:space="preserve">; </w:t>
      </w:r>
      <w:hyperlink r:id="rId11">
        <w:r w:rsidRPr="009D57C7">
          <w:rPr>
            <w:rStyle w:val="Hyperlink"/>
            <w:rFonts w:ascii="Riviera Nights Light" w:eastAsia="monteserat" w:hAnsi="Riviera Nights Light" w:cs="monteserat"/>
            <w:b/>
            <w:bCs/>
          </w:rPr>
          <w:t>Instagram</w:t>
        </w:r>
      </w:hyperlink>
      <w:r w:rsidRPr="009D57C7">
        <w:rPr>
          <w:rFonts w:ascii="Riviera Nights Light" w:eastAsia="monteserat" w:hAnsi="Riviera Nights Light" w:cs="monteserat"/>
          <w:b/>
          <w:bCs/>
        </w:rPr>
        <w:t>;</w:t>
      </w:r>
      <w:r w:rsidRPr="009D57C7">
        <w:rPr>
          <w:rFonts w:ascii="Riviera Nights Light" w:eastAsia="monteserat" w:hAnsi="Riviera Nights Light" w:cs="monteserat"/>
        </w:rPr>
        <w:t xml:space="preserve"> and </w:t>
      </w:r>
      <w:hyperlink r:id="rId12">
        <w:r w:rsidRPr="009D57C7">
          <w:rPr>
            <w:rStyle w:val="Hyperlink"/>
            <w:rFonts w:ascii="Riviera Nights Light" w:eastAsia="monteserat" w:hAnsi="Riviera Nights Light" w:cs="monteserat"/>
            <w:b/>
            <w:bCs/>
          </w:rPr>
          <w:t>Facebook</w:t>
        </w:r>
      </w:hyperlink>
      <w:r w:rsidRPr="009D57C7">
        <w:rPr>
          <w:rFonts w:ascii="Riviera Nights Light" w:eastAsia="monteserat" w:hAnsi="Riviera Nights Light" w:cs="monteserat"/>
          <w:b/>
          <w:bCs/>
        </w:rPr>
        <w:t>.</w:t>
      </w:r>
    </w:p>
    <w:p w14:paraId="50F8CA63" w14:textId="77777777" w:rsidR="009D57C7" w:rsidRPr="009D57C7" w:rsidRDefault="009D57C7" w:rsidP="009D57C7">
      <w:pPr>
        <w:pStyle w:val="Heading2"/>
      </w:pPr>
      <w:r w:rsidRPr="009D57C7">
        <w:t>EDITORS’ NOTES</w:t>
      </w:r>
    </w:p>
    <w:p w14:paraId="73791A58" w14:textId="77777777" w:rsidR="009D57C7" w:rsidRDefault="009D57C7" w:rsidP="009D57C7">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5DC735ED" w:rsidR="00F37825" w:rsidRPr="009D57C7" w:rsidRDefault="00F37825" w:rsidP="447DD546">
      <w:pPr>
        <w:spacing w:line="259" w:lineRule="auto"/>
        <w:rPr>
          <w:rFonts w:ascii="Riviera Nights Light" w:eastAsia="monteserat" w:hAnsi="Riviera Nights Light" w:cs="monteserat"/>
          <w:caps/>
          <w:color w:val="000000" w:themeColor="text1"/>
        </w:rPr>
      </w:pPr>
    </w:p>
    <w:p w14:paraId="68E645AD" w14:textId="77777777" w:rsidR="0076613C" w:rsidRPr="009D57C7" w:rsidRDefault="0076613C" w:rsidP="447DD546">
      <w:pPr>
        <w:spacing w:line="259" w:lineRule="auto"/>
        <w:rPr>
          <w:rFonts w:ascii="Riviera Nights Light" w:eastAsia="monteserat" w:hAnsi="Riviera Nights Light" w:cs="monteserat"/>
          <w:caps/>
          <w:color w:val="000000" w:themeColor="text1"/>
        </w:rPr>
      </w:pPr>
      <w:r w:rsidRPr="009D57C7">
        <w:rPr>
          <w:rFonts w:ascii="Riviera Nights Light" w:eastAsia="monteserat" w:hAnsi="Riviera Nights Light" w:cs="monteserat"/>
        </w:rPr>
        <w:br w:type="page"/>
      </w:r>
    </w:p>
    <w:p w14:paraId="297F5A9C" w14:textId="2BFAAF0A" w:rsidR="0095757C" w:rsidRPr="00DA2813" w:rsidRDefault="001F6D78" w:rsidP="447DD546">
      <w:pPr>
        <w:pStyle w:val="Heading2"/>
        <w:rPr>
          <w:rFonts w:ascii="Riviera Nights Light" w:eastAsia="monteserat" w:hAnsi="Riviera Nights Light" w:cs="monteserat"/>
          <w:szCs w:val="22"/>
        </w:rPr>
      </w:pPr>
      <w:r w:rsidRPr="00DA2813">
        <w:rPr>
          <w:rFonts w:ascii="Riviera Nights Light" w:eastAsia="monteserat" w:hAnsi="Riviera Nights Light" w:cs="monteserat"/>
          <w:szCs w:val="22"/>
        </w:rPr>
        <w:lastRenderedPageBreak/>
        <w:t xml:space="preserve">CONTACTS | </w:t>
      </w:r>
      <w:r w:rsidR="001F3E3A" w:rsidRPr="00DA2813">
        <w:rPr>
          <w:rFonts w:ascii="Riviera Nights Light" w:eastAsia="monteserat" w:hAnsi="Riviera Nights Light" w:cs="monteserat"/>
          <w:szCs w:val="22"/>
        </w:rPr>
        <w:t>REGIONAL</w:t>
      </w:r>
    </w:p>
    <w:p w14:paraId="15C3D36A" w14:textId="77777777" w:rsidR="00977851" w:rsidRPr="009D57C7" w:rsidRDefault="00977851" w:rsidP="447DD546">
      <w:pPr>
        <w:pStyle w:val="NoSpacing"/>
        <w:rPr>
          <w:rFonts w:ascii="Riviera Nights Light" w:eastAsia="monteserat" w:hAnsi="Riviera Nights Light" w:cs="monteserat"/>
        </w:rPr>
      </w:pPr>
    </w:p>
    <w:p w14:paraId="463D1E53" w14:textId="5F7ED2D5" w:rsidR="00746AA4" w:rsidRPr="009D57C7" w:rsidRDefault="001F3E3A" w:rsidP="447DD546">
      <w:pPr>
        <w:rPr>
          <w:rFonts w:ascii="Riviera Nights Light" w:eastAsia="monteserat" w:hAnsi="Riviera Nights Light" w:cs="monteserat"/>
        </w:rPr>
      </w:pPr>
      <w:r w:rsidRPr="009D57C7">
        <w:rPr>
          <w:rFonts w:ascii="Riviera Nights Light" w:eastAsia="monteserat" w:hAnsi="Riviera Nights Light" w:cs="monteserat"/>
          <w:b/>
          <w:bCs/>
        </w:rPr>
        <w:t xml:space="preserve">Rami </w:t>
      </w:r>
      <w:proofErr w:type="spellStart"/>
      <w:r w:rsidRPr="009D57C7">
        <w:rPr>
          <w:rFonts w:ascii="Riviera Nights Light" w:eastAsia="monteserat" w:hAnsi="Riviera Nights Light" w:cs="monteserat"/>
          <w:b/>
          <w:bCs/>
        </w:rPr>
        <w:t>Joudi</w:t>
      </w:r>
      <w:proofErr w:type="spellEnd"/>
      <w:r w:rsidRPr="009D57C7">
        <w:rPr>
          <w:rFonts w:ascii="Riviera Nights Light" w:eastAsia="monteserat" w:hAnsi="Riviera Nights Light" w:cs="monteserat"/>
          <w:b/>
          <w:bCs/>
        </w:rPr>
        <w:t xml:space="preserve">, Middle </w:t>
      </w:r>
      <w:proofErr w:type="gramStart"/>
      <w:r w:rsidRPr="009D57C7">
        <w:rPr>
          <w:rFonts w:ascii="Riviera Nights Light" w:eastAsia="monteserat" w:hAnsi="Riviera Nights Light" w:cs="monteserat"/>
          <w:b/>
          <w:bCs/>
        </w:rPr>
        <w:t>East</w:t>
      </w:r>
      <w:proofErr w:type="gramEnd"/>
      <w:r w:rsidRPr="009D57C7">
        <w:rPr>
          <w:rFonts w:ascii="Riviera Nights Light" w:eastAsia="monteserat" w:hAnsi="Riviera Nights Light" w:cs="monteserat"/>
          <w:b/>
          <w:bCs/>
        </w:rPr>
        <w:t xml:space="preserve"> and Africa</w:t>
      </w:r>
      <w:r w:rsidRPr="005722CE">
        <w:rPr>
          <w:rFonts w:ascii="Riviera Nights Light" w:hAnsi="Riviera Nights Light"/>
        </w:rPr>
        <w:br/>
      </w:r>
      <w:r w:rsidR="00746AA4" w:rsidRPr="009D57C7">
        <w:rPr>
          <w:rFonts w:ascii="Riviera Nights Light" w:eastAsia="monteserat" w:hAnsi="Riviera Nights Light" w:cs="monteserat"/>
        </w:rPr>
        <w:t xml:space="preserve">+971 56 171 7883 / </w:t>
      </w:r>
      <w:hyperlink r:id="rId13">
        <w:r w:rsidR="00746AA4" w:rsidRPr="009D57C7">
          <w:rPr>
            <w:rStyle w:val="Hyperlink"/>
            <w:rFonts w:ascii="Riviera Nights Light" w:eastAsia="monteserat" w:hAnsi="Riviera Nights Light" w:cs="monteserat"/>
          </w:rPr>
          <w:t>Email</w:t>
        </w:r>
      </w:hyperlink>
      <w:r w:rsidR="00A06A69" w:rsidRPr="009D57C7">
        <w:rPr>
          <w:rFonts w:ascii="Riviera Nights Light" w:eastAsia="monteserat" w:hAnsi="Riviera Nights Light" w:cs="monteserat"/>
        </w:rPr>
        <w:t xml:space="preserve"> </w:t>
      </w:r>
    </w:p>
    <w:p w14:paraId="175052E7" w14:textId="72367025" w:rsidR="001F3E3A" w:rsidRPr="00DA2813" w:rsidRDefault="001F3E3A" w:rsidP="447DD546">
      <w:pPr>
        <w:pStyle w:val="Heading2"/>
        <w:rPr>
          <w:rFonts w:ascii="Riviera Nights Light" w:eastAsia="monteserat" w:hAnsi="Riviera Nights Light" w:cs="monteserat"/>
          <w:szCs w:val="22"/>
        </w:rPr>
      </w:pPr>
      <w:r w:rsidRPr="00DA2813">
        <w:rPr>
          <w:rFonts w:ascii="Riviera Nights Light" w:eastAsia="monteserat" w:hAnsi="Riviera Nights Light" w:cs="monteserat"/>
          <w:szCs w:val="22"/>
        </w:rPr>
        <w:t>CONTACTS | STICKYGINGER</w:t>
      </w:r>
    </w:p>
    <w:p w14:paraId="31C1208F" w14:textId="7421B21F" w:rsidR="00746AA4" w:rsidRPr="009D57C7" w:rsidRDefault="00746AA4" w:rsidP="447DD546">
      <w:pPr>
        <w:rPr>
          <w:rFonts w:ascii="Riviera Nights Light" w:eastAsia="monteserat" w:hAnsi="Riviera Nights Light" w:cs="monteserat"/>
        </w:rPr>
      </w:pPr>
      <w:r w:rsidRPr="005722CE">
        <w:rPr>
          <w:rFonts w:ascii="Riviera Nights Light" w:hAnsi="Riviera Nights Light"/>
        </w:rPr>
        <w:br/>
      </w:r>
      <w:r w:rsidR="001F3E3A" w:rsidRPr="009D57C7">
        <w:rPr>
          <w:rFonts w:ascii="Riviera Nights Light" w:eastAsia="monteserat" w:hAnsi="Riviera Nights Light" w:cs="monteserat"/>
          <w:b/>
          <w:bCs/>
        </w:rPr>
        <w:t>Heba Hamdan</w:t>
      </w:r>
      <w:r w:rsidRPr="005722CE">
        <w:rPr>
          <w:rFonts w:ascii="Riviera Nights Light" w:hAnsi="Riviera Nights Light"/>
        </w:rPr>
        <w:br/>
      </w:r>
      <w:r w:rsidR="001F3E3A" w:rsidRPr="009D57C7">
        <w:rPr>
          <w:rFonts w:ascii="Riviera Nights Light" w:eastAsia="monteserat" w:hAnsi="Riviera Nights Light" w:cs="monteserat"/>
        </w:rPr>
        <w:t xml:space="preserve">+971 50 1635406 </w:t>
      </w:r>
      <w:r w:rsidRPr="009D57C7">
        <w:rPr>
          <w:rFonts w:ascii="Riviera Nights Light" w:eastAsia="monteserat" w:hAnsi="Riviera Nights Light" w:cs="monteserat"/>
        </w:rPr>
        <w:t xml:space="preserve">/ </w:t>
      </w:r>
      <w:hyperlink r:id="rId14">
        <w:r w:rsidR="001F3E3A" w:rsidRPr="009D57C7">
          <w:rPr>
            <w:rStyle w:val="Hyperlink"/>
            <w:rFonts w:ascii="Riviera Nights Light" w:eastAsia="monteserat" w:hAnsi="Riviera Nights Light" w:cs="monteserat"/>
          </w:rPr>
          <w:t>Email</w:t>
        </w:r>
      </w:hyperlink>
    </w:p>
    <w:sectPr w:rsidR="00746AA4" w:rsidRPr="009D57C7" w:rsidSect="00026089">
      <w:headerReference w:type="default" r:id="rId15"/>
      <w:footerReference w:type="default" r:id="rId1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3319" w14:textId="77777777" w:rsidR="00C2499F" w:rsidRDefault="00C2499F" w:rsidP="001F6D78">
      <w:pPr>
        <w:spacing w:after="0" w:line="240" w:lineRule="auto"/>
      </w:pPr>
      <w:r>
        <w:separator/>
      </w:r>
    </w:p>
  </w:endnote>
  <w:endnote w:type="continuationSeparator" w:id="0">
    <w:p w14:paraId="54E09DDC" w14:textId="77777777" w:rsidR="00C2499F" w:rsidRDefault="00C2499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monteserat">
    <w:altName w:val="Cambria"/>
    <w:panose1 w:val="020B0604020202020204"/>
    <w:charset w:val="00"/>
    <w:family w:val="roman"/>
    <w:notTrueType/>
    <w:pitch w:val="default"/>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4A50" w14:textId="1B4C962F" w:rsidR="001F3E3A" w:rsidRPr="001753A4" w:rsidRDefault="001F3E3A" w:rsidP="001F3E3A">
    <w:pPr>
      <w:pStyle w:val="Footer"/>
      <w:rPr>
        <w:rFonts w:ascii="Riviera Nights Light" w:hAnsi="Riviera Nights Light"/>
        <w:sz w:val="11"/>
        <w:szCs w:val="11"/>
      </w:rPr>
    </w:pPr>
    <w:r w:rsidRPr="001F3E3A">
      <w:rPr>
        <w:rFonts w:ascii="Riviera Nights Light" w:hAnsi="Riviera Nights Light"/>
        <w:sz w:val="11"/>
        <w:szCs w:val="11"/>
      </w:rPr>
      <w:t>Rolls-Royce Motor Cars Doha,</w:t>
    </w:r>
    <w:r>
      <w:rPr>
        <w:rFonts w:ascii="Riviera Nights Light" w:hAnsi="Riviera Nights Light"/>
        <w:sz w:val="13"/>
        <w:szCs w:val="13"/>
      </w:rPr>
      <w:t xml:space="preserve"> </w:t>
    </w:r>
    <w:r w:rsidRPr="001753A4">
      <w:rPr>
        <w:rFonts w:ascii="Riviera Nights Light" w:hAnsi="Riviera Nights Light"/>
        <w:sz w:val="11"/>
        <w:szCs w:val="11"/>
      </w:rPr>
      <w:t xml:space="preserve">Porto Arabia, The Pearl-Qatar, PO Box 3763, Doha, Qatar    +974 44 065 625   </w:t>
    </w:r>
    <w:r w:rsidRPr="001753A4">
      <w:rPr>
        <w:rFonts w:ascii="Riviera Nights Light" w:hAnsi="Riviera Nights Light"/>
        <w:color w:val="FF6332"/>
        <w:sz w:val="11"/>
        <w:szCs w:val="11"/>
      </w:rPr>
      <w:t xml:space="preserve"> </w:t>
    </w:r>
    <w:hyperlink r:id="rId1" w:history="1">
      <w:r w:rsidRPr="001753A4">
        <w:rPr>
          <w:rStyle w:val="Hyperlink"/>
          <w:rFonts w:ascii="Riviera Nights Light" w:hAnsi="Riviera Nights Light"/>
          <w:color w:val="FF6332"/>
          <w:sz w:val="11"/>
          <w:szCs w:val="11"/>
        </w:rPr>
        <w:t>www.rolls-roycemotorcars-doha.com.qa/en</w:t>
      </w:r>
    </w:hyperlink>
    <w:r>
      <w:rPr>
        <w:rStyle w:val="Hyperlink"/>
        <w:rFonts w:ascii="Riviera Nights Light" w:hAnsi="Riviera Nights Light"/>
        <w:color w:val="FF6332"/>
        <w:sz w:val="11"/>
        <w:szCs w:val="11"/>
      </w:rPr>
      <w:br/>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8314" w14:textId="77777777" w:rsidR="00C2499F" w:rsidRDefault="00C2499F" w:rsidP="001F6D78">
      <w:pPr>
        <w:spacing w:after="0" w:line="240" w:lineRule="auto"/>
      </w:pPr>
      <w:r>
        <w:separator/>
      </w:r>
    </w:p>
  </w:footnote>
  <w:footnote w:type="continuationSeparator" w:id="0">
    <w:p w14:paraId="40551858" w14:textId="77777777" w:rsidR="00C2499F" w:rsidRDefault="00C2499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53467"/>
    <w:multiLevelType w:val="hybridMultilevel"/>
    <w:tmpl w:val="280E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9551F"/>
    <w:multiLevelType w:val="hybridMultilevel"/>
    <w:tmpl w:val="6F184A76"/>
    <w:lvl w:ilvl="0" w:tplc="F398C9FC">
      <w:numFmt w:val="bullet"/>
      <w:lvlText w:val="·"/>
      <w:lvlJc w:val="left"/>
      <w:pPr>
        <w:ind w:left="720" w:hanging="360"/>
      </w:pPr>
      <w:rPr>
        <w:rFonts w:ascii="Riviera Nights Light" w:eastAsia="Times New Roman" w:hAnsi="Riviera Nights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D6E35"/>
    <w:multiLevelType w:val="hybridMultilevel"/>
    <w:tmpl w:val="C77C8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B1005"/>
    <w:multiLevelType w:val="hybridMultilevel"/>
    <w:tmpl w:val="9F9A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1597D"/>
    <w:multiLevelType w:val="hybridMultilevel"/>
    <w:tmpl w:val="C286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639049">
    <w:abstractNumId w:val="10"/>
  </w:num>
  <w:num w:numId="2" w16cid:durableId="1822117230">
    <w:abstractNumId w:val="17"/>
  </w:num>
  <w:num w:numId="3" w16cid:durableId="1461268778">
    <w:abstractNumId w:val="0"/>
  </w:num>
  <w:num w:numId="4" w16cid:durableId="402722403">
    <w:abstractNumId w:val="1"/>
  </w:num>
  <w:num w:numId="5" w16cid:durableId="27023797">
    <w:abstractNumId w:val="2"/>
  </w:num>
  <w:num w:numId="6" w16cid:durableId="1317108874">
    <w:abstractNumId w:val="3"/>
  </w:num>
  <w:num w:numId="7" w16cid:durableId="1721592718">
    <w:abstractNumId w:val="8"/>
  </w:num>
  <w:num w:numId="8" w16cid:durableId="856231667">
    <w:abstractNumId w:val="4"/>
  </w:num>
  <w:num w:numId="9" w16cid:durableId="1748460365">
    <w:abstractNumId w:val="5"/>
  </w:num>
  <w:num w:numId="10" w16cid:durableId="1702630094">
    <w:abstractNumId w:val="6"/>
  </w:num>
  <w:num w:numId="11" w16cid:durableId="1851484991">
    <w:abstractNumId w:val="7"/>
  </w:num>
  <w:num w:numId="12" w16cid:durableId="1072387646">
    <w:abstractNumId w:val="9"/>
  </w:num>
  <w:num w:numId="13" w16cid:durableId="2142064986">
    <w:abstractNumId w:val="18"/>
  </w:num>
  <w:num w:numId="14" w16cid:durableId="1586180982">
    <w:abstractNumId w:val="11"/>
  </w:num>
  <w:num w:numId="15" w16cid:durableId="648218166">
    <w:abstractNumId w:val="20"/>
  </w:num>
  <w:num w:numId="16" w16cid:durableId="306202544">
    <w:abstractNumId w:val="12"/>
  </w:num>
  <w:num w:numId="17" w16cid:durableId="1197816604">
    <w:abstractNumId w:val="21"/>
  </w:num>
  <w:num w:numId="18" w16cid:durableId="1211263600">
    <w:abstractNumId w:val="15"/>
  </w:num>
  <w:num w:numId="19" w16cid:durableId="76563761">
    <w:abstractNumId w:val="16"/>
  </w:num>
  <w:num w:numId="20" w16cid:durableId="478962170">
    <w:abstractNumId w:val="13"/>
  </w:num>
  <w:num w:numId="21" w16cid:durableId="1736974455">
    <w:abstractNumId w:val="14"/>
  </w:num>
  <w:num w:numId="22" w16cid:durableId="1666012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5A6C"/>
    <w:rsid w:val="00017ECD"/>
    <w:rsid w:val="00025377"/>
    <w:rsid w:val="00026089"/>
    <w:rsid w:val="000351AC"/>
    <w:rsid w:val="000360E9"/>
    <w:rsid w:val="000467B1"/>
    <w:rsid w:val="00050C37"/>
    <w:rsid w:val="00050F11"/>
    <w:rsid w:val="000568F3"/>
    <w:rsid w:val="00064EC6"/>
    <w:rsid w:val="00067965"/>
    <w:rsid w:val="0007363B"/>
    <w:rsid w:val="00086971"/>
    <w:rsid w:val="00093BF5"/>
    <w:rsid w:val="00094081"/>
    <w:rsid w:val="00095CAA"/>
    <w:rsid w:val="000B0D31"/>
    <w:rsid w:val="000C09D6"/>
    <w:rsid w:val="000C3514"/>
    <w:rsid w:val="000C4BA2"/>
    <w:rsid w:val="000E76D4"/>
    <w:rsid w:val="00110741"/>
    <w:rsid w:val="00111053"/>
    <w:rsid w:val="00113DD3"/>
    <w:rsid w:val="00124E8C"/>
    <w:rsid w:val="001271F3"/>
    <w:rsid w:val="00133C77"/>
    <w:rsid w:val="0013511D"/>
    <w:rsid w:val="0014511E"/>
    <w:rsid w:val="00150966"/>
    <w:rsid w:val="00153949"/>
    <w:rsid w:val="00154A42"/>
    <w:rsid w:val="00174FE7"/>
    <w:rsid w:val="00180847"/>
    <w:rsid w:val="00185ACD"/>
    <w:rsid w:val="00187A98"/>
    <w:rsid w:val="00193BEB"/>
    <w:rsid w:val="001A14A2"/>
    <w:rsid w:val="001A6857"/>
    <w:rsid w:val="001B002A"/>
    <w:rsid w:val="001B1453"/>
    <w:rsid w:val="001B1675"/>
    <w:rsid w:val="001C3AFD"/>
    <w:rsid w:val="001D3353"/>
    <w:rsid w:val="001D7447"/>
    <w:rsid w:val="001E1AE9"/>
    <w:rsid w:val="001E25F4"/>
    <w:rsid w:val="001F1656"/>
    <w:rsid w:val="001F27D4"/>
    <w:rsid w:val="001F3E3A"/>
    <w:rsid w:val="001F6D78"/>
    <w:rsid w:val="00206ECF"/>
    <w:rsid w:val="002136D1"/>
    <w:rsid w:val="00215C69"/>
    <w:rsid w:val="00220857"/>
    <w:rsid w:val="00220F1B"/>
    <w:rsid w:val="002224F4"/>
    <w:rsid w:val="0022260F"/>
    <w:rsid w:val="00241C50"/>
    <w:rsid w:val="00245D20"/>
    <w:rsid w:val="00265077"/>
    <w:rsid w:val="00273B35"/>
    <w:rsid w:val="0028482A"/>
    <w:rsid w:val="00285D63"/>
    <w:rsid w:val="0029026B"/>
    <w:rsid w:val="0029575E"/>
    <w:rsid w:val="002A05EB"/>
    <w:rsid w:val="002A7D1B"/>
    <w:rsid w:val="002B7736"/>
    <w:rsid w:val="002D282B"/>
    <w:rsid w:val="002D2F9E"/>
    <w:rsid w:val="002D5E88"/>
    <w:rsid w:val="002E3F9C"/>
    <w:rsid w:val="002F35C4"/>
    <w:rsid w:val="002F7992"/>
    <w:rsid w:val="0030391F"/>
    <w:rsid w:val="00310DA5"/>
    <w:rsid w:val="0031461C"/>
    <w:rsid w:val="003147B5"/>
    <w:rsid w:val="00316F55"/>
    <w:rsid w:val="00341AFC"/>
    <w:rsid w:val="003439B0"/>
    <w:rsid w:val="003442FE"/>
    <w:rsid w:val="00354441"/>
    <w:rsid w:val="0035629F"/>
    <w:rsid w:val="00361538"/>
    <w:rsid w:val="00363C64"/>
    <w:rsid w:val="00377ADB"/>
    <w:rsid w:val="00380309"/>
    <w:rsid w:val="003928A0"/>
    <w:rsid w:val="00395450"/>
    <w:rsid w:val="003A1F81"/>
    <w:rsid w:val="003A45F6"/>
    <w:rsid w:val="003B4275"/>
    <w:rsid w:val="003C6CDC"/>
    <w:rsid w:val="003E14A7"/>
    <w:rsid w:val="003F309C"/>
    <w:rsid w:val="003F60D9"/>
    <w:rsid w:val="00400A11"/>
    <w:rsid w:val="00406E84"/>
    <w:rsid w:val="00411424"/>
    <w:rsid w:val="004165D3"/>
    <w:rsid w:val="00425C11"/>
    <w:rsid w:val="00436A1F"/>
    <w:rsid w:val="00440BB6"/>
    <w:rsid w:val="004412A8"/>
    <w:rsid w:val="00441835"/>
    <w:rsid w:val="00484391"/>
    <w:rsid w:val="00485B52"/>
    <w:rsid w:val="004920EF"/>
    <w:rsid w:val="004A0908"/>
    <w:rsid w:val="004A101C"/>
    <w:rsid w:val="004A1431"/>
    <w:rsid w:val="004B0573"/>
    <w:rsid w:val="004B5968"/>
    <w:rsid w:val="004D2F10"/>
    <w:rsid w:val="004D6612"/>
    <w:rsid w:val="004E2476"/>
    <w:rsid w:val="004E6EE4"/>
    <w:rsid w:val="004F79D5"/>
    <w:rsid w:val="00516DF4"/>
    <w:rsid w:val="0052275F"/>
    <w:rsid w:val="0052544D"/>
    <w:rsid w:val="005265B7"/>
    <w:rsid w:val="00542004"/>
    <w:rsid w:val="00543614"/>
    <w:rsid w:val="00543641"/>
    <w:rsid w:val="00547937"/>
    <w:rsid w:val="00571250"/>
    <w:rsid w:val="005722CE"/>
    <w:rsid w:val="005770C6"/>
    <w:rsid w:val="0057736B"/>
    <w:rsid w:val="00585974"/>
    <w:rsid w:val="0059079F"/>
    <w:rsid w:val="00595698"/>
    <w:rsid w:val="005A6D48"/>
    <w:rsid w:val="005B7FAB"/>
    <w:rsid w:val="005C26D6"/>
    <w:rsid w:val="005C7BB5"/>
    <w:rsid w:val="005D3E16"/>
    <w:rsid w:val="005E7C71"/>
    <w:rsid w:val="00604651"/>
    <w:rsid w:val="00630AD2"/>
    <w:rsid w:val="006337E8"/>
    <w:rsid w:val="00640F8D"/>
    <w:rsid w:val="0066261D"/>
    <w:rsid w:val="00682009"/>
    <w:rsid w:val="006836B5"/>
    <w:rsid w:val="00684499"/>
    <w:rsid w:val="00696288"/>
    <w:rsid w:val="006A2187"/>
    <w:rsid w:val="006B26AA"/>
    <w:rsid w:val="006B3B4E"/>
    <w:rsid w:val="006C3675"/>
    <w:rsid w:val="006D2176"/>
    <w:rsid w:val="006D6F5A"/>
    <w:rsid w:val="006E2DF8"/>
    <w:rsid w:val="006E41EB"/>
    <w:rsid w:val="00700CF6"/>
    <w:rsid w:val="0071269A"/>
    <w:rsid w:val="007235F1"/>
    <w:rsid w:val="00723E7C"/>
    <w:rsid w:val="00732C6F"/>
    <w:rsid w:val="00737C38"/>
    <w:rsid w:val="00746AA4"/>
    <w:rsid w:val="0076613C"/>
    <w:rsid w:val="00776671"/>
    <w:rsid w:val="0077757B"/>
    <w:rsid w:val="007816AA"/>
    <w:rsid w:val="0078423A"/>
    <w:rsid w:val="00796CAA"/>
    <w:rsid w:val="007A1CEC"/>
    <w:rsid w:val="007A2082"/>
    <w:rsid w:val="007A31D3"/>
    <w:rsid w:val="007B268E"/>
    <w:rsid w:val="007B2E8C"/>
    <w:rsid w:val="007C18D1"/>
    <w:rsid w:val="007D2299"/>
    <w:rsid w:val="007D25ED"/>
    <w:rsid w:val="007D7F22"/>
    <w:rsid w:val="007E66D9"/>
    <w:rsid w:val="007F12FC"/>
    <w:rsid w:val="0080376E"/>
    <w:rsid w:val="00803FCC"/>
    <w:rsid w:val="0080798F"/>
    <w:rsid w:val="00810A4B"/>
    <w:rsid w:val="00810E39"/>
    <w:rsid w:val="008122D0"/>
    <w:rsid w:val="00817195"/>
    <w:rsid w:val="008233CE"/>
    <w:rsid w:val="00836619"/>
    <w:rsid w:val="00836926"/>
    <w:rsid w:val="00855231"/>
    <w:rsid w:val="00857934"/>
    <w:rsid w:val="00862AF1"/>
    <w:rsid w:val="00863DF0"/>
    <w:rsid w:val="00864BA9"/>
    <w:rsid w:val="008657F0"/>
    <w:rsid w:val="008862C9"/>
    <w:rsid w:val="008955C9"/>
    <w:rsid w:val="00895EBC"/>
    <w:rsid w:val="00896762"/>
    <w:rsid w:val="008976F2"/>
    <w:rsid w:val="008A4AA9"/>
    <w:rsid w:val="008A52EB"/>
    <w:rsid w:val="008A53D9"/>
    <w:rsid w:val="008A7B09"/>
    <w:rsid w:val="008B4165"/>
    <w:rsid w:val="008B5F43"/>
    <w:rsid w:val="008C2467"/>
    <w:rsid w:val="008D64FA"/>
    <w:rsid w:val="008E0BB2"/>
    <w:rsid w:val="008E156E"/>
    <w:rsid w:val="008E36EA"/>
    <w:rsid w:val="008E54B6"/>
    <w:rsid w:val="009146F4"/>
    <w:rsid w:val="00922B2B"/>
    <w:rsid w:val="00922CC8"/>
    <w:rsid w:val="00925B7E"/>
    <w:rsid w:val="00934309"/>
    <w:rsid w:val="009354AB"/>
    <w:rsid w:val="00941797"/>
    <w:rsid w:val="009513D3"/>
    <w:rsid w:val="0095635E"/>
    <w:rsid w:val="0095757C"/>
    <w:rsid w:val="00961E80"/>
    <w:rsid w:val="00977851"/>
    <w:rsid w:val="00987D25"/>
    <w:rsid w:val="009A152C"/>
    <w:rsid w:val="009B5CC1"/>
    <w:rsid w:val="009C1A6C"/>
    <w:rsid w:val="009D2724"/>
    <w:rsid w:val="009D4819"/>
    <w:rsid w:val="009D57C7"/>
    <w:rsid w:val="009E16D9"/>
    <w:rsid w:val="009E5849"/>
    <w:rsid w:val="009F1E1F"/>
    <w:rsid w:val="009F5B50"/>
    <w:rsid w:val="009F5C4F"/>
    <w:rsid w:val="00A01A32"/>
    <w:rsid w:val="00A06A69"/>
    <w:rsid w:val="00A51AF5"/>
    <w:rsid w:val="00A56274"/>
    <w:rsid w:val="00A62461"/>
    <w:rsid w:val="00A63E72"/>
    <w:rsid w:val="00A73A3A"/>
    <w:rsid w:val="00A92BC9"/>
    <w:rsid w:val="00AA38AE"/>
    <w:rsid w:val="00AB4C6E"/>
    <w:rsid w:val="00AB68BE"/>
    <w:rsid w:val="00AC0EFD"/>
    <w:rsid w:val="00AC5663"/>
    <w:rsid w:val="00AC5A09"/>
    <w:rsid w:val="00AC642F"/>
    <w:rsid w:val="00AD089A"/>
    <w:rsid w:val="00AD68C8"/>
    <w:rsid w:val="00AE4905"/>
    <w:rsid w:val="00AE7092"/>
    <w:rsid w:val="00B102DB"/>
    <w:rsid w:val="00B15FCB"/>
    <w:rsid w:val="00B1620D"/>
    <w:rsid w:val="00B17E1C"/>
    <w:rsid w:val="00B24AA4"/>
    <w:rsid w:val="00B34E72"/>
    <w:rsid w:val="00B42A27"/>
    <w:rsid w:val="00B46416"/>
    <w:rsid w:val="00B521A9"/>
    <w:rsid w:val="00B62497"/>
    <w:rsid w:val="00B826CF"/>
    <w:rsid w:val="00B83A2E"/>
    <w:rsid w:val="00B90E33"/>
    <w:rsid w:val="00B91320"/>
    <w:rsid w:val="00B957E3"/>
    <w:rsid w:val="00B96C7B"/>
    <w:rsid w:val="00BA2D9D"/>
    <w:rsid w:val="00BA4AC6"/>
    <w:rsid w:val="00BC0D42"/>
    <w:rsid w:val="00BC4902"/>
    <w:rsid w:val="00BC6F52"/>
    <w:rsid w:val="00BC7133"/>
    <w:rsid w:val="00BD1789"/>
    <w:rsid w:val="00BD42E0"/>
    <w:rsid w:val="00BD634A"/>
    <w:rsid w:val="00BD64AA"/>
    <w:rsid w:val="00C00AAF"/>
    <w:rsid w:val="00C0556A"/>
    <w:rsid w:val="00C2499F"/>
    <w:rsid w:val="00C2760C"/>
    <w:rsid w:val="00C313BD"/>
    <w:rsid w:val="00C34127"/>
    <w:rsid w:val="00C34A5A"/>
    <w:rsid w:val="00C36EFC"/>
    <w:rsid w:val="00C40B16"/>
    <w:rsid w:val="00C4676F"/>
    <w:rsid w:val="00C508BF"/>
    <w:rsid w:val="00C71E54"/>
    <w:rsid w:val="00C74580"/>
    <w:rsid w:val="00C941EE"/>
    <w:rsid w:val="00C95A3C"/>
    <w:rsid w:val="00C96FB5"/>
    <w:rsid w:val="00CA3FD2"/>
    <w:rsid w:val="00CB2280"/>
    <w:rsid w:val="00CC6181"/>
    <w:rsid w:val="00CD3CA9"/>
    <w:rsid w:val="00CD6387"/>
    <w:rsid w:val="00CE051C"/>
    <w:rsid w:val="00CE2A8D"/>
    <w:rsid w:val="00CE4C59"/>
    <w:rsid w:val="00CF5248"/>
    <w:rsid w:val="00D002E0"/>
    <w:rsid w:val="00D02E04"/>
    <w:rsid w:val="00D07462"/>
    <w:rsid w:val="00D10608"/>
    <w:rsid w:val="00D1726D"/>
    <w:rsid w:val="00D206EA"/>
    <w:rsid w:val="00D211E2"/>
    <w:rsid w:val="00D259A3"/>
    <w:rsid w:val="00D35FA3"/>
    <w:rsid w:val="00D377EA"/>
    <w:rsid w:val="00D43E37"/>
    <w:rsid w:val="00D43F6D"/>
    <w:rsid w:val="00D46661"/>
    <w:rsid w:val="00D550B9"/>
    <w:rsid w:val="00D557B6"/>
    <w:rsid w:val="00D614D2"/>
    <w:rsid w:val="00D61C0B"/>
    <w:rsid w:val="00D650DE"/>
    <w:rsid w:val="00D66C41"/>
    <w:rsid w:val="00D94176"/>
    <w:rsid w:val="00DA2813"/>
    <w:rsid w:val="00DA620C"/>
    <w:rsid w:val="00DA6243"/>
    <w:rsid w:val="00DB0231"/>
    <w:rsid w:val="00DD64C0"/>
    <w:rsid w:val="00DE4E7E"/>
    <w:rsid w:val="00DE6BD1"/>
    <w:rsid w:val="00DF3787"/>
    <w:rsid w:val="00DF76AB"/>
    <w:rsid w:val="00E01E69"/>
    <w:rsid w:val="00E02009"/>
    <w:rsid w:val="00E02F64"/>
    <w:rsid w:val="00E06BFD"/>
    <w:rsid w:val="00E16A36"/>
    <w:rsid w:val="00E16B64"/>
    <w:rsid w:val="00E20131"/>
    <w:rsid w:val="00E223ED"/>
    <w:rsid w:val="00E245C5"/>
    <w:rsid w:val="00E26731"/>
    <w:rsid w:val="00E3306C"/>
    <w:rsid w:val="00E42352"/>
    <w:rsid w:val="00E604C2"/>
    <w:rsid w:val="00E70178"/>
    <w:rsid w:val="00E71B0B"/>
    <w:rsid w:val="00E7547E"/>
    <w:rsid w:val="00E80C1A"/>
    <w:rsid w:val="00E957A1"/>
    <w:rsid w:val="00EA25FD"/>
    <w:rsid w:val="00EA7726"/>
    <w:rsid w:val="00EB7360"/>
    <w:rsid w:val="00EC1D01"/>
    <w:rsid w:val="00EE7D87"/>
    <w:rsid w:val="00EF2B9F"/>
    <w:rsid w:val="00EF644C"/>
    <w:rsid w:val="00EF7368"/>
    <w:rsid w:val="00F03E31"/>
    <w:rsid w:val="00F07FF0"/>
    <w:rsid w:val="00F10997"/>
    <w:rsid w:val="00F1185C"/>
    <w:rsid w:val="00F1660F"/>
    <w:rsid w:val="00F21F3A"/>
    <w:rsid w:val="00F33370"/>
    <w:rsid w:val="00F377DB"/>
    <w:rsid w:val="00F37825"/>
    <w:rsid w:val="00F4375E"/>
    <w:rsid w:val="00F67FF2"/>
    <w:rsid w:val="00F70C06"/>
    <w:rsid w:val="00F804F8"/>
    <w:rsid w:val="00F91737"/>
    <w:rsid w:val="00F959F8"/>
    <w:rsid w:val="00FA5F24"/>
    <w:rsid w:val="00FC1F8B"/>
    <w:rsid w:val="00FC25B9"/>
    <w:rsid w:val="00FD333C"/>
    <w:rsid w:val="00FE3B06"/>
    <w:rsid w:val="00FE6B1E"/>
    <w:rsid w:val="07438215"/>
    <w:rsid w:val="1F8F5766"/>
    <w:rsid w:val="2512C37D"/>
    <w:rsid w:val="284A643F"/>
    <w:rsid w:val="2ACF4786"/>
    <w:rsid w:val="447DD546"/>
    <w:rsid w:val="556E93A6"/>
    <w:rsid w:val="5AF1FFBD"/>
    <w:rsid w:val="7BF8E1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440BB6"/>
    <w:pPr>
      <w:spacing w:after="0" w:line="240" w:lineRule="auto"/>
    </w:pPr>
    <w:rPr>
      <w:rFonts w:cs="Times New Roman (Body CS)"/>
      <w:kern w:val="22"/>
      <w14:ligatures w14:val="standard"/>
    </w:rPr>
  </w:style>
  <w:style w:type="character" w:customStyle="1" w:styleId="apple-converted-space">
    <w:name w:val="apple-converted-space"/>
    <w:basedOn w:val="DefaultParagraphFont"/>
    <w:rsid w:val="00C36EFC"/>
  </w:style>
  <w:style w:type="character" w:customStyle="1" w:styleId="searchhighlight">
    <w:name w:val="searchhighlight"/>
    <w:basedOn w:val="DefaultParagraphFont"/>
    <w:rsid w:val="00C36EFC"/>
  </w:style>
  <w:style w:type="character" w:styleId="CommentReference">
    <w:name w:val="annotation reference"/>
    <w:basedOn w:val="DefaultParagraphFont"/>
    <w:uiPriority w:val="99"/>
    <w:semiHidden/>
    <w:rsid w:val="00684499"/>
    <w:rPr>
      <w:sz w:val="16"/>
      <w:szCs w:val="16"/>
    </w:rPr>
  </w:style>
  <w:style w:type="paragraph" w:styleId="CommentText">
    <w:name w:val="annotation text"/>
    <w:basedOn w:val="Normal"/>
    <w:link w:val="CommentTextChar"/>
    <w:uiPriority w:val="99"/>
    <w:semiHidden/>
    <w:rsid w:val="00684499"/>
    <w:pPr>
      <w:spacing w:line="240" w:lineRule="auto"/>
    </w:pPr>
    <w:rPr>
      <w:sz w:val="20"/>
      <w:szCs w:val="20"/>
    </w:rPr>
  </w:style>
  <w:style w:type="character" w:customStyle="1" w:styleId="CommentTextChar">
    <w:name w:val="Comment Text Char"/>
    <w:basedOn w:val="DefaultParagraphFont"/>
    <w:link w:val="CommentText"/>
    <w:uiPriority w:val="99"/>
    <w:semiHidden/>
    <w:rsid w:val="00684499"/>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684499"/>
    <w:rPr>
      <w:b/>
      <w:bCs/>
    </w:rPr>
  </w:style>
  <w:style w:type="character" w:customStyle="1" w:styleId="CommentSubjectChar">
    <w:name w:val="Comment Subject Char"/>
    <w:basedOn w:val="CommentTextChar"/>
    <w:link w:val="CommentSubject"/>
    <w:uiPriority w:val="99"/>
    <w:semiHidden/>
    <w:rsid w:val="00684499"/>
    <w:rPr>
      <w:rFonts w:cs="Times New Roman (Body CS)"/>
      <w:b/>
      <w:bCs/>
      <w:kern w:val="22"/>
      <w:sz w:val="20"/>
      <w:szCs w:val="20"/>
      <w14:ligatures w14:val="standard"/>
    </w:rPr>
  </w:style>
  <w:style w:type="paragraph" w:styleId="NormalWeb">
    <w:name w:val="Normal (Web)"/>
    <w:basedOn w:val="Normal"/>
    <w:uiPriority w:val="99"/>
    <w:unhideWhenUsed/>
    <w:rsid w:val="00425C1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86283252">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94347439">
      <w:bodyDiv w:val="1"/>
      <w:marLeft w:val="0"/>
      <w:marRight w:val="0"/>
      <w:marTop w:val="0"/>
      <w:marBottom w:val="0"/>
      <w:divBdr>
        <w:top w:val="none" w:sz="0" w:space="0" w:color="auto"/>
        <w:left w:val="none" w:sz="0" w:space="0" w:color="auto"/>
        <w:bottom w:val="none" w:sz="0" w:space="0" w:color="auto"/>
        <w:right w:val="none" w:sz="0" w:space="0" w:color="auto"/>
      </w:divBdr>
    </w:div>
    <w:div w:id="1677875726">
      <w:bodyDiv w:val="1"/>
      <w:marLeft w:val="0"/>
      <w:marRight w:val="0"/>
      <w:marTop w:val="0"/>
      <w:marBottom w:val="0"/>
      <w:divBdr>
        <w:top w:val="none" w:sz="0" w:space="0" w:color="auto"/>
        <w:left w:val="none" w:sz="0" w:space="0" w:color="auto"/>
        <w:bottom w:val="none" w:sz="0" w:space="0" w:color="auto"/>
        <w:right w:val="none" w:sz="0" w:space="0" w:color="auto"/>
      </w:divBdr>
    </w:div>
    <w:div w:id="18406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ami.joudi@rolls-roycemotorca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witter.com/rollsroycecars"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heba@stickygingerpr.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lls-roycemotorcars-doha.com.q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4</Pages>
  <Words>756</Words>
  <Characters>3995</Characters>
  <Application>Microsoft Office Word</Application>
  <DocSecurity>0</DocSecurity>
  <Lines>102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15</cp:revision>
  <cp:lastPrinted>2022-05-23T13:43:00Z</cp:lastPrinted>
  <dcterms:created xsi:type="dcterms:W3CDTF">2022-05-24T13:20:00Z</dcterms:created>
  <dcterms:modified xsi:type="dcterms:W3CDTF">2022-05-27T16:19:00Z</dcterms:modified>
</cp:coreProperties>
</file>