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1A0BA4" w:rsidRDefault="00EB7360" w:rsidP="00026089">
      <w:pPr>
        <w:pStyle w:val="Title"/>
        <w:bidi/>
        <w:rPr>
          <w:rFonts w:ascii="Arial" w:hAnsi="Arial" w:cs="Arial"/>
          <w14:ligatures w14:val="none"/>
        </w:rPr>
      </w:pPr>
      <w:r w:rsidRPr="001A0BA4">
        <w:rPr>
          <w:rFonts w:ascii="Arial" w:hAnsi="Arial" w:cs="Arial"/>
          <w:rtl/>
        </w:rPr>
        <w:t xml:space="preserve">رولز-رويس | معلومات صحفية </w:t>
      </w:r>
    </w:p>
    <w:p w14:paraId="3A2B018A" w14:textId="77777777" w:rsidR="00BD42E0" w:rsidRPr="001A0BA4" w:rsidRDefault="00BD42E0" w:rsidP="00F1660F">
      <w:pPr>
        <w:spacing w:after="227"/>
        <w:jc w:val="center"/>
        <w:rPr>
          <w:rFonts w:ascii="Arial" w:hAnsi="Arial" w:cs="Arial"/>
          <w:caps/>
          <w:sz w:val="32"/>
          <w:szCs w:val="32"/>
        </w:rPr>
      </w:pPr>
    </w:p>
    <w:p w14:paraId="569C87DA" w14:textId="2780BC3F" w:rsidR="000E6B8A" w:rsidRDefault="00F80175" w:rsidP="000E6B8A">
      <w:pPr>
        <w:bidi/>
        <w:spacing w:line="360" w:lineRule="auto"/>
        <w:jc w:val="center"/>
        <w:rPr>
          <w:rFonts w:ascii="Riviera Nights Light" w:hAnsi="Riviera Nights Light" w:cs="Arial"/>
          <w:sz w:val="32"/>
          <w:szCs w:val="32"/>
          <w:rtl/>
        </w:rPr>
      </w:pPr>
      <w:r w:rsidRPr="005C5D64">
        <w:rPr>
          <w:rFonts w:ascii="Riviera Nights Light" w:hAnsi="Riviera Nights Light" w:cs="Arial"/>
          <w:sz w:val="32"/>
          <w:szCs w:val="32"/>
          <w:rtl/>
        </w:rPr>
        <w:t xml:space="preserve">رولز-رويس موتور كارز الدوحة تدشّن </w:t>
      </w:r>
      <w:r w:rsidR="00984EA0">
        <w:rPr>
          <w:rFonts w:ascii="Riviera Nights Light" w:hAnsi="Riviera Nights Light" w:cs="Arial" w:hint="cs"/>
          <w:sz w:val="32"/>
          <w:szCs w:val="32"/>
          <w:rtl/>
        </w:rPr>
        <w:t>الهوية المرئية</w:t>
      </w:r>
      <w:r w:rsidRPr="005C5D64">
        <w:rPr>
          <w:rFonts w:ascii="Riviera Nights Light" w:hAnsi="Riviera Nights Light" w:cs="Arial"/>
          <w:sz w:val="32"/>
          <w:szCs w:val="32"/>
          <w:rtl/>
        </w:rPr>
        <w:t xml:space="preserve"> </w:t>
      </w:r>
      <w:r w:rsidR="00984EA0">
        <w:rPr>
          <w:rFonts w:ascii="Riviera Nights Light" w:hAnsi="Riviera Nights Light" w:cs="Arial" w:hint="cs"/>
          <w:sz w:val="32"/>
          <w:szCs w:val="32"/>
          <w:rtl/>
        </w:rPr>
        <w:t>ال</w:t>
      </w:r>
      <w:r w:rsidRPr="005C5D64">
        <w:rPr>
          <w:rFonts w:ascii="Riviera Nights Light" w:hAnsi="Riviera Nights Light" w:cs="Arial"/>
          <w:sz w:val="32"/>
          <w:szCs w:val="32"/>
          <w:rtl/>
        </w:rPr>
        <w:t>جديدة</w:t>
      </w:r>
      <w:r w:rsidR="00984EA0">
        <w:rPr>
          <w:rFonts w:ascii="Riviera Nights Light" w:hAnsi="Riviera Nights Light" w:cs="Arial" w:hint="cs"/>
          <w:sz w:val="32"/>
          <w:szCs w:val="32"/>
          <w:rtl/>
        </w:rPr>
        <w:t xml:space="preserve"> لصالة العرض</w:t>
      </w:r>
    </w:p>
    <w:p w14:paraId="20D843EC" w14:textId="78AF6AF0" w:rsidR="00F80175" w:rsidRPr="005C5D64" w:rsidRDefault="00984EA0" w:rsidP="000E6B8A">
      <w:pPr>
        <w:bidi/>
        <w:spacing w:line="360" w:lineRule="auto"/>
        <w:jc w:val="center"/>
        <w:rPr>
          <w:rFonts w:ascii="Riviera Nights Light" w:hAnsi="Riviera Nights Light" w:cs="Arial"/>
          <w:sz w:val="32"/>
          <w:szCs w:val="32"/>
        </w:rPr>
      </w:pPr>
      <w:r>
        <w:rPr>
          <w:rFonts w:ascii="Riviera Nights Light" w:hAnsi="Riviera Nights Light" w:cs="Arial" w:hint="cs"/>
          <w:sz w:val="32"/>
          <w:szCs w:val="32"/>
          <w:rtl/>
        </w:rPr>
        <w:t xml:space="preserve">التي </w:t>
      </w:r>
      <w:r w:rsidR="00F80175">
        <w:rPr>
          <w:rFonts w:ascii="Riviera Nights Light" w:hAnsi="Riviera Nights Light" w:cs="Arial" w:hint="cs"/>
          <w:sz w:val="32"/>
          <w:szCs w:val="32"/>
          <w:rtl/>
        </w:rPr>
        <w:t>ترسّخ مفهوم</w:t>
      </w:r>
      <w:r w:rsidR="00F80175" w:rsidRPr="005C5D64">
        <w:rPr>
          <w:rFonts w:ascii="Riviera Nights Light" w:hAnsi="Riviera Nights Light" w:cs="Arial"/>
          <w:sz w:val="32"/>
          <w:szCs w:val="32"/>
          <w:rtl/>
        </w:rPr>
        <w:t xml:space="preserve"> رولز-رويس </w:t>
      </w:r>
      <w:r w:rsidR="00F80175">
        <w:rPr>
          <w:rFonts w:ascii="Riviera Nights Light" w:hAnsi="Riviera Nights Light" w:cs="Arial" w:hint="cs"/>
          <w:sz w:val="32"/>
          <w:szCs w:val="32"/>
          <w:rtl/>
        </w:rPr>
        <w:t>ك</w:t>
      </w:r>
      <w:r w:rsidR="00F80175" w:rsidRPr="005C5D64">
        <w:rPr>
          <w:rFonts w:ascii="Riviera Nights Light" w:hAnsi="Riviera Nights Light" w:cs="Arial"/>
          <w:sz w:val="32"/>
          <w:szCs w:val="32"/>
          <w:rtl/>
        </w:rPr>
        <w:t xml:space="preserve">دارٍ </w:t>
      </w:r>
      <w:r w:rsidR="00F80175">
        <w:rPr>
          <w:rFonts w:ascii="Riviera Nights Light" w:hAnsi="Riviera Nights Light" w:cs="Arial" w:hint="cs"/>
          <w:sz w:val="32"/>
          <w:szCs w:val="32"/>
          <w:rtl/>
        </w:rPr>
        <w:t>للمنتجات</w:t>
      </w:r>
      <w:r w:rsidR="00F80175" w:rsidRPr="005C5D64">
        <w:rPr>
          <w:rFonts w:ascii="Riviera Nights Light" w:hAnsi="Riviera Nights Light" w:cs="Arial"/>
          <w:sz w:val="32"/>
          <w:szCs w:val="32"/>
          <w:rtl/>
        </w:rPr>
        <w:t xml:space="preserve"> الفارهة</w:t>
      </w:r>
    </w:p>
    <w:p w14:paraId="0E3DB254" w14:textId="77777777" w:rsidR="00F80175" w:rsidRPr="00EC6667" w:rsidRDefault="00F80175" w:rsidP="00F80175">
      <w:pPr>
        <w:bidi/>
        <w:spacing w:line="360" w:lineRule="auto"/>
        <w:rPr>
          <w:rFonts w:ascii="Riviera Nights Light" w:hAnsi="Riviera Nights Light" w:cs="Arial"/>
        </w:rPr>
      </w:pPr>
    </w:p>
    <w:p w14:paraId="6FEEEE25" w14:textId="349DD8BD" w:rsidR="00F80175" w:rsidRPr="00EE7431" w:rsidRDefault="00FF098F" w:rsidP="00F80175">
      <w:pPr>
        <w:bidi/>
        <w:spacing w:after="227"/>
        <w:rPr>
          <w:rFonts w:ascii="Riviera Nights Light" w:hAnsi="Riviera Nights Light" w:cs="Arial"/>
          <w:sz w:val="20"/>
          <w:szCs w:val="20"/>
        </w:rPr>
      </w:pPr>
      <w:r>
        <w:rPr>
          <w:rFonts w:ascii="Riviera Nights Light" w:hAnsi="Riviera Nights Light" w:cs="Arial"/>
          <w:sz w:val="20"/>
          <w:szCs w:val="20"/>
        </w:rPr>
        <w:t>26</w:t>
      </w:r>
      <w:r w:rsidR="000E6B8A" w:rsidRPr="00EE7431">
        <w:rPr>
          <w:rFonts w:ascii="Riviera Nights Light" w:hAnsi="Riviera Nights Light" w:cs="Arial"/>
          <w:sz w:val="20"/>
          <w:szCs w:val="20"/>
          <w:rtl/>
        </w:rPr>
        <w:t xml:space="preserve"> </w:t>
      </w:r>
      <w:r w:rsidR="00F80175" w:rsidRPr="00EE7431">
        <w:rPr>
          <w:rFonts w:ascii="Riviera Nights Light" w:hAnsi="Riviera Nights Light" w:cs="Arial"/>
          <w:sz w:val="20"/>
          <w:szCs w:val="20"/>
          <w:rtl/>
        </w:rPr>
        <w:t>مايو 2022، الدوحة، قطر</w:t>
      </w:r>
    </w:p>
    <w:p w14:paraId="3C32F309" w14:textId="0FECFF7C" w:rsidR="00F80175" w:rsidRPr="00874BC0" w:rsidRDefault="00F80175" w:rsidP="00F80175">
      <w:pPr>
        <w:pStyle w:val="ListParagraph"/>
        <w:numPr>
          <w:ilvl w:val="0"/>
          <w:numId w:val="19"/>
        </w:numPr>
        <w:bidi/>
        <w:spacing w:line="360" w:lineRule="auto"/>
        <w:jc w:val="both"/>
        <w:rPr>
          <w:rFonts w:ascii="Riviera Nights Light" w:hAnsi="Riviera Nights Light" w:cs="Arial"/>
        </w:rPr>
      </w:pPr>
      <w:r w:rsidRPr="00874BC0">
        <w:rPr>
          <w:rFonts w:ascii="Riviera Nights Light" w:hAnsi="Riviera Nights Light" w:cs="Arial" w:hint="cs"/>
          <w:rtl/>
        </w:rPr>
        <w:t xml:space="preserve">رولز-رويس موتور كارز تفتتح صالة </w:t>
      </w:r>
      <w:r w:rsidR="000519F6" w:rsidRPr="00874BC0">
        <w:rPr>
          <w:rFonts w:ascii="Riviera Nights Light" w:hAnsi="Riviera Nights Light" w:cs="Arial" w:hint="cs"/>
          <w:rtl/>
        </w:rPr>
        <w:t>ال</w:t>
      </w:r>
      <w:r w:rsidRPr="00874BC0">
        <w:rPr>
          <w:rFonts w:ascii="Riviera Nights Light" w:hAnsi="Riviera Nights Light" w:cs="Arial" w:hint="cs"/>
          <w:rtl/>
        </w:rPr>
        <w:t xml:space="preserve">عرض </w:t>
      </w:r>
      <w:r w:rsidR="000519F6" w:rsidRPr="00874BC0">
        <w:rPr>
          <w:rFonts w:ascii="Riviera Nights Light" w:hAnsi="Riviera Nights Light" w:cs="Arial" w:hint="cs"/>
          <w:rtl/>
        </w:rPr>
        <w:t xml:space="preserve">بشكلها الجديد </w:t>
      </w:r>
      <w:r w:rsidRPr="00874BC0">
        <w:rPr>
          <w:rFonts w:ascii="Riviera Nights Light" w:hAnsi="Riviera Nights Light" w:cs="Arial" w:hint="cs"/>
          <w:rtl/>
        </w:rPr>
        <w:t>في الدوحة، قطر</w:t>
      </w:r>
    </w:p>
    <w:p w14:paraId="09A261D6" w14:textId="15BC65EB" w:rsidR="00F80175" w:rsidRPr="00874BC0" w:rsidRDefault="00F80175" w:rsidP="00F80175">
      <w:pPr>
        <w:pStyle w:val="ListParagraph"/>
        <w:numPr>
          <w:ilvl w:val="0"/>
          <w:numId w:val="19"/>
        </w:numPr>
        <w:bidi/>
        <w:spacing w:line="360" w:lineRule="auto"/>
        <w:jc w:val="both"/>
        <w:rPr>
          <w:rFonts w:ascii="Riviera Nights Light" w:hAnsi="Riviera Nights Light" w:cs="Arial"/>
        </w:rPr>
      </w:pPr>
      <w:r w:rsidRPr="00874BC0">
        <w:rPr>
          <w:rFonts w:ascii="Riviera Nights Light" w:hAnsi="Riviera Nights Light" w:cs="Arial"/>
          <w:rtl/>
        </w:rPr>
        <w:t xml:space="preserve">أول صالة عرض في منطقة الشرق الأوسط وأفريقيا يعاد </w:t>
      </w:r>
      <w:r w:rsidRPr="00874BC0">
        <w:rPr>
          <w:rFonts w:ascii="Riviera Nights Light" w:hAnsi="Riviera Nights Light" w:cs="Arial" w:hint="cs"/>
          <w:rtl/>
        </w:rPr>
        <w:t>تصميمها</w:t>
      </w:r>
      <w:r w:rsidRPr="00874BC0">
        <w:rPr>
          <w:rFonts w:ascii="Riviera Nights Light" w:hAnsi="Riviera Nights Light" w:cs="Arial"/>
          <w:rtl/>
        </w:rPr>
        <w:t xml:space="preserve"> </w:t>
      </w:r>
      <w:r w:rsidRPr="00874BC0">
        <w:rPr>
          <w:rFonts w:ascii="Riviera Nights Light" w:hAnsi="Riviera Nights Light" w:cs="Arial" w:hint="cs"/>
          <w:rtl/>
        </w:rPr>
        <w:t>وفقاً ل</w:t>
      </w:r>
      <w:r w:rsidRPr="00874BC0">
        <w:rPr>
          <w:rFonts w:ascii="Riviera Nights Light" w:hAnsi="Riviera Nights Light" w:cs="Arial"/>
          <w:rtl/>
        </w:rPr>
        <w:t xml:space="preserve">لهوية </w:t>
      </w:r>
      <w:r w:rsidR="009107B7" w:rsidRPr="00874BC0">
        <w:rPr>
          <w:rFonts w:ascii="Riviera Nights Light" w:hAnsi="Riviera Nights Light" w:cs="Arial" w:hint="cs"/>
          <w:rtl/>
        </w:rPr>
        <w:t>المرئية</w:t>
      </w:r>
      <w:r w:rsidR="00194143" w:rsidRPr="00874BC0">
        <w:rPr>
          <w:rFonts w:ascii="Riviera Nights Light" w:hAnsi="Riviera Nights Light" w:cs="Arial"/>
          <w:rtl/>
        </w:rPr>
        <w:t xml:space="preserve"> </w:t>
      </w:r>
      <w:r w:rsidRPr="00874BC0">
        <w:rPr>
          <w:rFonts w:ascii="Riviera Nights Light" w:hAnsi="Riviera Nights Light" w:cs="Arial"/>
          <w:rtl/>
        </w:rPr>
        <w:t xml:space="preserve">الجديدة </w:t>
      </w:r>
      <w:r w:rsidRPr="00874BC0">
        <w:rPr>
          <w:rFonts w:ascii="Riviera Nights Light" w:hAnsi="Riviera Nights Light" w:cs="Arial" w:hint="cs"/>
          <w:rtl/>
        </w:rPr>
        <w:t>للعلامة</w:t>
      </w:r>
      <w:r w:rsidR="000519F6" w:rsidRPr="00874BC0">
        <w:rPr>
          <w:rFonts w:ascii="Riviera Nights Light" w:hAnsi="Riviera Nights Light" w:cs="Arial" w:hint="cs"/>
          <w:rtl/>
        </w:rPr>
        <w:t xml:space="preserve"> التجارية</w:t>
      </w:r>
    </w:p>
    <w:p w14:paraId="358FFFBF" w14:textId="0F92FC59" w:rsidR="00F80175" w:rsidRPr="00874BC0" w:rsidRDefault="00F80175" w:rsidP="00F80175">
      <w:pPr>
        <w:pStyle w:val="ListParagraph"/>
        <w:numPr>
          <w:ilvl w:val="0"/>
          <w:numId w:val="19"/>
        </w:numPr>
        <w:bidi/>
        <w:spacing w:line="360" w:lineRule="auto"/>
        <w:jc w:val="both"/>
        <w:rPr>
          <w:rFonts w:ascii="Riviera Nights Light" w:hAnsi="Riviera Nights Light" w:cs="Arial"/>
        </w:rPr>
      </w:pPr>
      <w:r w:rsidRPr="00874BC0">
        <w:rPr>
          <w:rFonts w:ascii="Riviera Nights Light" w:hAnsi="Riviera Nights Light" w:cs="Arial"/>
          <w:rtl/>
        </w:rPr>
        <w:t xml:space="preserve">ترسيخ مكانة رولز-رويس </w:t>
      </w:r>
      <w:r w:rsidRPr="00874BC0">
        <w:rPr>
          <w:rFonts w:ascii="Riviera Nights Light" w:hAnsi="Riviera Nights Light" w:cs="Arial" w:hint="cs"/>
          <w:rtl/>
        </w:rPr>
        <w:t>كدارٍ</w:t>
      </w:r>
      <w:r w:rsidRPr="00874BC0">
        <w:rPr>
          <w:rFonts w:ascii="Riviera Nights Light" w:hAnsi="Riviera Nights Light" w:cs="Arial"/>
          <w:rtl/>
        </w:rPr>
        <w:t xml:space="preserve"> لل</w:t>
      </w:r>
      <w:r w:rsidRPr="00874BC0">
        <w:rPr>
          <w:rFonts w:ascii="Riviera Nights Light" w:hAnsi="Riviera Nights Light" w:cs="Arial" w:hint="cs"/>
          <w:rtl/>
        </w:rPr>
        <w:t>منتجات الفارهة</w:t>
      </w:r>
    </w:p>
    <w:p w14:paraId="489990E0" w14:textId="77777777" w:rsidR="008F031F" w:rsidRDefault="00F80175" w:rsidP="00F80175">
      <w:pPr>
        <w:pStyle w:val="ListParagraph"/>
        <w:numPr>
          <w:ilvl w:val="0"/>
          <w:numId w:val="19"/>
        </w:numPr>
        <w:bidi/>
        <w:spacing w:line="360" w:lineRule="auto"/>
        <w:jc w:val="both"/>
        <w:rPr>
          <w:rFonts w:ascii="Riviera Nights Light" w:hAnsi="Riviera Nights Light" w:cs="Arial"/>
        </w:rPr>
      </w:pPr>
      <w:r w:rsidRPr="00874BC0">
        <w:rPr>
          <w:rFonts w:ascii="Riviera Nights Light" w:hAnsi="Riviera Nights Light" w:cs="Arial" w:hint="cs"/>
          <w:rtl/>
        </w:rPr>
        <w:t>هوية جديدة</w:t>
      </w:r>
      <w:r w:rsidRPr="00874BC0">
        <w:rPr>
          <w:rFonts w:ascii="Riviera Nights Light" w:hAnsi="Riviera Nights Light" w:cs="Arial"/>
          <w:rtl/>
        </w:rPr>
        <w:t xml:space="preserve"> لها صدى لدى العملاء الأصغر سنًا</w:t>
      </w:r>
    </w:p>
    <w:p w14:paraId="70531448" w14:textId="7D997ACE" w:rsidR="00F80175" w:rsidRPr="00874BC0" w:rsidRDefault="00F80175" w:rsidP="008F031F">
      <w:pPr>
        <w:pStyle w:val="ListParagraph"/>
        <w:numPr>
          <w:ilvl w:val="0"/>
          <w:numId w:val="19"/>
        </w:numPr>
        <w:bidi/>
        <w:spacing w:line="360" w:lineRule="auto"/>
        <w:jc w:val="both"/>
        <w:rPr>
          <w:rFonts w:ascii="Riviera Nights Light" w:hAnsi="Riviera Nights Light" w:cs="Arial"/>
        </w:rPr>
      </w:pPr>
      <w:r w:rsidRPr="00874BC0">
        <w:rPr>
          <w:rFonts w:ascii="Riviera Nights Light" w:hAnsi="Riviera Nights Light" w:cs="Arial"/>
          <w:rtl/>
        </w:rPr>
        <w:t xml:space="preserve">تصميم داخلي </w:t>
      </w:r>
      <w:r w:rsidR="008F031F">
        <w:rPr>
          <w:rFonts w:ascii="Riviera Nights Light" w:hAnsi="Riviera Nights Light" w:cs="Arial" w:hint="cs"/>
          <w:rtl/>
        </w:rPr>
        <w:t xml:space="preserve">يوفر </w:t>
      </w:r>
      <w:r w:rsidRPr="00874BC0">
        <w:rPr>
          <w:rFonts w:ascii="Riviera Nights Light" w:hAnsi="Riviera Nights Light" w:cs="Arial"/>
          <w:rtl/>
        </w:rPr>
        <w:t xml:space="preserve">تجربة مريحة </w:t>
      </w:r>
      <w:r w:rsidR="000519F6" w:rsidRPr="00874BC0">
        <w:rPr>
          <w:rFonts w:ascii="Riviera Nights Light" w:hAnsi="Riviera Nights Light" w:cs="Arial" w:hint="cs"/>
          <w:rtl/>
        </w:rPr>
        <w:t xml:space="preserve">وشاملة </w:t>
      </w:r>
      <w:r w:rsidRPr="00874BC0">
        <w:rPr>
          <w:rFonts w:ascii="Riviera Nights Light" w:hAnsi="Riviera Nights Light" w:cs="Arial" w:hint="cs"/>
          <w:rtl/>
        </w:rPr>
        <w:t>للعملاء</w:t>
      </w:r>
    </w:p>
    <w:p w14:paraId="3E3DFC73" w14:textId="5C3EAB79" w:rsidR="00F80175" w:rsidRPr="00874BC0" w:rsidRDefault="00F80175" w:rsidP="00F80175">
      <w:pPr>
        <w:pStyle w:val="ListParagraph"/>
        <w:numPr>
          <w:ilvl w:val="0"/>
          <w:numId w:val="19"/>
        </w:numPr>
        <w:bidi/>
        <w:spacing w:line="360" w:lineRule="auto"/>
        <w:jc w:val="both"/>
        <w:rPr>
          <w:rFonts w:ascii="Riviera Nights Light" w:hAnsi="Riviera Nights Light" w:cs="Arial"/>
        </w:rPr>
      </w:pPr>
      <w:r w:rsidRPr="00874BC0">
        <w:rPr>
          <w:rFonts w:ascii="Riviera Nights Light" w:hAnsi="Riviera Nights Light" w:cs="Arial" w:hint="cs"/>
          <w:rtl/>
        </w:rPr>
        <w:t>تشمل صالة العرض الجديدة</w:t>
      </w:r>
      <w:r w:rsidRPr="00874BC0">
        <w:rPr>
          <w:rFonts w:ascii="Riviera Nights Light" w:hAnsi="Riviera Nights Light" w:cs="Arial"/>
          <w:rtl/>
        </w:rPr>
        <w:t xml:space="preserve"> جناح التكليف </w:t>
      </w:r>
      <w:r w:rsidR="001C606A">
        <w:rPr>
          <w:rFonts w:ascii="Riviera Nights Light" w:hAnsi="Riviera Nights Light" w:cs="Arial"/>
          <w:lang w:val="en-US"/>
        </w:rPr>
        <w:t xml:space="preserve">Bespoke Commissioning </w:t>
      </w:r>
      <w:r w:rsidRPr="00874BC0">
        <w:rPr>
          <w:rFonts w:ascii="Riviera Nights Light" w:hAnsi="Riviera Nights Light" w:cs="Arial"/>
        </w:rPr>
        <w:t>Atelier</w:t>
      </w:r>
      <w:r w:rsidRPr="00874BC0">
        <w:rPr>
          <w:rFonts w:ascii="Riviera Nights Light" w:hAnsi="Riviera Nights Light" w:cs="Arial"/>
          <w:rtl/>
        </w:rPr>
        <w:t xml:space="preserve"> وصالة</w:t>
      </w:r>
      <w:r w:rsidRPr="00874BC0">
        <w:rPr>
          <w:rFonts w:ascii="Riviera Nights Light" w:hAnsi="Riviera Nights Light" w:cs="Arial" w:hint="cs"/>
          <w:rtl/>
        </w:rPr>
        <w:t xml:space="preserve"> فارهة</w:t>
      </w:r>
      <w:r w:rsidRPr="00874BC0">
        <w:rPr>
          <w:rFonts w:ascii="Riviera Nights Light" w:hAnsi="Riviera Nights Light" w:cs="Arial"/>
          <w:rtl/>
        </w:rPr>
        <w:t xml:space="preserve"> مع </w:t>
      </w:r>
      <w:r w:rsidRPr="00874BC0">
        <w:rPr>
          <w:rFonts w:ascii="Riviera Nights Light" w:hAnsi="Riviera Nights Light" w:cs="Arial" w:hint="cs"/>
          <w:rtl/>
        </w:rPr>
        <w:t>زاوية</w:t>
      </w:r>
      <w:r w:rsidRPr="00874BC0">
        <w:rPr>
          <w:rFonts w:ascii="Riviera Nights Light" w:hAnsi="Riviera Nights Light" w:cs="Arial"/>
          <w:rtl/>
        </w:rPr>
        <w:t xml:space="preserve"> </w:t>
      </w:r>
      <w:r w:rsidRPr="00874BC0">
        <w:rPr>
          <w:rFonts w:ascii="Riviera Nights Light" w:hAnsi="Riviera Nights Light" w:cs="Arial"/>
        </w:rPr>
        <w:t>Cabinet of Curiosity</w:t>
      </w:r>
      <w:r w:rsidRPr="00874BC0">
        <w:rPr>
          <w:rFonts w:ascii="Riviera Nights Light" w:hAnsi="Riviera Nights Light" w:cs="Arial"/>
          <w:rtl/>
        </w:rPr>
        <w:t xml:space="preserve"> </w:t>
      </w:r>
      <w:r w:rsidRPr="00874BC0">
        <w:rPr>
          <w:rFonts w:ascii="Riviera Nights Light" w:hAnsi="Riviera Nights Light" w:cs="Arial" w:hint="cs"/>
          <w:rtl/>
        </w:rPr>
        <w:t>ولاونج ضيافة</w:t>
      </w:r>
      <w:r w:rsidRPr="00874BC0">
        <w:rPr>
          <w:rFonts w:ascii="Riviera Nights Light" w:hAnsi="Riviera Nights Light" w:cs="Arial"/>
          <w:rtl/>
        </w:rPr>
        <w:t>، تكمله التكنولوجيا الرقمية المبتكرة وتركيبات الإضاءة</w:t>
      </w:r>
    </w:p>
    <w:p w14:paraId="0A5EF32B" w14:textId="77777777" w:rsidR="00433524" w:rsidRPr="004358DE" w:rsidRDefault="00433524" w:rsidP="00433524">
      <w:pPr>
        <w:bidi/>
        <w:spacing w:line="360" w:lineRule="auto"/>
        <w:jc w:val="both"/>
        <w:rPr>
          <w:rFonts w:ascii="Riviera Nights Light" w:hAnsi="Riviera Nights Light" w:cs="Arial"/>
          <w:sz w:val="20"/>
          <w:szCs w:val="20"/>
          <w:rtl/>
        </w:rPr>
      </w:pPr>
    </w:p>
    <w:p w14:paraId="77A36D4B" w14:textId="77777777" w:rsidR="00433524" w:rsidRPr="00A03591" w:rsidRDefault="00433524" w:rsidP="00433524">
      <w:pPr>
        <w:bidi/>
        <w:spacing w:line="360" w:lineRule="auto"/>
        <w:jc w:val="both"/>
        <w:rPr>
          <w:rFonts w:ascii="Riviera Nights Light" w:hAnsi="Riviera Nights Light" w:cs="Arial"/>
          <w:i/>
          <w:iCs/>
        </w:rPr>
      </w:pPr>
      <w:r w:rsidRPr="00874BC0">
        <w:rPr>
          <w:rFonts w:ascii="Riviera Nights Light" w:hAnsi="Riviera Nights Light" w:cs="Arial"/>
          <w:i/>
          <w:iCs/>
          <w:rtl/>
        </w:rPr>
        <w:t xml:space="preserve">"تمثل صالة العرض الجديدة في الدوحة علامة فارقة في </w:t>
      </w:r>
      <w:r w:rsidRPr="00874BC0">
        <w:rPr>
          <w:rFonts w:ascii="Riviera Nights Light" w:hAnsi="Riviera Nights Light" w:cs="Arial" w:hint="cs"/>
          <w:i/>
          <w:iCs/>
          <w:rtl/>
        </w:rPr>
        <w:t>ترسيخ</w:t>
      </w:r>
      <w:r w:rsidRPr="00874BC0">
        <w:rPr>
          <w:rFonts w:ascii="Riviera Nights Light" w:hAnsi="Riviera Nights Light" w:cs="Arial"/>
          <w:i/>
          <w:iCs/>
          <w:rtl/>
        </w:rPr>
        <w:t xml:space="preserve"> علامتنا التجارية من شركة تصنيع سيارات إلى </w:t>
      </w:r>
      <w:r w:rsidRPr="00874BC0">
        <w:rPr>
          <w:rFonts w:ascii="Riviera Nights Light" w:hAnsi="Riviera Nights Light" w:cs="Arial" w:hint="cs"/>
          <w:i/>
          <w:iCs/>
          <w:rtl/>
        </w:rPr>
        <w:t>دار</w:t>
      </w:r>
      <w:r w:rsidRPr="00874BC0">
        <w:rPr>
          <w:rFonts w:ascii="Riviera Nights Light" w:hAnsi="Riviera Nights Light" w:cs="Arial"/>
          <w:i/>
          <w:iCs/>
          <w:rtl/>
        </w:rPr>
        <w:t xml:space="preserve"> حقيقي</w:t>
      </w:r>
      <w:r w:rsidRPr="00874BC0">
        <w:rPr>
          <w:rFonts w:ascii="Riviera Nights Light" w:hAnsi="Riviera Nights Light" w:cs="Arial" w:hint="cs"/>
          <w:i/>
          <w:iCs/>
          <w:rtl/>
        </w:rPr>
        <w:t>ة</w:t>
      </w:r>
      <w:r w:rsidRPr="00874BC0">
        <w:rPr>
          <w:rFonts w:ascii="Riviera Nights Light" w:hAnsi="Riviera Nights Light" w:cs="Arial"/>
          <w:i/>
          <w:iCs/>
          <w:rtl/>
        </w:rPr>
        <w:t xml:space="preserve"> للفخامة. هويتنا </w:t>
      </w:r>
      <w:r w:rsidRPr="00874BC0">
        <w:rPr>
          <w:rFonts w:ascii="Riviera Nights Light" w:hAnsi="Riviera Nights Light" w:cs="Arial" w:hint="cs"/>
          <w:i/>
          <w:iCs/>
          <w:rtl/>
        </w:rPr>
        <w:t>المرئية</w:t>
      </w:r>
      <w:r w:rsidRPr="00874BC0">
        <w:rPr>
          <w:rFonts w:ascii="Riviera Nights Light" w:hAnsi="Riviera Nights Light" w:cs="Arial"/>
          <w:i/>
          <w:iCs/>
          <w:rtl/>
        </w:rPr>
        <w:t xml:space="preserve"> الجديدة</w:t>
      </w:r>
      <w:r w:rsidRPr="00874BC0">
        <w:rPr>
          <w:rFonts w:ascii="Riviera Nights Light" w:hAnsi="Riviera Nights Light" w:cs="Arial" w:hint="cs"/>
          <w:i/>
          <w:iCs/>
          <w:rtl/>
        </w:rPr>
        <w:t xml:space="preserve"> الخاصة ب</w:t>
      </w:r>
      <w:r w:rsidRPr="00874BC0">
        <w:rPr>
          <w:rFonts w:ascii="Riviera Nights Light" w:hAnsi="Riviera Nights Light" w:cs="Arial"/>
          <w:i/>
          <w:iCs/>
          <w:rtl/>
        </w:rPr>
        <w:t xml:space="preserve">صالة العرض، التي أطلقناها العام الماضي، تقدم لعملائنا تجربة غامرة بالكامل تأخذهم إلى قلب </w:t>
      </w:r>
      <w:r w:rsidRPr="00874BC0">
        <w:rPr>
          <w:rFonts w:ascii="Riviera Nights Light" w:hAnsi="Riviera Nights Light" w:cs="Arial" w:hint="cs"/>
          <w:i/>
          <w:iCs/>
          <w:rtl/>
        </w:rPr>
        <w:t>علامة رولز-رويس</w:t>
      </w:r>
      <w:r w:rsidRPr="00874BC0">
        <w:rPr>
          <w:rFonts w:ascii="Riviera Nights Light" w:hAnsi="Riviera Nights Light" w:cs="Arial"/>
          <w:i/>
          <w:iCs/>
          <w:rtl/>
        </w:rPr>
        <w:t xml:space="preserve"> وكل ما تمثله. يسعد</w:t>
      </w:r>
      <w:r w:rsidRPr="00874BC0">
        <w:rPr>
          <w:rFonts w:ascii="Riviera Nights Light" w:hAnsi="Riviera Nights Light" w:cs="Arial" w:hint="cs"/>
          <w:i/>
          <w:iCs/>
          <w:rtl/>
        </w:rPr>
        <w:t>ني أن أتواجد هنا اليوم في الدوحة</w:t>
      </w:r>
      <w:r w:rsidRPr="00874BC0">
        <w:rPr>
          <w:rFonts w:ascii="Riviera Nights Light" w:hAnsi="Riviera Nights Light" w:cs="Arial"/>
          <w:i/>
          <w:iCs/>
          <w:rtl/>
        </w:rPr>
        <w:t xml:space="preserve"> </w:t>
      </w:r>
      <w:r w:rsidRPr="00874BC0">
        <w:rPr>
          <w:rFonts w:ascii="Riviera Nights Light" w:hAnsi="Riviera Nights Light" w:cs="Arial" w:hint="cs"/>
          <w:i/>
          <w:iCs/>
          <w:rtl/>
        </w:rPr>
        <w:t>ل</w:t>
      </w:r>
      <w:r w:rsidRPr="00874BC0">
        <w:rPr>
          <w:rFonts w:ascii="Riviera Nights Light" w:hAnsi="Riviera Nights Light" w:cs="Arial"/>
          <w:i/>
          <w:iCs/>
          <w:rtl/>
        </w:rPr>
        <w:t>تقديم هذا المفهوم الرائع</w:t>
      </w:r>
      <w:r w:rsidRPr="00874BC0">
        <w:rPr>
          <w:rFonts w:ascii="Riviera Nights Light" w:hAnsi="Riviera Nights Light" w:cs="Arial" w:hint="cs"/>
          <w:i/>
          <w:iCs/>
          <w:rtl/>
        </w:rPr>
        <w:t xml:space="preserve"> لأول مرة</w:t>
      </w:r>
      <w:r w:rsidRPr="00874BC0">
        <w:rPr>
          <w:rFonts w:ascii="Riviera Nights Light" w:hAnsi="Riviera Nights Light" w:cs="Arial"/>
          <w:i/>
          <w:iCs/>
          <w:rtl/>
        </w:rPr>
        <w:t xml:space="preserve"> </w:t>
      </w:r>
      <w:r w:rsidRPr="00874BC0">
        <w:rPr>
          <w:rFonts w:ascii="Riviera Nights Light" w:hAnsi="Riviera Nights Light" w:cs="Arial" w:hint="cs"/>
          <w:i/>
          <w:iCs/>
          <w:rtl/>
        </w:rPr>
        <w:t>في</w:t>
      </w:r>
      <w:r w:rsidRPr="00874BC0">
        <w:rPr>
          <w:rFonts w:ascii="Riviera Nights Light" w:hAnsi="Riviera Nights Light" w:cs="Arial"/>
          <w:i/>
          <w:iCs/>
          <w:rtl/>
        </w:rPr>
        <w:t xml:space="preserve"> منطقة الشرق الأوسط وأفريقي</w:t>
      </w:r>
      <w:r w:rsidRPr="00874BC0">
        <w:rPr>
          <w:rFonts w:ascii="Riviera Nights Light" w:hAnsi="Riviera Nights Light" w:cs="Arial" w:hint="cs"/>
          <w:i/>
          <w:iCs/>
          <w:rtl/>
        </w:rPr>
        <w:t>ا</w:t>
      </w:r>
      <w:r w:rsidRPr="00874BC0">
        <w:rPr>
          <w:rFonts w:ascii="Riviera Nights Light" w:hAnsi="Riviera Nights Light" w:cs="Arial"/>
          <w:i/>
          <w:iCs/>
          <w:rtl/>
        </w:rPr>
        <w:t xml:space="preserve">." </w:t>
      </w:r>
    </w:p>
    <w:p w14:paraId="70C4D1B4" w14:textId="793126B0" w:rsidR="008F031F" w:rsidRPr="00A03591" w:rsidRDefault="00433524" w:rsidP="00A03591">
      <w:pPr>
        <w:bidi/>
        <w:spacing w:line="360" w:lineRule="auto"/>
        <w:jc w:val="both"/>
        <w:rPr>
          <w:rFonts w:ascii="Riviera Nights Light" w:hAnsi="Riviera Nights Light" w:cs="Arial"/>
          <w:b/>
          <w:bCs/>
        </w:rPr>
      </w:pPr>
      <w:r w:rsidRPr="00A03591">
        <w:rPr>
          <w:rFonts w:ascii="Riviera Nights Light" w:hAnsi="Riviera Nights Light" w:cs="Arial"/>
          <w:b/>
          <w:bCs/>
          <w:rtl/>
        </w:rPr>
        <w:t>تورستن-مولر أوتفوش، الرئيس التنفيذي لشركة رولز-رويس موتور كارز</w:t>
      </w:r>
    </w:p>
    <w:p w14:paraId="6DA63747" w14:textId="1CA39D0D" w:rsidR="00A03591" w:rsidRDefault="00A03591" w:rsidP="00A03591">
      <w:pPr>
        <w:bidi/>
        <w:spacing w:line="360" w:lineRule="auto"/>
        <w:jc w:val="both"/>
        <w:rPr>
          <w:rFonts w:ascii="Riviera Nights Light" w:hAnsi="Riviera Nights Light" w:cs="Arial"/>
          <w:b/>
          <w:bCs/>
        </w:rPr>
      </w:pPr>
    </w:p>
    <w:p w14:paraId="062976E2" w14:textId="7FC27E1C" w:rsidR="00A03591" w:rsidRDefault="00A03591" w:rsidP="00A03591">
      <w:pPr>
        <w:bidi/>
        <w:spacing w:line="360" w:lineRule="auto"/>
        <w:jc w:val="both"/>
        <w:rPr>
          <w:rFonts w:ascii="Riviera Nights Light" w:hAnsi="Riviera Nights Light" w:cs="Arial"/>
          <w:b/>
          <w:bCs/>
        </w:rPr>
      </w:pPr>
    </w:p>
    <w:p w14:paraId="636CF959" w14:textId="77777777" w:rsidR="00A03591" w:rsidRPr="00A03591" w:rsidRDefault="00A03591" w:rsidP="00A03591">
      <w:pPr>
        <w:bidi/>
        <w:spacing w:line="360" w:lineRule="auto"/>
        <w:jc w:val="both"/>
        <w:rPr>
          <w:rFonts w:ascii="Riviera Nights Light" w:hAnsi="Riviera Nights Light" w:cs="Arial"/>
          <w:b/>
          <w:bCs/>
        </w:rPr>
      </w:pPr>
    </w:p>
    <w:p w14:paraId="5237A313" w14:textId="7A37E1D2" w:rsidR="00433524" w:rsidRPr="00A03591" w:rsidRDefault="00A03591" w:rsidP="001C34E4">
      <w:pPr>
        <w:bidi/>
        <w:spacing w:after="0" w:line="360" w:lineRule="auto"/>
        <w:rPr>
          <w:rFonts w:ascii="Arial" w:hAnsi="Arial" w:cs="Arial"/>
          <w:i/>
          <w:iCs/>
        </w:rPr>
      </w:pPr>
      <w:r w:rsidRPr="00A03591">
        <w:rPr>
          <w:rFonts w:ascii="Arial" w:hAnsi="Arial" w:cs="Arial"/>
          <w:i/>
          <w:iCs/>
          <w:rtl/>
        </w:rPr>
        <w:lastRenderedPageBreak/>
        <w:t>"</w:t>
      </w:r>
      <w:bookmarkStart w:id="0" w:name="_Hlk104458407"/>
      <w:r w:rsidRPr="00A03591">
        <w:rPr>
          <w:rFonts w:ascii="Arial" w:hAnsi="Arial" w:cs="Arial"/>
          <w:i/>
          <w:iCs/>
          <w:rtl/>
        </w:rPr>
        <w:t xml:space="preserve">هذا الحدث هو نتاج عمل شاق ومستمر، بدأ كفكرة طموحة لتقديم كل ما هو مميز وفاخر لجميع العملاء. فنحن نسعى دائماً بأن نكون السبّاقون في العديد من المجالات، من أجل المساهمة في بناء اقتصاد متنوع، وذلك بما يتماشى مع رؤية قطر الوطنية </w:t>
      </w:r>
      <w:r w:rsidRPr="00A03591">
        <w:rPr>
          <w:rFonts w:ascii="Riviera Nights Light" w:hAnsi="Riviera Nights Light" w:cs="Arial"/>
          <w:rtl/>
        </w:rPr>
        <w:t>2030</w:t>
      </w:r>
      <w:r w:rsidRPr="00A03591">
        <w:rPr>
          <w:rFonts w:ascii="Arial" w:hAnsi="Arial" w:cs="Arial"/>
          <w:i/>
          <w:iCs/>
          <w:rtl/>
        </w:rPr>
        <w:t>، والتوجيهات الحكيمة لحضرة صاحب السمو الشيخ تميم بن حمد آل ثاني أمير دولة قطر حفظه الله ورعاه. ونفخر ب</w:t>
      </w:r>
      <w:r w:rsidR="001C34E4">
        <w:rPr>
          <w:rFonts w:ascii="Arial" w:hAnsi="Arial" w:cs="Arial" w:hint="cs"/>
          <w:i/>
          <w:iCs/>
          <w:rtl/>
        </w:rPr>
        <w:t>أ</w:t>
      </w:r>
      <w:r w:rsidRPr="00A03591">
        <w:rPr>
          <w:rFonts w:ascii="Arial" w:hAnsi="Arial" w:cs="Arial"/>
          <w:i/>
          <w:iCs/>
          <w:rtl/>
        </w:rPr>
        <w:t>ن تتخذ رولز-رويس مدينة الدوحة لتكون الأولى في تدشين وتقديم الشكل الجديد والهوية المرئية في منطقة الشرق الأوسط وأفريقيا، والثالثة على مستوى العالم بعد مدينتي لندن وشنغهاي</w:t>
      </w:r>
      <w:bookmarkEnd w:id="0"/>
      <w:r w:rsidRPr="00A03591">
        <w:rPr>
          <w:rFonts w:ascii="Arial" w:hAnsi="Arial" w:cs="Arial"/>
          <w:i/>
          <w:iCs/>
          <w:rtl/>
        </w:rPr>
        <w:t>"</w:t>
      </w:r>
    </w:p>
    <w:p w14:paraId="6E93B772" w14:textId="77777777" w:rsidR="00433524" w:rsidRPr="00A03591" w:rsidRDefault="00433524" w:rsidP="00433524">
      <w:pPr>
        <w:bidi/>
        <w:spacing w:after="0" w:line="360" w:lineRule="auto"/>
        <w:ind w:left="38"/>
        <w:rPr>
          <w:rFonts w:ascii="Arial" w:hAnsi="Arial" w:cs="Arial"/>
          <w:rtl/>
        </w:rPr>
      </w:pPr>
      <w:r w:rsidRPr="00A03591">
        <w:rPr>
          <w:rFonts w:ascii="Arial" w:hAnsi="Arial" w:cs="Arial" w:hint="cs"/>
          <w:b/>
          <w:bCs/>
          <w:rtl/>
        </w:rPr>
        <w:t>عمر حسين الفردان، الرئيس التنفيذي لـ "مجموعة الفردان"، قطر</w:t>
      </w:r>
      <w:r w:rsidRPr="00A03591">
        <w:rPr>
          <w:rFonts w:ascii="Arial" w:hAnsi="Arial" w:cs="Arial" w:hint="cs"/>
          <w:rtl/>
        </w:rPr>
        <w:t xml:space="preserve"> </w:t>
      </w:r>
    </w:p>
    <w:p w14:paraId="52071498" w14:textId="77777777" w:rsidR="00433524" w:rsidRPr="00874BC0" w:rsidRDefault="00433524" w:rsidP="00433524">
      <w:pPr>
        <w:bidi/>
        <w:spacing w:after="0" w:line="360" w:lineRule="auto"/>
        <w:ind w:left="38"/>
        <w:rPr>
          <w:rFonts w:ascii="Arial" w:hAnsi="Arial" w:cs="Arial"/>
          <w:rtl/>
        </w:rPr>
      </w:pPr>
    </w:p>
    <w:p w14:paraId="636954DC" w14:textId="33F17AF7" w:rsidR="00984EA0" w:rsidRPr="00874BC0" w:rsidRDefault="00984EA0" w:rsidP="00433524">
      <w:pPr>
        <w:bidi/>
        <w:spacing w:after="0" w:line="360" w:lineRule="auto"/>
        <w:ind w:left="38"/>
        <w:rPr>
          <w:rFonts w:ascii="Arial" w:hAnsi="Arial" w:cs="Arial"/>
          <w:rtl/>
        </w:rPr>
      </w:pPr>
      <w:r w:rsidRPr="00874BC0">
        <w:rPr>
          <w:rFonts w:ascii="Arial" w:hAnsi="Arial" w:cs="Arial" w:hint="cs"/>
          <w:rtl/>
        </w:rPr>
        <w:t>يسرّ</w:t>
      </w:r>
      <w:r w:rsidRPr="00874BC0">
        <w:rPr>
          <w:rFonts w:ascii="Arial" w:hAnsi="Arial" w:cs="Arial"/>
          <w:rtl/>
        </w:rPr>
        <w:t xml:space="preserve"> </w:t>
      </w:r>
      <w:r w:rsidRPr="00874BC0">
        <w:rPr>
          <w:rFonts w:ascii="Arial" w:hAnsi="Arial" w:cs="Arial" w:hint="cs"/>
          <w:rtl/>
        </w:rPr>
        <w:t>رولز</w:t>
      </w:r>
      <w:r w:rsidRPr="00874BC0">
        <w:rPr>
          <w:rFonts w:ascii="Arial" w:hAnsi="Arial" w:cs="Arial"/>
          <w:rtl/>
        </w:rPr>
        <w:t>-</w:t>
      </w:r>
      <w:r w:rsidRPr="00874BC0">
        <w:rPr>
          <w:rFonts w:ascii="Arial" w:hAnsi="Arial" w:cs="Arial" w:hint="cs"/>
          <w:rtl/>
        </w:rPr>
        <w:t>رويس</w:t>
      </w:r>
      <w:r w:rsidRPr="00874BC0">
        <w:rPr>
          <w:rFonts w:ascii="Arial" w:hAnsi="Arial" w:cs="Arial"/>
          <w:rtl/>
        </w:rPr>
        <w:t xml:space="preserve"> </w:t>
      </w:r>
      <w:r w:rsidRPr="00874BC0">
        <w:rPr>
          <w:rFonts w:ascii="Arial" w:hAnsi="Arial" w:cs="Arial" w:hint="cs"/>
          <w:rtl/>
        </w:rPr>
        <w:t>موتور</w:t>
      </w:r>
      <w:r w:rsidRPr="00874BC0">
        <w:rPr>
          <w:rFonts w:ascii="Arial" w:hAnsi="Arial" w:cs="Arial"/>
          <w:rtl/>
        </w:rPr>
        <w:t xml:space="preserve"> </w:t>
      </w:r>
      <w:r w:rsidRPr="00874BC0">
        <w:rPr>
          <w:rFonts w:ascii="Arial" w:hAnsi="Arial" w:cs="Arial" w:hint="cs"/>
          <w:rtl/>
        </w:rPr>
        <w:t>كارز</w:t>
      </w:r>
      <w:r w:rsidRPr="00874BC0">
        <w:rPr>
          <w:rFonts w:ascii="Arial" w:hAnsi="Arial" w:cs="Arial"/>
          <w:rtl/>
        </w:rPr>
        <w:t xml:space="preserve"> </w:t>
      </w:r>
      <w:r w:rsidRPr="00874BC0">
        <w:rPr>
          <w:rFonts w:ascii="Arial" w:hAnsi="Arial" w:cs="Arial" w:hint="cs"/>
          <w:rtl/>
        </w:rPr>
        <w:t>الدوحة</w:t>
      </w:r>
      <w:r w:rsidRPr="00874BC0">
        <w:rPr>
          <w:rFonts w:ascii="Arial" w:hAnsi="Arial" w:cs="Arial"/>
          <w:rtl/>
        </w:rPr>
        <w:t xml:space="preserve"> </w:t>
      </w:r>
      <w:r w:rsidRPr="00874BC0">
        <w:rPr>
          <w:rFonts w:ascii="Arial" w:hAnsi="Arial" w:cs="Arial" w:hint="cs"/>
          <w:rtl/>
        </w:rPr>
        <w:t>أن</w:t>
      </w:r>
      <w:r w:rsidRPr="00874BC0">
        <w:rPr>
          <w:rFonts w:ascii="Arial" w:hAnsi="Arial" w:cs="Arial"/>
          <w:rtl/>
        </w:rPr>
        <w:t xml:space="preserve"> </w:t>
      </w:r>
      <w:r w:rsidRPr="00874BC0">
        <w:rPr>
          <w:rFonts w:ascii="Arial" w:hAnsi="Arial" w:cs="Arial" w:hint="cs"/>
          <w:rtl/>
        </w:rPr>
        <w:t>تعلن</w:t>
      </w:r>
      <w:r w:rsidRPr="00874BC0">
        <w:rPr>
          <w:rFonts w:ascii="Arial" w:hAnsi="Arial" w:cs="Arial"/>
          <w:rtl/>
        </w:rPr>
        <w:t xml:space="preserve"> </w:t>
      </w:r>
      <w:r w:rsidRPr="00874BC0">
        <w:rPr>
          <w:rFonts w:ascii="Arial" w:hAnsi="Arial" w:cs="Arial" w:hint="cs"/>
          <w:rtl/>
        </w:rPr>
        <w:t>عن</w:t>
      </w:r>
      <w:r w:rsidRPr="00874BC0">
        <w:rPr>
          <w:rFonts w:ascii="Arial" w:hAnsi="Arial" w:cs="Arial"/>
          <w:rtl/>
        </w:rPr>
        <w:t xml:space="preserve"> </w:t>
      </w:r>
      <w:r w:rsidRPr="00874BC0">
        <w:rPr>
          <w:rFonts w:ascii="Arial" w:hAnsi="Arial" w:cs="Arial" w:hint="cs"/>
          <w:rtl/>
        </w:rPr>
        <w:t>افتتاح</w:t>
      </w:r>
      <w:r w:rsidRPr="00874BC0">
        <w:rPr>
          <w:rFonts w:ascii="Arial" w:hAnsi="Arial" w:cs="Arial"/>
          <w:rtl/>
        </w:rPr>
        <w:t xml:space="preserve"> </w:t>
      </w:r>
      <w:r w:rsidRPr="00874BC0">
        <w:rPr>
          <w:rFonts w:ascii="Arial" w:hAnsi="Arial" w:cs="Arial" w:hint="cs"/>
          <w:rtl/>
        </w:rPr>
        <w:t>صالتها</w:t>
      </w:r>
      <w:r w:rsidRPr="00874BC0">
        <w:rPr>
          <w:rFonts w:ascii="Arial" w:hAnsi="Arial" w:cs="Arial"/>
          <w:rtl/>
        </w:rPr>
        <w:t xml:space="preserve"> </w:t>
      </w:r>
      <w:r w:rsidRPr="00874BC0">
        <w:rPr>
          <w:rFonts w:ascii="Arial" w:hAnsi="Arial" w:cs="Arial" w:hint="cs"/>
          <w:rtl/>
        </w:rPr>
        <w:t>الرئيسية</w:t>
      </w:r>
      <w:r w:rsidRPr="00874BC0">
        <w:rPr>
          <w:rFonts w:ascii="Arial" w:hAnsi="Arial" w:cs="Arial"/>
          <w:rtl/>
        </w:rPr>
        <w:t xml:space="preserve"> </w:t>
      </w:r>
      <w:r w:rsidRPr="00874BC0">
        <w:rPr>
          <w:rFonts w:ascii="Arial" w:hAnsi="Arial" w:cs="Arial" w:hint="cs"/>
          <w:rtl/>
        </w:rPr>
        <w:t>بشكلها الجديد</w:t>
      </w:r>
      <w:r w:rsidRPr="00874BC0">
        <w:rPr>
          <w:rFonts w:ascii="Arial" w:hAnsi="Arial" w:cs="Arial"/>
          <w:rtl/>
        </w:rPr>
        <w:t xml:space="preserve"> </w:t>
      </w:r>
      <w:r w:rsidRPr="00874BC0">
        <w:rPr>
          <w:rFonts w:ascii="Arial" w:hAnsi="Arial" w:cs="Arial" w:hint="cs"/>
          <w:rtl/>
        </w:rPr>
        <w:t>في</w:t>
      </w:r>
      <w:r w:rsidRPr="00874BC0">
        <w:rPr>
          <w:rFonts w:ascii="Arial" w:hAnsi="Arial" w:cs="Arial"/>
          <w:rtl/>
        </w:rPr>
        <w:t xml:space="preserve"> </w:t>
      </w:r>
      <w:r w:rsidRPr="00874BC0">
        <w:rPr>
          <w:rFonts w:ascii="Arial" w:hAnsi="Arial" w:cs="Arial" w:hint="cs"/>
          <w:rtl/>
        </w:rPr>
        <w:t>العاصمة</w:t>
      </w:r>
      <w:r w:rsidRPr="00874BC0">
        <w:rPr>
          <w:rFonts w:ascii="Arial" w:hAnsi="Arial" w:cs="Arial"/>
          <w:rtl/>
        </w:rPr>
        <w:t xml:space="preserve"> </w:t>
      </w:r>
      <w:r w:rsidRPr="00874BC0">
        <w:rPr>
          <w:rFonts w:ascii="Arial" w:hAnsi="Arial" w:cs="Arial" w:hint="cs"/>
          <w:rtl/>
        </w:rPr>
        <w:t>القطرية،</w:t>
      </w:r>
      <w:r w:rsidRPr="00874BC0">
        <w:rPr>
          <w:rFonts w:ascii="Arial" w:hAnsi="Arial" w:cs="Arial"/>
          <w:rtl/>
        </w:rPr>
        <w:t xml:space="preserve"> </w:t>
      </w:r>
      <w:r w:rsidRPr="00874BC0">
        <w:rPr>
          <w:rFonts w:ascii="Arial" w:hAnsi="Arial" w:cs="Arial" w:hint="cs"/>
          <w:rtl/>
        </w:rPr>
        <w:t>واستعدادها</w:t>
      </w:r>
      <w:r w:rsidRPr="00874BC0">
        <w:rPr>
          <w:rFonts w:ascii="Arial" w:hAnsi="Arial" w:cs="Arial"/>
          <w:rtl/>
        </w:rPr>
        <w:t xml:space="preserve"> </w:t>
      </w:r>
      <w:r w:rsidRPr="00874BC0">
        <w:rPr>
          <w:rFonts w:ascii="Arial" w:hAnsi="Arial" w:cs="Arial" w:hint="cs"/>
          <w:rtl/>
        </w:rPr>
        <w:t>لاستقبال</w:t>
      </w:r>
      <w:r w:rsidRPr="00874BC0">
        <w:rPr>
          <w:rFonts w:ascii="Arial" w:hAnsi="Arial" w:cs="Arial"/>
          <w:rtl/>
        </w:rPr>
        <w:t xml:space="preserve"> </w:t>
      </w:r>
      <w:r w:rsidRPr="00874BC0">
        <w:rPr>
          <w:rFonts w:ascii="Arial" w:hAnsi="Arial" w:cs="Arial" w:hint="cs"/>
          <w:rtl/>
        </w:rPr>
        <w:t>العملاء</w:t>
      </w:r>
      <w:r w:rsidRPr="00874BC0">
        <w:rPr>
          <w:rFonts w:ascii="Arial" w:hAnsi="Arial" w:cs="Arial"/>
          <w:rtl/>
        </w:rPr>
        <w:t xml:space="preserve">. </w:t>
      </w:r>
      <w:r w:rsidRPr="00874BC0">
        <w:rPr>
          <w:rFonts w:ascii="Arial" w:hAnsi="Arial" w:cs="Arial" w:hint="cs"/>
          <w:rtl/>
        </w:rPr>
        <w:t>تُعدّ</w:t>
      </w:r>
      <w:r w:rsidRPr="00874BC0">
        <w:rPr>
          <w:rFonts w:ascii="Arial" w:hAnsi="Arial" w:cs="Arial"/>
          <w:rtl/>
        </w:rPr>
        <w:t xml:space="preserve"> </w:t>
      </w:r>
      <w:r w:rsidRPr="00874BC0">
        <w:rPr>
          <w:rFonts w:ascii="Arial" w:hAnsi="Arial" w:cs="Arial" w:hint="cs"/>
          <w:rtl/>
        </w:rPr>
        <w:t>هذه</w:t>
      </w:r>
      <w:r w:rsidRPr="00874BC0">
        <w:rPr>
          <w:rFonts w:ascii="Arial" w:hAnsi="Arial" w:cs="Arial"/>
          <w:rtl/>
        </w:rPr>
        <w:t xml:space="preserve"> </w:t>
      </w:r>
      <w:r w:rsidRPr="00874BC0">
        <w:rPr>
          <w:rFonts w:ascii="Arial" w:hAnsi="Arial" w:cs="Arial" w:hint="cs"/>
          <w:rtl/>
        </w:rPr>
        <w:t>الصالة</w:t>
      </w:r>
      <w:r w:rsidRPr="00874BC0">
        <w:rPr>
          <w:rFonts w:ascii="Arial" w:hAnsi="Arial" w:cs="Arial"/>
          <w:rtl/>
        </w:rPr>
        <w:t xml:space="preserve"> </w:t>
      </w:r>
      <w:r w:rsidRPr="00874BC0">
        <w:rPr>
          <w:rFonts w:ascii="Arial" w:hAnsi="Arial" w:cs="Arial" w:hint="cs"/>
          <w:rtl/>
        </w:rPr>
        <w:t>الجديدة</w:t>
      </w:r>
      <w:r w:rsidRPr="00874BC0">
        <w:rPr>
          <w:rFonts w:ascii="Arial" w:hAnsi="Arial" w:cs="Arial"/>
          <w:rtl/>
        </w:rPr>
        <w:t xml:space="preserve"> </w:t>
      </w:r>
      <w:r w:rsidRPr="00874BC0">
        <w:rPr>
          <w:rFonts w:ascii="Arial" w:hAnsi="Arial" w:cs="Arial" w:hint="cs"/>
          <w:rtl/>
        </w:rPr>
        <w:t>أوّل</w:t>
      </w:r>
      <w:r w:rsidRPr="00874BC0">
        <w:rPr>
          <w:rFonts w:ascii="Arial" w:hAnsi="Arial" w:cs="Arial"/>
          <w:rtl/>
        </w:rPr>
        <w:t xml:space="preserve"> </w:t>
      </w:r>
      <w:r w:rsidRPr="00874BC0">
        <w:rPr>
          <w:rFonts w:ascii="Arial" w:hAnsi="Arial" w:cs="Arial" w:hint="cs"/>
          <w:rtl/>
        </w:rPr>
        <w:t>صالة</w:t>
      </w:r>
      <w:r w:rsidRPr="00874BC0">
        <w:rPr>
          <w:rFonts w:ascii="Arial" w:hAnsi="Arial" w:cs="Arial"/>
          <w:rtl/>
        </w:rPr>
        <w:t xml:space="preserve"> </w:t>
      </w:r>
      <w:r w:rsidRPr="00874BC0">
        <w:rPr>
          <w:rFonts w:ascii="Arial" w:hAnsi="Arial" w:cs="Arial" w:hint="cs"/>
          <w:rtl/>
        </w:rPr>
        <w:t>عرض</w:t>
      </w:r>
      <w:r w:rsidRPr="00874BC0">
        <w:rPr>
          <w:rFonts w:ascii="Arial" w:hAnsi="Arial" w:cs="Arial"/>
          <w:rtl/>
        </w:rPr>
        <w:t xml:space="preserve"> </w:t>
      </w:r>
      <w:r w:rsidRPr="00874BC0">
        <w:rPr>
          <w:rFonts w:ascii="Arial" w:hAnsi="Arial" w:cs="Arial" w:hint="cs"/>
          <w:rtl/>
        </w:rPr>
        <w:t>في</w:t>
      </w:r>
      <w:r w:rsidRPr="00874BC0">
        <w:rPr>
          <w:rFonts w:ascii="Arial" w:hAnsi="Arial" w:cs="Arial"/>
          <w:rtl/>
        </w:rPr>
        <w:t xml:space="preserve"> </w:t>
      </w:r>
      <w:r w:rsidRPr="00874BC0">
        <w:rPr>
          <w:rFonts w:ascii="Arial" w:hAnsi="Arial" w:cs="Arial" w:hint="cs"/>
          <w:rtl/>
        </w:rPr>
        <w:t>منطقة</w:t>
      </w:r>
      <w:r w:rsidRPr="00874BC0">
        <w:rPr>
          <w:rFonts w:ascii="Arial" w:hAnsi="Arial" w:cs="Arial"/>
          <w:rtl/>
        </w:rPr>
        <w:t xml:space="preserve"> </w:t>
      </w:r>
      <w:r w:rsidRPr="00874BC0">
        <w:rPr>
          <w:rFonts w:ascii="Arial" w:hAnsi="Arial" w:cs="Arial" w:hint="cs"/>
          <w:rtl/>
        </w:rPr>
        <w:t>الشرق</w:t>
      </w:r>
      <w:r w:rsidRPr="00874BC0">
        <w:rPr>
          <w:rFonts w:ascii="Arial" w:hAnsi="Arial" w:cs="Arial"/>
          <w:rtl/>
        </w:rPr>
        <w:t xml:space="preserve"> </w:t>
      </w:r>
      <w:r w:rsidRPr="00874BC0">
        <w:rPr>
          <w:rFonts w:ascii="Arial" w:hAnsi="Arial" w:cs="Arial" w:hint="cs"/>
          <w:rtl/>
        </w:rPr>
        <w:t>الأوسط</w:t>
      </w:r>
      <w:r w:rsidRPr="00874BC0">
        <w:rPr>
          <w:rFonts w:ascii="Arial" w:hAnsi="Arial" w:cs="Arial"/>
          <w:rtl/>
        </w:rPr>
        <w:t xml:space="preserve"> </w:t>
      </w:r>
      <w:r w:rsidRPr="00874BC0">
        <w:rPr>
          <w:rFonts w:ascii="Arial" w:hAnsi="Arial" w:cs="Arial" w:hint="cs"/>
          <w:rtl/>
        </w:rPr>
        <w:t>وأفريقيا</w:t>
      </w:r>
      <w:r w:rsidRPr="00874BC0">
        <w:rPr>
          <w:rFonts w:ascii="Arial" w:hAnsi="Arial" w:cs="Arial"/>
          <w:rtl/>
        </w:rPr>
        <w:t xml:space="preserve"> </w:t>
      </w:r>
      <w:r w:rsidRPr="00874BC0">
        <w:rPr>
          <w:rFonts w:ascii="Arial" w:hAnsi="Arial" w:cs="Arial" w:hint="cs"/>
          <w:rtl/>
        </w:rPr>
        <w:t>يتم</w:t>
      </w:r>
      <w:r w:rsidRPr="00874BC0">
        <w:rPr>
          <w:rFonts w:ascii="Arial" w:hAnsi="Arial" w:cs="Arial"/>
          <w:rtl/>
        </w:rPr>
        <w:t xml:space="preserve"> </w:t>
      </w:r>
      <w:r w:rsidRPr="00874BC0">
        <w:rPr>
          <w:rFonts w:ascii="Arial" w:hAnsi="Arial" w:cs="Arial" w:hint="cs"/>
          <w:rtl/>
        </w:rPr>
        <w:t>تصميمها</w:t>
      </w:r>
      <w:r w:rsidRPr="00874BC0">
        <w:rPr>
          <w:rFonts w:ascii="Arial" w:hAnsi="Arial" w:cs="Arial"/>
          <w:rtl/>
        </w:rPr>
        <w:t xml:space="preserve"> </w:t>
      </w:r>
      <w:r w:rsidRPr="00874BC0">
        <w:rPr>
          <w:rFonts w:ascii="Arial" w:hAnsi="Arial" w:cs="Arial" w:hint="cs"/>
          <w:rtl/>
        </w:rPr>
        <w:t>وفقاً</w:t>
      </w:r>
      <w:r w:rsidRPr="00874BC0">
        <w:rPr>
          <w:rFonts w:ascii="Arial" w:hAnsi="Arial" w:cs="Arial"/>
          <w:rtl/>
        </w:rPr>
        <w:t xml:space="preserve"> </w:t>
      </w:r>
      <w:r w:rsidRPr="00874BC0">
        <w:rPr>
          <w:rFonts w:ascii="Arial" w:hAnsi="Arial" w:cs="Arial" w:hint="cs"/>
          <w:rtl/>
        </w:rPr>
        <w:t>للهوية</w:t>
      </w:r>
      <w:r w:rsidRPr="00874BC0">
        <w:rPr>
          <w:rFonts w:ascii="Arial" w:hAnsi="Arial" w:cs="Arial"/>
          <w:rtl/>
        </w:rPr>
        <w:t xml:space="preserve"> </w:t>
      </w:r>
      <w:r w:rsidRPr="00874BC0">
        <w:rPr>
          <w:rFonts w:ascii="Arial" w:hAnsi="Arial" w:cs="Arial" w:hint="cs"/>
          <w:rtl/>
        </w:rPr>
        <w:t>البصرية</w:t>
      </w:r>
      <w:r w:rsidRPr="00874BC0">
        <w:rPr>
          <w:rFonts w:ascii="Arial" w:hAnsi="Arial" w:cs="Arial"/>
          <w:rtl/>
        </w:rPr>
        <w:t xml:space="preserve"> </w:t>
      </w:r>
      <w:r w:rsidRPr="00874BC0">
        <w:rPr>
          <w:rFonts w:ascii="Arial" w:hAnsi="Arial" w:cs="Arial" w:hint="cs"/>
          <w:rtl/>
        </w:rPr>
        <w:t>الجديدة</w:t>
      </w:r>
      <w:r w:rsidRPr="00874BC0">
        <w:rPr>
          <w:rFonts w:ascii="Arial" w:hAnsi="Arial" w:cs="Arial"/>
          <w:rtl/>
        </w:rPr>
        <w:t xml:space="preserve"> </w:t>
      </w:r>
      <w:r w:rsidRPr="00874BC0">
        <w:rPr>
          <w:rFonts w:ascii="Arial" w:hAnsi="Arial" w:cs="Arial" w:hint="cs"/>
          <w:rtl/>
        </w:rPr>
        <w:t>التي</w:t>
      </w:r>
      <w:r w:rsidRPr="00874BC0">
        <w:rPr>
          <w:rFonts w:ascii="Arial" w:hAnsi="Arial" w:cs="Arial"/>
          <w:rtl/>
        </w:rPr>
        <w:t xml:space="preserve"> </w:t>
      </w:r>
      <w:r w:rsidRPr="00874BC0">
        <w:rPr>
          <w:rFonts w:ascii="Arial" w:hAnsi="Arial" w:cs="Arial" w:hint="cs"/>
          <w:rtl/>
        </w:rPr>
        <w:t>باتت</w:t>
      </w:r>
      <w:r w:rsidRPr="00874BC0">
        <w:rPr>
          <w:rFonts w:ascii="Arial" w:hAnsi="Arial" w:cs="Arial"/>
          <w:rtl/>
        </w:rPr>
        <w:t xml:space="preserve"> </w:t>
      </w:r>
      <w:r w:rsidRPr="00874BC0">
        <w:rPr>
          <w:rFonts w:ascii="Arial" w:hAnsi="Arial" w:cs="Arial" w:hint="cs"/>
          <w:rtl/>
        </w:rPr>
        <w:t>رولز</w:t>
      </w:r>
      <w:r w:rsidRPr="00874BC0">
        <w:rPr>
          <w:rFonts w:ascii="Arial" w:hAnsi="Arial" w:cs="Arial"/>
          <w:rtl/>
        </w:rPr>
        <w:t>-</w:t>
      </w:r>
      <w:r w:rsidRPr="00874BC0">
        <w:rPr>
          <w:rFonts w:ascii="Arial" w:hAnsi="Arial" w:cs="Arial" w:hint="cs"/>
          <w:rtl/>
        </w:rPr>
        <w:t>رويس</w:t>
      </w:r>
      <w:r w:rsidRPr="00874BC0">
        <w:rPr>
          <w:rFonts w:ascii="Arial" w:hAnsi="Arial" w:cs="Arial"/>
          <w:rtl/>
        </w:rPr>
        <w:t xml:space="preserve"> </w:t>
      </w:r>
      <w:r w:rsidRPr="00874BC0">
        <w:rPr>
          <w:rFonts w:ascii="Arial" w:hAnsi="Arial" w:cs="Arial" w:hint="cs"/>
          <w:rtl/>
        </w:rPr>
        <w:t>تحملها</w:t>
      </w:r>
      <w:r w:rsidRPr="00874BC0">
        <w:rPr>
          <w:rFonts w:ascii="Arial" w:hAnsi="Arial" w:cs="Arial"/>
          <w:rtl/>
        </w:rPr>
        <w:t xml:space="preserve"> </w:t>
      </w:r>
      <w:r w:rsidRPr="00874BC0">
        <w:rPr>
          <w:rFonts w:ascii="Arial" w:hAnsi="Arial" w:cs="Arial" w:hint="cs"/>
          <w:rtl/>
        </w:rPr>
        <w:t>منذ</w:t>
      </w:r>
      <w:r w:rsidRPr="00874BC0">
        <w:rPr>
          <w:rFonts w:ascii="Arial" w:hAnsi="Arial" w:cs="Arial"/>
          <w:rtl/>
        </w:rPr>
        <w:t xml:space="preserve"> </w:t>
      </w:r>
      <w:r w:rsidRPr="00874BC0">
        <w:rPr>
          <w:rFonts w:ascii="Arial" w:hAnsi="Arial" w:cs="Arial" w:hint="cs"/>
          <w:rtl/>
        </w:rPr>
        <w:t>إطلاقها</w:t>
      </w:r>
      <w:r w:rsidRPr="00874BC0">
        <w:rPr>
          <w:rFonts w:ascii="Arial" w:hAnsi="Arial" w:cs="Arial"/>
          <w:rtl/>
        </w:rPr>
        <w:t xml:space="preserve"> </w:t>
      </w:r>
      <w:r w:rsidRPr="00874BC0">
        <w:rPr>
          <w:rFonts w:ascii="Arial" w:hAnsi="Arial" w:cs="Arial" w:hint="cs"/>
          <w:rtl/>
        </w:rPr>
        <w:t>رسمياً</w:t>
      </w:r>
      <w:r w:rsidRPr="00874BC0">
        <w:rPr>
          <w:rFonts w:ascii="Arial" w:hAnsi="Arial" w:cs="Arial"/>
          <w:rtl/>
        </w:rPr>
        <w:t xml:space="preserve"> </w:t>
      </w:r>
      <w:r w:rsidRPr="00874BC0">
        <w:rPr>
          <w:rFonts w:ascii="Arial" w:hAnsi="Arial" w:cs="Arial" w:hint="cs"/>
          <w:rtl/>
        </w:rPr>
        <w:t>في</w:t>
      </w:r>
      <w:r w:rsidRPr="00874BC0">
        <w:rPr>
          <w:rFonts w:ascii="Arial" w:hAnsi="Arial" w:cs="Arial"/>
          <w:rtl/>
        </w:rPr>
        <w:t xml:space="preserve"> </w:t>
      </w:r>
      <w:r w:rsidRPr="00874BC0">
        <w:rPr>
          <w:rFonts w:ascii="Arial" w:hAnsi="Arial" w:cs="Arial" w:hint="cs"/>
          <w:rtl/>
        </w:rPr>
        <w:t>لندن</w:t>
      </w:r>
      <w:r w:rsidRPr="00874BC0">
        <w:rPr>
          <w:rFonts w:ascii="Arial" w:hAnsi="Arial" w:cs="Arial"/>
          <w:rtl/>
        </w:rPr>
        <w:t xml:space="preserve"> </w:t>
      </w:r>
      <w:r w:rsidRPr="00874BC0">
        <w:rPr>
          <w:rFonts w:ascii="Arial" w:hAnsi="Arial" w:cs="Arial" w:hint="cs"/>
          <w:rtl/>
        </w:rPr>
        <w:t>وشنغهاي</w:t>
      </w:r>
      <w:r w:rsidRPr="00874BC0">
        <w:rPr>
          <w:rFonts w:ascii="Arial" w:hAnsi="Arial" w:cs="Arial"/>
          <w:rtl/>
        </w:rPr>
        <w:t xml:space="preserve"> </w:t>
      </w:r>
      <w:r w:rsidRPr="00874BC0">
        <w:rPr>
          <w:rFonts w:ascii="Arial" w:hAnsi="Arial" w:cs="Arial" w:hint="cs"/>
          <w:rtl/>
        </w:rPr>
        <w:t>عام</w:t>
      </w:r>
      <w:r w:rsidRPr="00874BC0">
        <w:rPr>
          <w:rFonts w:ascii="Arial" w:hAnsi="Arial" w:cs="Arial"/>
          <w:rtl/>
        </w:rPr>
        <w:t xml:space="preserve"> </w:t>
      </w:r>
      <w:r w:rsidRPr="00874BC0">
        <w:rPr>
          <w:rFonts w:ascii="Riviera Nights Light" w:hAnsi="Riviera Nights Light" w:cs="Arial"/>
          <w:rtl/>
        </w:rPr>
        <w:t>2021</w:t>
      </w:r>
      <w:r w:rsidRPr="00874BC0">
        <w:rPr>
          <w:rFonts w:ascii="Arial" w:hAnsi="Arial" w:cs="Arial"/>
          <w:rtl/>
        </w:rPr>
        <w:t>.</w:t>
      </w:r>
    </w:p>
    <w:p w14:paraId="6E873369" w14:textId="77777777" w:rsidR="00433524" w:rsidRPr="00874BC0" w:rsidRDefault="00433524" w:rsidP="00433524">
      <w:pPr>
        <w:bidi/>
        <w:spacing w:after="0" w:line="360" w:lineRule="auto"/>
        <w:ind w:left="38"/>
        <w:rPr>
          <w:rFonts w:ascii="Arial" w:hAnsi="Arial" w:cs="Arial"/>
        </w:rPr>
      </w:pPr>
    </w:p>
    <w:p w14:paraId="10F33487" w14:textId="3FDC881F" w:rsidR="001F3E3A" w:rsidRPr="00874BC0" w:rsidRDefault="00984EA0" w:rsidP="00433524">
      <w:pPr>
        <w:bidi/>
        <w:spacing w:after="0" w:line="360" w:lineRule="auto"/>
        <w:ind w:left="38"/>
        <w:rPr>
          <w:rFonts w:ascii="Arial" w:hAnsi="Arial" w:cs="Arial"/>
          <w:rtl/>
        </w:rPr>
      </w:pPr>
      <w:r w:rsidRPr="00874BC0">
        <w:rPr>
          <w:rFonts w:ascii="Arial" w:hAnsi="Arial" w:cs="Arial" w:hint="cs"/>
          <w:rtl/>
        </w:rPr>
        <w:t>تُعتبر</w:t>
      </w:r>
      <w:r w:rsidRPr="00874BC0">
        <w:rPr>
          <w:rFonts w:ascii="Arial" w:hAnsi="Arial" w:cs="Arial"/>
          <w:rtl/>
        </w:rPr>
        <w:t xml:space="preserve"> </w:t>
      </w:r>
      <w:r w:rsidRPr="00874BC0">
        <w:rPr>
          <w:rFonts w:ascii="Arial" w:hAnsi="Arial" w:cs="Arial" w:hint="cs"/>
          <w:rtl/>
        </w:rPr>
        <w:t>الهوية</w:t>
      </w:r>
      <w:r w:rsidRPr="00874BC0">
        <w:rPr>
          <w:rFonts w:ascii="Arial" w:hAnsi="Arial" w:cs="Arial"/>
          <w:rtl/>
        </w:rPr>
        <w:t xml:space="preserve"> </w:t>
      </w:r>
      <w:r w:rsidRPr="00874BC0">
        <w:rPr>
          <w:rFonts w:ascii="Arial" w:hAnsi="Arial" w:cs="Arial" w:hint="cs"/>
          <w:rtl/>
        </w:rPr>
        <w:t>الجديدة</w:t>
      </w:r>
      <w:r w:rsidRPr="00874BC0">
        <w:rPr>
          <w:rFonts w:ascii="Arial" w:hAnsi="Arial" w:cs="Arial"/>
          <w:rtl/>
        </w:rPr>
        <w:t xml:space="preserve"> </w:t>
      </w:r>
      <w:r w:rsidRPr="00874BC0">
        <w:rPr>
          <w:rFonts w:ascii="Arial" w:hAnsi="Arial" w:cs="Arial" w:hint="cs"/>
          <w:rtl/>
        </w:rPr>
        <w:t>ركيزةً</w:t>
      </w:r>
      <w:r w:rsidRPr="00874BC0">
        <w:rPr>
          <w:rFonts w:ascii="Arial" w:hAnsi="Arial" w:cs="Arial"/>
          <w:rtl/>
        </w:rPr>
        <w:t xml:space="preserve"> </w:t>
      </w:r>
      <w:r w:rsidRPr="00874BC0">
        <w:rPr>
          <w:rFonts w:ascii="Arial" w:hAnsi="Arial" w:cs="Arial" w:hint="cs"/>
          <w:rtl/>
        </w:rPr>
        <w:t>أساسية</w:t>
      </w:r>
      <w:r w:rsidRPr="00874BC0">
        <w:rPr>
          <w:rFonts w:ascii="Arial" w:hAnsi="Arial" w:cs="Arial"/>
          <w:rtl/>
        </w:rPr>
        <w:t xml:space="preserve"> </w:t>
      </w:r>
      <w:r w:rsidRPr="00874BC0">
        <w:rPr>
          <w:rFonts w:ascii="Arial" w:hAnsi="Arial" w:cs="Arial" w:hint="cs"/>
          <w:rtl/>
        </w:rPr>
        <w:t>في</w:t>
      </w:r>
      <w:r w:rsidRPr="00874BC0">
        <w:rPr>
          <w:rFonts w:ascii="Arial" w:hAnsi="Arial" w:cs="Arial"/>
          <w:rtl/>
        </w:rPr>
        <w:t xml:space="preserve"> </w:t>
      </w:r>
      <w:r w:rsidRPr="00874BC0">
        <w:rPr>
          <w:rFonts w:ascii="Arial" w:hAnsi="Arial" w:cs="Arial" w:hint="cs"/>
          <w:rtl/>
        </w:rPr>
        <w:t>سعي</w:t>
      </w:r>
      <w:r w:rsidRPr="00874BC0">
        <w:rPr>
          <w:rFonts w:ascii="Arial" w:hAnsi="Arial" w:cs="Arial"/>
          <w:rtl/>
        </w:rPr>
        <w:t xml:space="preserve"> </w:t>
      </w:r>
      <w:r w:rsidRPr="00874BC0">
        <w:rPr>
          <w:rFonts w:ascii="Arial" w:hAnsi="Arial" w:cs="Arial" w:hint="cs"/>
          <w:rtl/>
        </w:rPr>
        <w:t>العلامة</w:t>
      </w:r>
      <w:r w:rsidRPr="00874BC0">
        <w:rPr>
          <w:rFonts w:ascii="Arial" w:hAnsi="Arial" w:cs="Arial"/>
          <w:rtl/>
        </w:rPr>
        <w:t xml:space="preserve"> </w:t>
      </w:r>
      <w:r w:rsidRPr="00874BC0">
        <w:rPr>
          <w:rFonts w:ascii="Arial" w:hAnsi="Arial" w:cs="Arial" w:hint="cs"/>
          <w:rtl/>
        </w:rPr>
        <w:t>إلى</w:t>
      </w:r>
      <w:r w:rsidRPr="00874BC0">
        <w:rPr>
          <w:rFonts w:ascii="Arial" w:hAnsi="Arial" w:cs="Arial"/>
          <w:rtl/>
        </w:rPr>
        <w:t xml:space="preserve"> </w:t>
      </w:r>
      <w:r w:rsidRPr="00874BC0">
        <w:rPr>
          <w:rFonts w:ascii="Arial" w:hAnsi="Arial" w:cs="Arial" w:hint="cs"/>
          <w:rtl/>
        </w:rPr>
        <w:t>التحوّل</w:t>
      </w:r>
      <w:r w:rsidRPr="00874BC0">
        <w:rPr>
          <w:rFonts w:ascii="Arial" w:hAnsi="Arial" w:cs="Arial"/>
          <w:rtl/>
        </w:rPr>
        <w:t xml:space="preserve"> </w:t>
      </w:r>
      <w:r w:rsidRPr="00874BC0">
        <w:rPr>
          <w:rFonts w:ascii="Arial" w:hAnsi="Arial" w:cs="Arial" w:hint="cs"/>
          <w:rtl/>
        </w:rPr>
        <w:t>من</w:t>
      </w:r>
      <w:r w:rsidRPr="00874BC0">
        <w:rPr>
          <w:rFonts w:ascii="Arial" w:hAnsi="Arial" w:cs="Arial"/>
          <w:rtl/>
        </w:rPr>
        <w:t xml:space="preserve"> </w:t>
      </w:r>
      <w:r w:rsidRPr="00874BC0">
        <w:rPr>
          <w:rFonts w:ascii="Arial" w:hAnsi="Arial" w:cs="Arial" w:hint="cs"/>
          <w:rtl/>
        </w:rPr>
        <w:t>شركة</w:t>
      </w:r>
      <w:r w:rsidRPr="00874BC0">
        <w:rPr>
          <w:rFonts w:ascii="Arial" w:hAnsi="Arial" w:cs="Arial"/>
          <w:rtl/>
        </w:rPr>
        <w:t xml:space="preserve"> </w:t>
      </w:r>
      <w:r w:rsidRPr="00874BC0">
        <w:rPr>
          <w:rFonts w:ascii="Arial" w:hAnsi="Arial" w:cs="Arial" w:hint="cs"/>
          <w:rtl/>
        </w:rPr>
        <w:t>مصنّعة</w:t>
      </w:r>
      <w:r w:rsidRPr="00874BC0">
        <w:rPr>
          <w:rFonts w:ascii="Arial" w:hAnsi="Arial" w:cs="Arial"/>
          <w:rtl/>
        </w:rPr>
        <w:t xml:space="preserve"> </w:t>
      </w:r>
      <w:r w:rsidRPr="00874BC0">
        <w:rPr>
          <w:rFonts w:ascii="Arial" w:hAnsi="Arial" w:cs="Arial" w:hint="cs"/>
          <w:rtl/>
        </w:rPr>
        <w:t>للسيارات</w:t>
      </w:r>
      <w:r w:rsidRPr="00874BC0">
        <w:rPr>
          <w:rFonts w:ascii="Arial" w:hAnsi="Arial" w:cs="Arial"/>
          <w:rtl/>
        </w:rPr>
        <w:t xml:space="preserve"> </w:t>
      </w:r>
      <w:r w:rsidRPr="00874BC0">
        <w:rPr>
          <w:rFonts w:ascii="Arial" w:hAnsi="Arial" w:cs="Arial" w:hint="cs"/>
          <w:rtl/>
        </w:rPr>
        <w:t>إلى</w:t>
      </w:r>
      <w:r w:rsidRPr="00874BC0">
        <w:rPr>
          <w:rFonts w:ascii="Arial" w:hAnsi="Arial" w:cs="Arial"/>
          <w:rtl/>
        </w:rPr>
        <w:t xml:space="preserve"> </w:t>
      </w:r>
      <w:r w:rsidRPr="00874BC0">
        <w:rPr>
          <w:rFonts w:ascii="Arial" w:hAnsi="Arial" w:cs="Arial" w:hint="cs"/>
          <w:rtl/>
        </w:rPr>
        <w:t>دار</w:t>
      </w:r>
      <w:r w:rsidRPr="00874BC0">
        <w:rPr>
          <w:rFonts w:ascii="Arial" w:hAnsi="Arial" w:cs="Arial"/>
          <w:rtl/>
        </w:rPr>
        <w:t xml:space="preserve"> </w:t>
      </w:r>
      <w:r w:rsidRPr="00874BC0">
        <w:rPr>
          <w:rFonts w:ascii="Arial" w:hAnsi="Arial" w:cs="Arial" w:hint="cs"/>
          <w:rtl/>
        </w:rPr>
        <w:t>للمنتجات</w:t>
      </w:r>
      <w:r w:rsidRPr="00874BC0">
        <w:rPr>
          <w:rFonts w:ascii="Arial" w:hAnsi="Arial" w:cs="Arial"/>
          <w:rtl/>
        </w:rPr>
        <w:t xml:space="preserve"> </w:t>
      </w:r>
      <w:r w:rsidRPr="00874BC0">
        <w:rPr>
          <w:rFonts w:ascii="Arial" w:hAnsi="Arial" w:cs="Arial" w:hint="cs"/>
          <w:rtl/>
        </w:rPr>
        <w:t>الفارهة</w:t>
      </w:r>
      <w:r w:rsidRPr="00874BC0">
        <w:rPr>
          <w:rFonts w:ascii="Arial" w:hAnsi="Arial" w:cs="Arial"/>
          <w:rtl/>
        </w:rPr>
        <w:t xml:space="preserve">. </w:t>
      </w:r>
      <w:r w:rsidRPr="00874BC0">
        <w:rPr>
          <w:rFonts w:ascii="Arial" w:hAnsi="Arial" w:cs="Arial" w:hint="cs"/>
          <w:rtl/>
        </w:rPr>
        <w:t>فقد</w:t>
      </w:r>
      <w:r w:rsidRPr="00874BC0">
        <w:rPr>
          <w:rFonts w:ascii="Arial" w:hAnsi="Arial" w:cs="Arial"/>
          <w:rtl/>
        </w:rPr>
        <w:t xml:space="preserve"> </w:t>
      </w:r>
      <w:r w:rsidRPr="00874BC0">
        <w:rPr>
          <w:rFonts w:ascii="Arial" w:hAnsi="Arial" w:cs="Arial" w:hint="cs"/>
          <w:rtl/>
        </w:rPr>
        <w:t>صُمِّمت</w:t>
      </w:r>
      <w:r w:rsidRPr="00874BC0">
        <w:rPr>
          <w:rFonts w:ascii="Arial" w:hAnsi="Arial" w:cs="Arial"/>
          <w:rtl/>
        </w:rPr>
        <w:t xml:space="preserve"> </w:t>
      </w:r>
      <w:r w:rsidRPr="00874BC0">
        <w:rPr>
          <w:rFonts w:ascii="Arial" w:hAnsi="Arial" w:cs="Arial" w:hint="cs"/>
          <w:rtl/>
        </w:rPr>
        <w:t>لتلائم</w:t>
      </w:r>
      <w:r w:rsidRPr="00874BC0">
        <w:rPr>
          <w:rFonts w:ascii="Arial" w:hAnsi="Arial" w:cs="Arial"/>
          <w:rtl/>
        </w:rPr>
        <w:t xml:space="preserve"> </w:t>
      </w:r>
      <w:r w:rsidRPr="00874BC0">
        <w:rPr>
          <w:rFonts w:ascii="Arial" w:hAnsi="Arial" w:cs="Arial" w:hint="cs"/>
          <w:rtl/>
        </w:rPr>
        <w:t>تطلّعات</w:t>
      </w:r>
      <w:r w:rsidRPr="00874BC0">
        <w:rPr>
          <w:rFonts w:ascii="Arial" w:hAnsi="Arial" w:cs="Arial"/>
          <w:rtl/>
        </w:rPr>
        <w:t xml:space="preserve"> </w:t>
      </w:r>
      <w:r w:rsidRPr="00874BC0">
        <w:rPr>
          <w:rFonts w:ascii="Arial" w:hAnsi="Arial" w:cs="Arial" w:hint="cs"/>
          <w:rtl/>
        </w:rPr>
        <w:t>جيل</w:t>
      </w:r>
      <w:r w:rsidRPr="00874BC0">
        <w:rPr>
          <w:rFonts w:ascii="Arial" w:hAnsi="Arial" w:cs="Arial"/>
          <w:rtl/>
        </w:rPr>
        <w:t xml:space="preserve"> </w:t>
      </w:r>
      <w:r w:rsidRPr="00874BC0">
        <w:rPr>
          <w:rFonts w:ascii="Arial" w:hAnsi="Arial" w:cs="Arial" w:hint="cs"/>
          <w:rtl/>
        </w:rPr>
        <w:t>جديد</w:t>
      </w:r>
      <w:r w:rsidRPr="00874BC0">
        <w:rPr>
          <w:rFonts w:ascii="Arial" w:hAnsi="Arial" w:cs="Arial"/>
          <w:rtl/>
        </w:rPr>
        <w:t xml:space="preserve"> </w:t>
      </w:r>
      <w:r w:rsidRPr="00874BC0">
        <w:rPr>
          <w:rFonts w:ascii="Arial" w:hAnsi="Arial" w:cs="Arial" w:hint="cs"/>
          <w:rtl/>
        </w:rPr>
        <w:t>من</w:t>
      </w:r>
      <w:r w:rsidRPr="00874BC0">
        <w:rPr>
          <w:rFonts w:ascii="Arial" w:hAnsi="Arial" w:cs="Arial"/>
          <w:rtl/>
        </w:rPr>
        <w:t xml:space="preserve"> </w:t>
      </w:r>
      <w:r w:rsidRPr="00874BC0">
        <w:rPr>
          <w:rFonts w:ascii="Arial" w:hAnsi="Arial" w:cs="Arial" w:hint="cs"/>
          <w:rtl/>
        </w:rPr>
        <w:t>العملاء</w:t>
      </w:r>
      <w:r w:rsidRPr="00874BC0">
        <w:rPr>
          <w:rFonts w:ascii="Arial" w:hAnsi="Arial" w:cs="Arial"/>
          <w:rtl/>
        </w:rPr>
        <w:t xml:space="preserve"> </w:t>
      </w:r>
      <w:r w:rsidR="00194143" w:rsidRPr="00874BC0">
        <w:rPr>
          <w:rFonts w:ascii="Arial" w:hAnsi="Arial" w:cs="Arial" w:hint="cs"/>
          <w:rtl/>
        </w:rPr>
        <w:t>المعتزّين بأنفسهم ويعشقون التفرّد من خلال</w:t>
      </w:r>
      <w:r w:rsidRPr="00874BC0">
        <w:rPr>
          <w:rFonts w:ascii="Arial" w:hAnsi="Arial" w:cs="Arial"/>
          <w:rtl/>
        </w:rPr>
        <w:t xml:space="preserve"> </w:t>
      </w:r>
      <w:r w:rsidRPr="00874BC0">
        <w:rPr>
          <w:rFonts w:ascii="Arial" w:hAnsi="Arial" w:cs="Arial" w:hint="cs"/>
          <w:rtl/>
        </w:rPr>
        <w:t>ابتكار</w:t>
      </w:r>
      <w:r w:rsidRPr="00874BC0">
        <w:rPr>
          <w:rFonts w:ascii="Arial" w:hAnsi="Arial" w:cs="Arial"/>
          <w:rtl/>
        </w:rPr>
        <w:t xml:space="preserve"> </w:t>
      </w:r>
      <w:r w:rsidRPr="00874BC0">
        <w:rPr>
          <w:rFonts w:ascii="Arial" w:hAnsi="Arial" w:cs="Arial" w:hint="cs"/>
          <w:rtl/>
        </w:rPr>
        <w:t>تجربة</w:t>
      </w:r>
      <w:r w:rsidRPr="00874BC0">
        <w:rPr>
          <w:rFonts w:ascii="Arial" w:hAnsi="Arial" w:cs="Arial"/>
          <w:rtl/>
        </w:rPr>
        <w:t xml:space="preserve"> </w:t>
      </w:r>
      <w:r w:rsidRPr="00874BC0">
        <w:rPr>
          <w:rFonts w:ascii="Arial" w:hAnsi="Arial" w:cs="Arial" w:hint="cs"/>
          <w:rtl/>
        </w:rPr>
        <w:t>تفاعلية</w:t>
      </w:r>
      <w:r w:rsidRPr="00874BC0">
        <w:rPr>
          <w:rFonts w:ascii="Arial" w:hAnsi="Arial" w:cs="Arial"/>
          <w:rtl/>
        </w:rPr>
        <w:t xml:space="preserve"> </w:t>
      </w:r>
      <w:r w:rsidR="000519F6" w:rsidRPr="00874BC0">
        <w:rPr>
          <w:rFonts w:ascii="Arial" w:hAnsi="Arial" w:cs="Arial" w:hint="cs"/>
          <w:rtl/>
        </w:rPr>
        <w:t>شاملة</w:t>
      </w:r>
      <w:r w:rsidRPr="00874BC0">
        <w:rPr>
          <w:rFonts w:ascii="Arial" w:hAnsi="Arial" w:cs="Arial"/>
          <w:rtl/>
        </w:rPr>
        <w:t xml:space="preserve"> </w:t>
      </w:r>
      <w:r w:rsidRPr="00874BC0">
        <w:rPr>
          <w:rFonts w:ascii="Arial" w:hAnsi="Arial" w:cs="Arial" w:hint="cs"/>
          <w:rtl/>
        </w:rPr>
        <w:t>يتم</w:t>
      </w:r>
      <w:r w:rsidRPr="00874BC0">
        <w:rPr>
          <w:rFonts w:ascii="Arial" w:hAnsi="Arial" w:cs="Arial"/>
          <w:rtl/>
        </w:rPr>
        <w:t xml:space="preserve"> </w:t>
      </w:r>
      <w:r w:rsidRPr="00874BC0">
        <w:rPr>
          <w:rFonts w:ascii="Arial" w:hAnsi="Arial" w:cs="Arial" w:hint="cs"/>
          <w:rtl/>
        </w:rPr>
        <w:t>فيها</w:t>
      </w:r>
      <w:r w:rsidRPr="00874BC0">
        <w:rPr>
          <w:rFonts w:ascii="Arial" w:hAnsi="Arial" w:cs="Arial"/>
          <w:rtl/>
        </w:rPr>
        <w:t xml:space="preserve"> </w:t>
      </w:r>
      <w:r w:rsidRPr="00874BC0">
        <w:rPr>
          <w:rFonts w:ascii="Arial" w:hAnsi="Arial" w:cs="Arial" w:hint="cs"/>
          <w:rtl/>
        </w:rPr>
        <w:t>عرض</w:t>
      </w:r>
      <w:r w:rsidRPr="00874BC0">
        <w:rPr>
          <w:rFonts w:ascii="Arial" w:hAnsi="Arial" w:cs="Arial"/>
          <w:rtl/>
        </w:rPr>
        <w:t xml:space="preserve"> </w:t>
      </w:r>
      <w:r w:rsidRPr="00874BC0">
        <w:rPr>
          <w:rFonts w:ascii="Arial" w:hAnsi="Arial" w:cs="Arial" w:hint="cs"/>
          <w:rtl/>
        </w:rPr>
        <w:t>منتجات</w:t>
      </w:r>
      <w:r w:rsidRPr="00874BC0">
        <w:rPr>
          <w:rFonts w:ascii="Arial" w:hAnsi="Arial" w:cs="Arial"/>
          <w:rtl/>
        </w:rPr>
        <w:t xml:space="preserve"> </w:t>
      </w:r>
      <w:r w:rsidRPr="00874BC0">
        <w:rPr>
          <w:rFonts w:ascii="Arial" w:hAnsi="Arial" w:cs="Arial" w:hint="cs"/>
          <w:rtl/>
        </w:rPr>
        <w:t>رولز</w:t>
      </w:r>
      <w:r w:rsidRPr="00874BC0">
        <w:rPr>
          <w:rFonts w:ascii="Arial" w:hAnsi="Arial" w:cs="Arial"/>
          <w:rtl/>
        </w:rPr>
        <w:t>-</w:t>
      </w:r>
      <w:r w:rsidRPr="00874BC0">
        <w:rPr>
          <w:rFonts w:ascii="Arial" w:hAnsi="Arial" w:cs="Arial" w:hint="cs"/>
          <w:rtl/>
        </w:rPr>
        <w:t>رويس</w:t>
      </w:r>
      <w:r w:rsidRPr="00874BC0">
        <w:rPr>
          <w:rFonts w:ascii="Arial" w:hAnsi="Arial" w:cs="Arial"/>
          <w:rtl/>
        </w:rPr>
        <w:t xml:space="preserve"> </w:t>
      </w:r>
      <w:r w:rsidRPr="00874BC0">
        <w:rPr>
          <w:rFonts w:ascii="Arial" w:hAnsi="Arial" w:cs="Arial" w:hint="cs"/>
          <w:rtl/>
        </w:rPr>
        <w:t>ضمن</w:t>
      </w:r>
      <w:r w:rsidRPr="00874BC0">
        <w:rPr>
          <w:rFonts w:ascii="Arial" w:hAnsi="Arial" w:cs="Arial"/>
          <w:rtl/>
        </w:rPr>
        <w:t xml:space="preserve"> </w:t>
      </w:r>
      <w:r w:rsidRPr="00874BC0">
        <w:rPr>
          <w:rFonts w:ascii="Arial" w:hAnsi="Arial" w:cs="Arial" w:hint="cs"/>
          <w:rtl/>
        </w:rPr>
        <w:t>أجواء</w:t>
      </w:r>
      <w:r w:rsidRPr="00874BC0">
        <w:rPr>
          <w:rFonts w:ascii="Arial" w:hAnsi="Arial" w:cs="Arial"/>
          <w:rtl/>
        </w:rPr>
        <w:t xml:space="preserve"> </w:t>
      </w:r>
      <w:r w:rsidRPr="00874BC0">
        <w:rPr>
          <w:rFonts w:ascii="Arial" w:hAnsi="Arial" w:cs="Arial" w:hint="cs"/>
          <w:rtl/>
        </w:rPr>
        <w:t>مريحة</w:t>
      </w:r>
      <w:r w:rsidRPr="00874BC0">
        <w:rPr>
          <w:rFonts w:ascii="Arial" w:hAnsi="Arial" w:cs="Arial"/>
          <w:rtl/>
        </w:rPr>
        <w:t xml:space="preserve"> </w:t>
      </w:r>
      <w:r w:rsidRPr="00874BC0">
        <w:rPr>
          <w:rFonts w:ascii="Arial" w:hAnsi="Arial" w:cs="Arial" w:hint="cs"/>
          <w:rtl/>
        </w:rPr>
        <w:t>وفاخرة</w:t>
      </w:r>
      <w:r w:rsidRPr="00874BC0">
        <w:rPr>
          <w:rFonts w:ascii="Arial" w:hAnsi="Arial" w:cs="Arial"/>
          <w:rtl/>
        </w:rPr>
        <w:t>.</w:t>
      </w:r>
    </w:p>
    <w:p w14:paraId="2A047C30" w14:textId="77777777" w:rsidR="001F3E3A" w:rsidRPr="00874BC0" w:rsidRDefault="001F3E3A" w:rsidP="00433524">
      <w:pPr>
        <w:bidi/>
        <w:spacing w:after="0" w:line="360" w:lineRule="auto"/>
        <w:rPr>
          <w:rFonts w:ascii="Arial" w:hAnsi="Arial" w:cs="Arial"/>
        </w:rPr>
      </w:pPr>
    </w:p>
    <w:p w14:paraId="6E5B672D" w14:textId="01A83708" w:rsidR="00866582" w:rsidRPr="00874BC0" w:rsidRDefault="001F3E3A" w:rsidP="001F3E3A">
      <w:pPr>
        <w:bidi/>
        <w:spacing w:after="0" w:line="360" w:lineRule="auto"/>
        <w:rPr>
          <w:rFonts w:ascii="Arial" w:hAnsi="Arial" w:cs="Arial"/>
          <w:rtl/>
        </w:rPr>
      </w:pPr>
      <w:r w:rsidRPr="00874BC0">
        <w:rPr>
          <w:rFonts w:ascii="Arial" w:hAnsi="Arial" w:cs="Arial"/>
          <w:rtl/>
        </w:rPr>
        <w:t xml:space="preserve">تبدأ التجربة المميّزة </w:t>
      </w:r>
      <w:r w:rsidR="00194143" w:rsidRPr="00874BC0">
        <w:rPr>
          <w:rFonts w:ascii="Arial" w:hAnsi="Arial" w:cs="Arial" w:hint="cs"/>
          <w:rtl/>
        </w:rPr>
        <w:t xml:space="preserve">لصالة العرض </w:t>
      </w:r>
      <w:r w:rsidRPr="00874BC0">
        <w:rPr>
          <w:rFonts w:ascii="Arial" w:hAnsi="Arial" w:cs="Arial"/>
          <w:rtl/>
        </w:rPr>
        <w:t>منذ لحظة الوصول</w:t>
      </w:r>
      <w:r w:rsidR="00194143" w:rsidRPr="00874BC0">
        <w:rPr>
          <w:rFonts w:ascii="Arial" w:hAnsi="Arial" w:cs="Arial" w:hint="cs"/>
          <w:rtl/>
        </w:rPr>
        <w:t xml:space="preserve"> إليها</w:t>
      </w:r>
      <w:r w:rsidRPr="00874BC0">
        <w:rPr>
          <w:rFonts w:ascii="Arial" w:hAnsi="Arial" w:cs="Arial"/>
          <w:rtl/>
        </w:rPr>
        <w:t xml:space="preserve">، حيث استوحي تصميم المدخل من شبكة بانثيون الأمامية الخاصة برولز-رويس وزُيِّن الباب </w:t>
      </w:r>
      <w:r w:rsidR="00D60806" w:rsidRPr="00874BC0">
        <w:rPr>
          <w:rFonts w:ascii="Arial" w:hAnsi="Arial" w:cs="Arial" w:hint="cs"/>
          <w:rtl/>
        </w:rPr>
        <w:t>بتميمة</w:t>
      </w:r>
      <w:r w:rsidR="009107B7" w:rsidRPr="00874BC0">
        <w:rPr>
          <w:rFonts w:ascii="Arial" w:hAnsi="Arial" w:cs="Arial" w:hint="cs"/>
          <w:rtl/>
        </w:rPr>
        <w:t xml:space="preserve"> روح السعادة</w:t>
      </w:r>
      <w:r w:rsidR="00D60806" w:rsidRPr="00874BC0">
        <w:rPr>
          <w:rFonts w:ascii="Arial" w:hAnsi="Arial" w:cs="Arial" w:hint="cs"/>
          <w:rtl/>
        </w:rPr>
        <w:t xml:space="preserve"> </w:t>
      </w:r>
      <w:r w:rsidR="00D60806" w:rsidRPr="00874BC0">
        <w:rPr>
          <w:rFonts w:ascii="Riviera Nights Light" w:hAnsi="Riviera Nights Light"/>
        </w:rPr>
        <w:t>Spirit of Ecstasy</w:t>
      </w:r>
      <w:r w:rsidRPr="00874BC0">
        <w:rPr>
          <w:rFonts w:ascii="Arial" w:hAnsi="Arial" w:cs="Arial"/>
          <w:rtl/>
        </w:rPr>
        <w:t>. كما تشمل الصالة جناحاً داخلياً للتكليف</w:t>
      </w:r>
      <w:r w:rsidR="000E6B8A" w:rsidRPr="00874BC0">
        <w:rPr>
          <w:rFonts w:ascii="Arial" w:hAnsi="Arial" w:cs="Arial" w:hint="cs"/>
          <w:rtl/>
        </w:rPr>
        <w:t xml:space="preserve"> </w:t>
      </w:r>
      <w:r w:rsidR="00D14A5F" w:rsidRPr="00D14A5F">
        <w:rPr>
          <w:rFonts w:ascii="Riviera Nights Light" w:hAnsi="Riviera Nights Light"/>
        </w:rPr>
        <w:t>the Bespoke</w:t>
      </w:r>
      <w:r w:rsidR="00D14A5F">
        <w:rPr>
          <w:rFonts w:ascii="Arial" w:hAnsi="Arial" w:cs="Arial"/>
        </w:rPr>
        <w:t xml:space="preserve"> </w:t>
      </w:r>
      <w:r w:rsidR="00D14A5F" w:rsidRPr="00D14A5F">
        <w:rPr>
          <w:rFonts w:ascii="Riviera Nights Light" w:hAnsi="Riviera Nights Light"/>
        </w:rPr>
        <w:t xml:space="preserve">Commissioning </w:t>
      </w:r>
      <w:r w:rsidR="000E6B8A" w:rsidRPr="00D14A5F">
        <w:rPr>
          <w:rFonts w:ascii="Riviera Nights Light" w:hAnsi="Riviera Nights Light"/>
        </w:rPr>
        <w:t>Ateli</w:t>
      </w:r>
      <w:r w:rsidR="000E6B8A" w:rsidRPr="00874BC0">
        <w:rPr>
          <w:rFonts w:ascii="Riviera Nights Light" w:hAnsi="Riviera Nights Light" w:cs="Arial"/>
        </w:rPr>
        <w:t>er</w:t>
      </w:r>
      <w:r w:rsidRPr="00874BC0">
        <w:rPr>
          <w:rFonts w:ascii="Arial" w:hAnsi="Arial" w:cs="Arial"/>
          <w:rtl/>
        </w:rPr>
        <w:t>، حيث يمكن للعملاء الاطلاع على الأسطح والكسوات الخشبية والجلود وخيوط التطريز والأقمشة</w:t>
      </w:r>
      <w:r w:rsidR="00D60806" w:rsidRPr="00874BC0">
        <w:rPr>
          <w:rFonts w:ascii="Arial" w:hAnsi="Arial" w:cs="Arial" w:hint="cs"/>
          <w:rtl/>
        </w:rPr>
        <w:t xml:space="preserve"> والانتقاء منها</w:t>
      </w:r>
      <w:r w:rsidRPr="00874BC0">
        <w:rPr>
          <w:rFonts w:ascii="Arial" w:hAnsi="Arial" w:cs="Arial"/>
          <w:rtl/>
        </w:rPr>
        <w:t xml:space="preserve"> لتصميم السيارات </w:t>
      </w:r>
      <w:r w:rsidR="00D60806" w:rsidRPr="00874BC0">
        <w:rPr>
          <w:rFonts w:ascii="Arial" w:hAnsi="Arial" w:cs="Arial" w:hint="cs"/>
          <w:rtl/>
        </w:rPr>
        <w:t>كما يحبون ويرغبون</w:t>
      </w:r>
      <w:r w:rsidRPr="00874BC0">
        <w:rPr>
          <w:rFonts w:ascii="Arial" w:hAnsi="Arial" w:cs="Arial"/>
          <w:rtl/>
        </w:rPr>
        <w:t xml:space="preserve"> (خدمة بيسبوك).</w:t>
      </w:r>
    </w:p>
    <w:p w14:paraId="56571A51" w14:textId="77777777" w:rsidR="00866582" w:rsidRPr="00874BC0" w:rsidRDefault="00866582" w:rsidP="00866582">
      <w:pPr>
        <w:bidi/>
        <w:spacing w:after="0" w:line="360" w:lineRule="auto"/>
        <w:rPr>
          <w:rFonts w:ascii="Arial" w:hAnsi="Arial" w:cs="Arial"/>
          <w:rtl/>
        </w:rPr>
      </w:pPr>
    </w:p>
    <w:p w14:paraId="091CF69D" w14:textId="0E1E1B84" w:rsidR="001F3E3A" w:rsidRPr="00874BC0" w:rsidRDefault="001F3E3A" w:rsidP="00866582">
      <w:pPr>
        <w:bidi/>
        <w:spacing w:after="0" w:line="360" w:lineRule="auto"/>
        <w:rPr>
          <w:rFonts w:ascii="Arial" w:hAnsi="Arial" w:cs="Arial"/>
        </w:rPr>
      </w:pPr>
      <w:r w:rsidRPr="00874BC0">
        <w:rPr>
          <w:rFonts w:ascii="Arial" w:hAnsi="Arial" w:cs="Arial"/>
          <w:rtl/>
        </w:rPr>
        <w:t xml:space="preserve">أما </w:t>
      </w:r>
      <w:r w:rsidR="00866582" w:rsidRPr="00874BC0">
        <w:rPr>
          <w:rFonts w:ascii="Arial" w:hAnsi="Arial" w:cs="Arial" w:hint="cs"/>
          <w:rtl/>
        </w:rPr>
        <w:t>صالة الضيافة فتشمل</w:t>
      </w:r>
      <w:r w:rsidR="00866582" w:rsidRPr="00874BC0">
        <w:rPr>
          <w:rFonts w:ascii="Arial" w:hAnsi="Arial" w:cs="Arial"/>
          <w:rtl/>
        </w:rPr>
        <w:t xml:space="preserve"> </w:t>
      </w:r>
      <w:r w:rsidR="00866582" w:rsidRPr="00874BC0">
        <w:rPr>
          <w:rFonts w:ascii="Arial" w:hAnsi="Arial" w:cs="Arial" w:hint="cs"/>
          <w:rtl/>
        </w:rPr>
        <w:t>اللاونج</w:t>
      </w:r>
      <w:r w:rsidR="00866582" w:rsidRPr="00874BC0">
        <w:rPr>
          <w:rFonts w:ascii="Arial" w:hAnsi="Arial" w:cs="Arial"/>
          <w:rtl/>
        </w:rPr>
        <w:t xml:space="preserve"> </w:t>
      </w:r>
      <w:r w:rsidR="00D60806" w:rsidRPr="00874BC0">
        <w:rPr>
          <w:rFonts w:ascii="Arial" w:hAnsi="Arial" w:cs="Arial" w:hint="cs"/>
          <w:rtl/>
        </w:rPr>
        <w:t>التي تتضمن</w:t>
      </w:r>
      <w:r w:rsidR="00D60806" w:rsidRPr="00874BC0">
        <w:rPr>
          <w:rFonts w:ascii="Arial" w:hAnsi="Arial" w:cs="Arial"/>
          <w:rtl/>
        </w:rPr>
        <w:t xml:space="preserve"> </w:t>
      </w:r>
      <w:r w:rsidR="00866582" w:rsidRPr="00874BC0">
        <w:rPr>
          <w:rFonts w:ascii="Riviera Nights Light" w:hAnsi="Riviera Nights Light" w:cs="Arial" w:hint="cs"/>
          <w:rtl/>
        </w:rPr>
        <w:t>زاوية</w:t>
      </w:r>
      <w:r w:rsidR="00866582" w:rsidRPr="00874BC0">
        <w:rPr>
          <w:rFonts w:ascii="Riviera Nights Light" w:hAnsi="Riviera Nights Light" w:cs="Arial"/>
          <w:rtl/>
        </w:rPr>
        <w:t xml:space="preserve"> </w:t>
      </w:r>
      <w:r w:rsidR="00866582" w:rsidRPr="00874BC0">
        <w:rPr>
          <w:rFonts w:ascii="Riviera Nights Light" w:hAnsi="Riviera Nights Light" w:cs="Arial"/>
        </w:rPr>
        <w:t>Cabinet of Curiosity</w:t>
      </w:r>
      <w:r w:rsidR="00866582" w:rsidRPr="00874BC0">
        <w:rPr>
          <w:rFonts w:ascii="Riviera Nights Light" w:hAnsi="Riviera Nights Light" w:cs="Arial"/>
          <w:rtl/>
        </w:rPr>
        <w:t xml:space="preserve"> </w:t>
      </w:r>
      <w:r w:rsidRPr="00874BC0">
        <w:rPr>
          <w:rFonts w:ascii="Arial" w:hAnsi="Arial" w:cs="Arial"/>
          <w:rtl/>
        </w:rPr>
        <w:t>صُمِّمت</w:t>
      </w:r>
      <w:r w:rsidR="00D60806" w:rsidRPr="00874BC0">
        <w:rPr>
          <w:rFonts w:ascii="Arial" w:hAnsi="Arial" w:cs="Arial" w:hint="cs"/>
          <w:rtl/>
        </w:rPr>
        <w:t xml:space="preserve"> لتساعد على</w:t>
      </w:r>
      <w:r w:rsidRPr="00874BC0">
        <w:rPr>
          <w:rFonts w:ascii="Arial" w:hAnsi="Arial" w:cs="Arial"/>
          <w:rtl/>
        </w:rPr>
        <w:t xml:space="preserve"> </w:t>
      </w:r>
      <w:r w:rsidR="00D60806" w:rsidRPr="00874BC0">
        <w:rPr>
          <w:rFonts w:ascii="Arial" w:hAnsi="Arial" w:cs="Arial" w:hint="cs"/>
          <w:rtl/>
        </w:rPr>
        <w:t>ا</w:t>
      </w:r>
      <w:r w:rsidR="00866582" w:rsidRPr="00874BC0">
        <w:rPr>
          <w:rFonts w:ascii="Arial" w:hAnsi="Arial" w:cs="Arial" w:hint="cs"/>
          <w:rtl/>
        </w:rPr>
        <w:t xml:space="preserve">لإلهام </w:t>
      </w:r>
      <w:r w:rsidR="00D60806" w:rsidRPr="00874BC0">
        <w:rPr>
          <w:rFonts w:ascii="Arial" w:hAnsi="Arial" w:cs="Arial" w:hint="cs"/>
          <w:rtl/>
        </w:rPr>
        <w:t>والتفكير بطرق إبداعية مستوحاة من القطع المميزة المعروضة فيها</w:t>
      </w:r>
      <w:r w:rsidR="000519F6" w:rsidRPr="00874BC0">
        <w:rPr>
          <w:rFonts w:ascii="Arial" w:hAnsi="Arial" w:cs="Arial" w:hint="cs"/>
          <w:rtl/>
        </w:rPr>
        <w:t>، كما يمكن الاستفادة منها وقضاء بعض من الوقت في التحدث مع محبي السيارات الفارهة المتواجدين فيها</w:t>
      </w:r>
      <w:r w:rsidRPr="00874BC0">
        <w:rPr>
          <w:rFonts w:ascii="Arial" w:hAnsi="Arial" w:cs="Arial"/>
          <w:rtl/>
        </w:rPr>
        <w:t>.</w:t>
      </w:r>
    </w:p>
    <w:p w14:paraId="372D88DA" w14:textId="77777777" w:rsidR="001F3E3A" w:rsidRPr="00874BC0" w:rsidRDefault="001F3E3A" w:rsidP="001F3E3A">
      <w:pPr>
        <w:spacing w:after="0" w:line="360" w:lineRule="auto"/>
        <w:rPr>
          <w:rFonts w:ascii="Arial" w:hAnsi="Arial" w:cs="Arial"/>
        </w:rPr>
      </w:pPr>
    </w:p>
    <w:p w14:paraId="237A8F95" w14:textId="77777777" w:rsidR="001F3E3A" w:rsidRPr="00874BC0" w:rsidRDefault="001F3E3A" w:rsidP="001F3E3A">
      <w:pPr>
        <w:spacing w:after="0" w:line="360" w:lineRule="auto"/>
        <w:jc w:val="both"/>
        <w:rPr>
          <w:rFonts w:ascii="Arial" w:hAnsi="Arial" w:cs="Arial"/>
        </w:rPr>
      </w:pPr>
    </w:p>
    <w:p w14:paraId="4686F78E" w14:textId="77777777" w:rsidR="001F3E3A" w:rsidRPr="00874BC0" w:rsidRDefault="001F3E3A" w:rsidP="001F3E3A">
      <w:pPr>
        <w:bidi/>
        <w:spacing w:after="0" w:line="360" w:lineRule="auto"/>
        <w:jc w:val="both"/>
        <w:rPr>
          <w:rFonts w:ascii="Arial" w:eastAsia="Times New Roman" w:hAnsi="Arial" w:cs="Arial"/>
          <w:color w:val="000000"/>
          <w:kern w:val="0"/>
          <w14:ligatures w14:val="none"/>
        </w:rPr>
      </w:pPr>
      <w:r w:rsidRPr="00874BC0">
        <w:rPr>
          <w:rFonts w:ascii="Arial" w:hAnsi="Arial" w:cs="Arial"/>
          <w:rtl/>
        </w:rPr>
        <w:t>-انتهى-</w:t>
      </w:r>
    </w:p>
    <w:p w14:paraId="35736901" w14:textId="20DD9ED8" w:rsidR="001A0BA4" w:rsidRDefault="001A0BA4" w:rsidP="001F3E3A">
      <w:pPr>
        <w:bidi/>
        <w:spacing w:after="0" w:line="360" w:lineRule="auto"/>
        <w:jc w:val="both"/>
        <w:rPr>
          <w:rFonts w:ascii="Arial" w:hAnsi="Arial" w:cs="Arial"/>
        </w:rPr>
      </w:pPr>
    </w:p>
    <w:p w14:paraId="71238607" w14:textId="7AD9B845" w:rsidR="001E23E5" w:rsidRDefault="001E23E5" w:rsidP="001E23E5">
      <w:pPr>
        <w:bidi/>
        <w:spacing w:after="0" w:line="360" w:lineRule="auto"/>
        <w:jc w:val="both"/>
        <w:rPr>
          <w:rFonts w:ascii="Arial" w:hAnsi="Arial" w:cs="Arial"/>
        </w:rPr>
      </w:pPr>
    </w:p>
    <w:p w14:paraId="7998677A" w14:textId="77777777" w:rsidR="001E23E5" w:rsidRDefault="001E23E5" w:rsidP="001E23E5">
      <w:pPr>
        <w:bidi/>
        <w:spacing w:after="0" w:line="360" w:lineRule="auto"/>
        <w:jc w:val="both"/>
        <w:rPr>
          <w:rFonts w:ascii="Arial" w:hAnsi="Arial" w:cs="Arial"/>
        </w:rPr>
      </w:pPr>
    </w:p>
    <w:p w14:paraId="0589EBD0" w14:textId="65E5A18C" w:rsidR="001F6D78" w:rsidRPr="001A0BA4" w:rsidRDefault="001F6D78" w:rsidP="001A0BA4">
      <w:pPr>
        <w:bidi/>
        <w:spacing w:after="0" w:line="360" w:lineRule="auto"/>
        <w:jc w:val="both"/>
        <w:rPr>
          <w:rFonts w:ascii="Arial" w:eastAsia="Times New Roman" w:hAnsi="Arial" w:cs="Arial"/>
          <w:color w:val="000000"/>
          <w:kern w:val="0"/>
          <w:sz w:val="24"/>
          <w:szCs w:val="24"/>
          <w14:ligatures w14:val="none"/>
        </w:rPr>
      </w:pPr>
      <w:r w:rsidRPr="001A0BA4">
        <w:rPr>
          <w:rFonts w:ascii="Arial" w:hAnsi="Arial" w:cs="Arial"/>
          <w:rtl/>
        </w:rPr>
        <w:lastRenderedPageBreak/>
        <w:t>معلومات إضافية</w:t>
      </w:r>
    </w:p>
    <w:p w14:paraId="0F9558D1" w14:textId="77777777" w:rsidR="00746AA4" w:rsidRPr="001A0BA4" w:rsidRDefault="00746AA4" w:rsidP="00746AA4">
      <w:pPr>
        <w:bidi/>
        <w:rPr>
          <w:rFonts w:ascii="Arial" w:hAnsi="Arial" w:cs="Arial"/>
        </w:rPr>
      </w:pPr>
      <w:r w:rsidRPr="001A0BA4">
        <w:rPr>
          <w:rFonts w:ascii="Arial" w:hAnsi="Arial" w:cs="Arial"/>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hyperlink r:id="rId7" w:history="1">
        <w:r w:rsidRPr="00413A3A">
          <w:rPr>
            <w:rStyle w:val="Hyperlink"/>
            <w:rFonts w:ascii="Riviera Nights Light" w:hAnsi="Riviera Nights Light" w:cs="Arial"/>
          </w:rPr>
          <w:t>PressClub</w:t>
        </w:r>
      </w:hyperlink>
      <w:r w:rsidRPr="001A0BA4">
        <w:rPr>
          <w:rFonts w:ascii="Arial" w:hAnsi="Arial" w:cs="Arial"/>
          <w:rtl/>
        </w:rPr>
        <w:t>.</w:t>
      </w:r>
    </w:p>
    <w:p w14:paraId="6F7D09C3" w14:textId="2BC2A94C" w:rsidR="00746AA4" w:rsidRPr="001A0BA4" w:rsidRDefault="00746AA4" w:rsidP="00746AA4">
      <w:pPr>
        <w:bidi/>
        <w:rPr>
          <w:rFonts w:ascii="Arial" w:hAnsi="Arial" w:cs="Arial"/>
        </w:rPr>
      </w:pPr>
      <w:r w:rsidRPr="001A0BA4">
        <w:rPr>
          <w:rFonts w:ascii="Arial" w:hAnsi="Arial" w:cs="Arial"/>
          <w:rtl/>
        </w:rPr>
        <w:t xml:space="preserve">يمكنك أيضاً متابعتنا على وسائل التواصل الاجتماعي: </w:t>
      </w:r>
      <w:hyperlink r:id="rId8" w:history="1">
        <w:r w:rsidRPr="001A0BA4">
          <w:rPr>
            <w:rStyle w:val="Hyperlink"/>
            <w:rFonts w:ascii="Arial" w:hAnsi="Arial" w:cs="Arial"/>
            <w:b/>
            <w:bCs/>
            <w:rtl/>
          </w:rPr>
          <w:t>لينكد إن</w:t>
        </w:r>
      </w:hyperlink>
      <w:r w:rsidRPr="001A0BA4">
        <w:rPr>
          <w:rFonts w:ascii="Arial" w:hAnsi="Arial" w:cs="Arial"/>
          <w:rtl/>
        </w:rPr>
        <w:t xml:space="preserve">؛ </w:t>
      </w:r>
      <w:hyperlink r:id="rId9" w:history="1">
        <w:r w:rsidRPr="001A0BA4">
          <w:rPr>
            <w:rStyle w:val="Hyperlink"/>
            <w:rFonts w:ascii="Arial" w:hAnsi="Arial" w:cs="Arial"/>
            <w:rtl/>
          </w:rPr>
          <w:t>يوتيوب</w:t>
        </w:r>
      </w:hyperlink>
      <w:r w:rsidRPr="00413A3A">
        <w:rPr>
          <w:rFonts w:ascii="Arial" w:hAnsi="Arial" w:cs="Arial"/>
          <w:rtl/>
        </w:rPr>
        <w:t xml:space="preserve">؛ </w:t>
      </w:r>
      <w:hyperlink r:id="rId10" w:history="1">
        <w:r w:rsidRPr="00413A3A">
          <w:rPr>
            <w:rStyle w:val="Hyperlink"/>
            <w:rFonts w:ascii="Arial" w:hAnsi="Arial" w:cs="Arial"/>
            <w:rtl/>
          </w:rPr>
          <w:t>تويتر</w:t>
        </w:r>
      </w:hyperlink>
      <w:r w:rsidRPr="001A0BA4">
        <w:rPr>
          <w:rFonts w:ascii="Arial" w:hAnsi="Arial" w:cs="Arial"/>
          <w:rtl/>
        </w:rPr>
        <w:t xml:space="preserve">؛ </w:t>
      </w:r>
      <w:hyperlink r:id="rId11" w:history="1">
        <w:r w:rsidRPr="001A0BA4">
          <w:rPr>
            <w:rStyle w:val="Hyperlink"/>
            <w:rFonts w:ascii="Arial" w:hAnsi="Arial" w:cs="Arial"/>
            <w:rtl/>
          </w:rPr>
          <w:t>إنستجرام</w:t>
        </w:r>
      </w:hyperlink>
      <w:r w:rsidRPr="001A0BA4">
        <w:rPr>
          <w:rFonts w:ascii="Arial" w:hAnsi="Arial" w:cs="Arial"/>
          <w:rtl/>
        </w:rPr>
        <w:t>؛ و</w:t>
      </w:r>
      <w:hyperlink r:id="rId12" w:history="1">
        <w:r w:rsidRPr="001A0BA4">
          <w:rPr>
            <w:rStyle w:val="Hyperlink"/>
            <w:rFonts w:ascii="Arial" w:hAnsi="Arial" w:cs="Arial"/>
            <w:rtl/>
          </w:rPr>
          <w:t>فيسبوك</w:t>
        </w:r>
      </w:hyperlink>
      <w:r w:rsidRPr="001A0BA4">
        <w:rPr>
          <w:rFonts w:ascii="Arial" w:hAnsi="Arial" w:cs="Arial"/>
          <w:rtl/>
        </w:rPr>
        <w:t>.</w:t>
      </w:r>
    </w:p>
    <w:p w14:paraId="00942835" w14:textId="77777777" w:rsidR="001F6D78" w:rsidRPr="00762906" w:rsidRDefault="001F6D78" w:rsidP="0095757C">
      <w:pPr>
        <w:pStyle w:val="Heading2"/>
        <w:bidi/>
        <w:rPr>
          <w:rFonts w:ascii="Arial" w:hAnsi="Arial" w:cs="Arial"/>
          <w:b/>
          <w:bCs/>
          <w:sz w:val="20"/>
          <w:szCs w:val="20"/>
        </w:rPr>
      </w:pPr>
      <w:r w:rsidRPr="00762906">
        <w:rPr>
          <w:rFonts w:ascii="Arial" w:hAnsi="Arial" w:cs="Arial"/>
          <w:b/>
          <w:bCs/>
          <w:sz w:val="20"/>
          <w:szCs w:val="20"/>
          <w:rtl/>
        </w:rPr>
        <w:t>ملاحظات للمحرّرين</w:t>
      </w:r>
    </w:p>
    <w:p w14:paraId="4ED71F6E" w14:textId="17D74D3C" w:rsidR="001F6D78" w:rsidRPr="00762906" w:rsidRDefault="001F6D78" w:rsidP="001F6D78">
      <w:pPr>
        <w:bidi/>
        <w:rPr>
          <w:rFonts w:ascii="Arial" w:hAnsi="Arial" w:cs="Arial"/>
          <w:sz w:val="20"/>
          <w:szCs w:val="20"/>
        </w:rPr>
      </w:pPr>
      <w:r w:rsidRPr="00762906">
        <w:rPr>
          <w:rFonts w:ascii="Arial" w:hAnsi="Arial" w:cs="Arial"/>
          <w:sz w:val="20"/>
          <w:szCs w:val="20"/>
          <w:rtl/>
        </w:rPr>
        <w:t xml:space="preserve">رولز-رويس موتور كارز هي شركة مملوكة بالكامل لمجموعة </w:t>
      </w:r>
      <w:r w:rsidR="00413A3A" w:rsidRPr="00762906">
        <w:rPr>
          <w:rFonts w:ascii="Riviera Nights Light" w:hAnsi="Riviera Nights Light" w:cs="Arial"/>
          <w:sz w:val="20"/>
          <w:szCs w:val="20"/>
          <w:lang w:val="en-US"/>
        </w:rPr>
        <w:t>BMW</w:t>
      </w:r>
      <w:r w:rsidRPr="00762906">
        <w:rPr>
          <w:rFonts w:ascii="Arial" w:hAnsi="Arial" w:cs="Arial"/>
          <w:sz w:val="20"/>
          <w:szCs w:val="20"/>
          <w:rtl/>
        </w:rPr>
        <w:t xml:space="preserve">، وهي شركة منفصلة تمامًا عن شركة رولز-رويس بي إل سي، الشركة المصنعة لمحركات الطائرات وأنظمة الدفع. توظّف رولز-رويس موتور كارز أكثر من </w:t>
      </w:r>
      <w:r w:rsidRPr="00762906">
        <w:rPr>
          <w:rFonts w:ascii="Riviera Nights Light" w:hAnsi="Riviera Nights Light" w:cs="Arial"/>
          <w:sz w:val="20"/>
          <w:szCs w:val="20"/>
          <w:rtl/>
        </w:rPr>
        <w:t>2,000</w:t>
      </w:r>
      <w:r w:rsidRPr="00762906">
        <w:rPr>
          <w:rFonts w:ascii="Arial" w:hAnsi="Arial" w:cs="Arial"/>
          <w:sz w:val="20"/>
          <w:szCs w:val="20"/>
          <w:rtl/>
        </w:rPr>
        <w:t xml:space="preserve">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w:t>
      </w:r>
    </w:p>
    <w:p w14:paraId="7257FDCB" w14:textId="5DC735ED" w:rsidR="00F37825" w:rsidRPr="001A0BA4" w:rsidRDefault="00F37825">
      <w:pPr>
        <w:spacing w:line="259" w:lineRule="auto"/>
        <w:rPr>
          <w:rFonts w:ascii="Arial" w:eastAsiaTheme="majorEastAsia" w:hAnsi="Arial" w:cs="Arial"/>
          <w:caps/>
          <w:color w:val="000000" w:themeColor="text1"/>
          <w:szCs w:val="26"/>
        </w:rPr>
      </w:pPr>
    </w:p>
    <w:p w14:paraId="68E645AD" w14:textId="77777777" w:rsidR="0076613C" w:rsidRPr="001A0BA4" w:rsidRDefault="0076613C">
      <w:pPr>
        <w:spacing w:line="259" w:lineRule="auto"/>
        <w:rPr>
          <w:rFonts w:ascii="Arial" w:eastAsiaTheme="majorEastAsia" w:hAnsi="Arial" w:cs="Arial"/>
          <w:caps/>
          <w:color w:val="000000" w:themeColor="text1"/>
          <w:szCs w:val="26"/>
        </w:rPr>
      </w:pPr>
      <w:r w:rsidRPr="001A0BA4">
        <w:rPr>
          <w:rFonts w:ascii="Arial" w:hAnsi="Arial" w:cs="Arial"/>
        </w:rPr>
        <w:br w:type="page"/>
      </w:r>
    </w:p>
    <w:p w14:paraId="297F5A9C" w14:textId="2BFAAF0A" w:rsidR="0095757C" w:rsidRPr="00EE7431" w:rsidRDefault="001F6D78" w:rsidP="0095757C">
      <w:pPr>
        <w:pStyle w:val="Heading2"/>
        <w:bidi/>
        <w:rPr>
          <w:rFonts w:ascii="Arial" w:hAnsi="Arial" w:cs="Arial"/>
          <w:sz w:val="20"/>
          <w:szCs w:val="20"/>
        </w:rPr>
      </w:pPr>
      <w:r w:rsidRPr="00EE7431">
        <w:rPr>
          <w:rFonts w:ascii="Arial" w:hAnsi="Arial" w:cs="Arial"/>
          <w:sz w:val="20"/>
          <w:szCs w:val="20"/>
          <w:rtl/>
        </w:rPr>
        <w:lastRenderedPageBreak/>
        <w:t>بيانات الاتصال | على المستوى الإقليمي</w:t>
      </w:r>
    </w:p>
    <w:p w14:paraId="15C3D36A" w14:textId="77777777" w:rsidR="00977851" w:rsidRPr="00EE7431" w:rsidRDefault="00977851" w:rsidP="00977851">
      <w:pPr>
        <w:pStyle w:val="NoSpacing"/>
        <w:rPr>
          <w:rFonts w:ascii="Arial" w:hAnsi="Arial" w:cs="Arial"/>
          <w:sz w:val="20"/>
          <w:szCs w:val="20"/>
        </w:rPr>
      </w:pPr>
    </w:p>
    <w:p w14:paraId="463D1E53" w14:textId="5F7ED2D5" w:rsidR="00746AA4" w:rsidRPr="00EE7431" w:rsidRDefault="001F3E3A" w:rsidP="00746AA4">
      <w:pPr>
        <w:bidi/>
        <w:rPr>
          <w:rFonts w:ascii="Arial" w:hAnsi="Arial" w:cs="Arial"/>
          <w:sz w:val="20"/>
          <w:szCs w:val="20"/>
        </w:rPr>
      </w:pPr>
      <w:r w:rsidRPr="00EE7431">
        <w:rPr>
          <w:rFonts w:ascii="Arial" w:hAnsi="Arial" w:cs="Arial"/>
          <w:b/>
          <w:bCs/>
          <w:sz w:val="20"/>
          <w:szCs w:val="20"/>
          <w:rtl/>
        </w:rPr>
        <w:t>رامي جودي، الشرق الأوسط وأفريقيا</w:t>
      </w:r>
      <w:r w:rsidRPr="00EE7431">
        <w:rPr>
          <w:rFonts w:ascii="Arial" w:hAnsi="Arial" w:cs="Arial"/>
          <w:sz w:val="20"/>
          <w:szCs w:val="20"/>
          <w:rtl/>
        </w:rPr>
        <w:br/>
      </w:r>
      <w:r w:rsidRPr="00EE7431">
        <w:rPr>
          <w:rFonts w:ascii="Riviera Nights Light" w:hAnsi="Riviera Nights Light" w:cs="Arial"/>
          <w:sz w:val="20"/>
          <w:szCs w:val="20"/>
          <w:rtl/>
        </w:rPr>
        <w:t xml:space="preserve"> 7883 171 56 971</w:t>
      </w:r>
      <w:r w:rsidR="00746AA4" w:rsidRPr="00EE7431">
        <w:rPr>
          <w:rFonts w:ascii="Riviera Nights Light" w:hAnsi="Riviera Nights Light" w:cs="Arial"/>
          <w:sz w:val="20"/>
          <w:szCs w:val="20"/>
          <w:rtl/>
        </w:rPr>
        <w:t>+</w:t>
      </w:r>
      <w:r w:rsidR="00746AA4" w:rsidRPr="00EE7431">
        <w:rPr>
          <w:rFonts w:ascii="Arial" w:hAnsi="Arial" w:cs="Arial"/>
          <w:sz w:val="20"/>
          <w:szCs w:val="20"/>
          <w:rtl/>
        </w:rPr>
        <w:t xml:space="preserve"> /</w:t>
      </w:r>
      <w:hyperlink r:id="rId13" w:history="1">
        <w:r w:rsidRPr="00EE7431">
          <w:rPr>
            <w:rStyle w:val="Hyperlink"/>
            <w:rFonts w:ascii="Arial" w:hAnsi="Arial" w:cs="Arial"/>
            <w:b/>
            <w:bCs/>
            <w:sz w:val="20"/>
            <w:szCs w:val="20"/>
            <w:rtl/>
          </w:rPr>
          <w:t xml:space="preserve"> البريد الإلكتروني </w:t>
        </w:r>
      </w:hyperlink>
      <w:r w:rsidR="00A06A69" w:rsidRPr="00EE7431">
        <w:rPr>
          <w:rFonts w:ascii="Arial" w:hAnsi="Arial" w:cs="Arial"/>
          <w:sz w:val="20"/>
          <w:szCs w:val="20"/>
          <w:rtl/>
        </w:rPr>
        <w:t xml:space="preserve"> </w:t>
      </w:r>
    </w:p>
    <w:p w14:paraId="31C1208F" w14:textId="31426EDA" w:rsidR="00746AA4" w:rsidRPr="00EE7431" w:rsidRDefault="001F3E3A" w:rsidP="00EE7431">
      <w:pPr>
        <w:pStyle w:val="Heading2"/>
        <w:bidi/>
        <w:rPr>
          <w:rFonts w:ascii="Riviera Nights Light" w:hAnsi="Riviera Nights Light" w:cs="Arial"/>
          <w:sz w:val="20"/>
          <w:szCs w:val="20"/>
          <w:lang w:val="en-US"/>
        </w:rPr>
      </w:pPr>
      <w:r w:rsidRPr="00EE7431">
        <w:rPr>
          <w:rFonts w:ascii="Arial" w:hAnsi="Arial" w:cs="Arial"/>
          <w:sz w:val="20"/>
          <w:szCs w:val="20"/>
          <w:rtl/>
        </w:rPr>
        <w:t>معلومات الاتصال | وكالة</w:t>
      </w:r>
      <w:r w:rsidR="00413A3A" w:rsidRPr="00EE7431">
        <w:rPr>
          <w:rFonts w:ascii="Riviera Nights Light" w:hAnsi="Riviera Nights Light" w:cs="Arial" w:hint="cs"/>
          <w:sz w:val="20"/>
          <w:szCs w:val="20"/>
          <w:rtl/>
          <w:lang w:val="en-US"/>
        </w:rPr>
        <w:t xml:space="preserve"> </w:t>
      </w:r>
      <w:r w:rsidR="00762906" w:rsidRPr="00EE7431">
        <w:rPr>
          <w:rFonts w:ascii="Riviera Nights Light" w:hAnsi="Riviera Nights Light" w:cs="Arial"/>
          <w:caps w:val="0"/>
          <w:sz w:val="20"/>
          <w:szCs w:val="20"/>
          <w:lang w:val="en-US"/>
        </w:rPr>
        <w:t>StickyGingerPR</w:t>
      </w:r>
      <w:r w:rsidR="00746AA4" w:rsidRPr="00EE7431">
        <w:rPr>
          <w:rFonts w:ascii="Arial" w:hAnsi="Arial" w:cs="Arial"/>
          <w:sz w:val="20"/>
          <w:szCs w:val="20"/>
          <w:rtl/>
        </w:rPr>
        <w:br/>
      </w:r>
      <w:r w:rsidR="00746AA4" w:rsidRPr="00EE7431">
        <w:rPr>
          <w:rFonts w:ascii="Arial" w:hAnsi="Arial" w:cs="Arial"/>
          <w:b/>
          <w:bCs/>
          <w:sz w:val="20"/>
          <w:szCs w:val="20"/>
          <w:rtl/>
        </w:rPr>
        <w:t xml:space="preserve">هبة حمدان </w:t>
      </w:r>
      <w:r w:rsidRPr="00EE7431">
        <w:rPr>
          <w:rFonts w:ascii="Arial" w:hAnsi="Arial" w:cs="Arial"/>
          <w:b/>
          <w:bCs/>
          <w:sz w:val="20"/>
          <w:szCs w:val="20"/>
          <w:rtl/>
        </w:rPr>
        <w:br/>
      </w:r>
      <w:r w:rsidR="00746AA4" w:rsidRPr="00EE7431">
        <w:rPr>
          <w:rFonts w:ascii="Riviera Nights Light" w:hAnsi="Riviera Nights Light" w:cs="Arial"/>
          <w:sz w:val="20"/>
          <w:szCs w:val="20"/>
          <w:rtl/>
        </w:rPr>
        <w:t>1635406 50 971+</w:t>
      </w:r>
      <w:r w:rsidR="00746AA4" w:rsidRPr="00EE7431">
        <w:rPr>
          <w:rFonts w:ascii="Arial" w:hAnsi="Arial" w:cs="Arial"/>
          <w:sz w:val="20"/>
          <w:szCs w:val="20"/>
          <w:rtl/>
        </w:rPr>
        <w:t xml:space="preserve"> / </w:t>
      </w:r>
      <w:hyperlink r:id="rId14" w:history="1">
        <w:r w:rsidR="00746AA4" w:rsidRPr="00EE7431">
          <w:rPr>
            <w:rStyle w:val="Hyperlink"/>
            <w:rFonts w:ascii="Arial" w:hAnsi="Arial" w:cs="Arial"/>
            <w:b/>
            <w:bCs/>
            <w:sz w:val="20"/>
            <w:szCs w:val="20"/>
            <w:rtl/>
          </w:rPr>
          <w:t>البريد الإلكتروني</w:t>
        </w:r>
      </w:hyperlink>
    </w:p>
    <w:sectPr w:rsidR="00746AA4" w:rsidRPr="00EE7431" w:rsidSect="00026089">
      <w:headerReference w:type="default" r:id="rId15"/>
      <w:footerReference w:type="default" r:id="rId1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ADA4F" w14:textId="77777777" w:rsidR="00F2140A" w:rsidRDefault="00F2140A" w:rsidP="001F6D78">
      <w:pPr>
        <w:spacing w:after="0" w:line="240" w:lineRule="auto"/>
      </w:pPr>
      <w:r>
        <w:separator/>
      </w:r>
    </w:p>
  </w:endnote>
  <w:endnote w:type="continuationSeparator" w:id="0">
    <w:p w14:paraId="6040192C" w14:textId="77777777" w:rsidR="00F2140A" w:rsidRDefault="00F2140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panose1 w:val="020B0304000000000000"/>
    <w:charset w:val="00"/>
    <w:family w:val="swiss"/>
    <w:notTrueType/>
    <w:pitch w:val="variable"/>
    <w:sig w:usb0="00000007" w:usb1="00000001" w:usb2="00000000" w:usb3="00000000" w:csb0="00000093" w:csb1="00000000"/>
  </w:font>
  <w:font w:name="Riviera Nights">
    <w:panose1 w:val="020B0504000000000000"/>
    <w:charset w:val="00"/>
    <w:family w:val="swiss"/>
    <w:notTrueType/>
    <w:pitch w:val="variable"/>
    <w:sig w:usb0="00000007" w:usb1="00000001" w:usb2="00000000" w:usb3="00000000" w:csb0="00000093" w:csb1="00000000"/>
  </w:font>
  <w:font w:name="Riviera Nights Bold">
    <w:panose1 w:val="020B0804000000000000"/>
    <w:charset w:val="00"/>
    <w:family w:val="swiss"/>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4A50" w14:textId="1B4C962F" w:rsidR="001F3E3A" w:rsidRPr="001753A4" w:rsidRDefault="001F3E3A" w:rsidP="001F3E3A">
    <w:pPr>
      <w:pStyle w:val="Footer"/>
      <w:rPr>
        <w:rFonts w:ascii="Riviera Nights Light" w:hAnsi="Riviera Nights Light" w:cs="Riviera Nights Light"/>
        <w:sz w:val="11"/>
        <w:szCs w:val="11"/>
      </w:rPr>
    </w:pPr>
    <w:r>
      <w:rPr>
        <w:rFonts w:ascii="Riviera Nights Light" w:hAnsi="Riviera Nights Light" w:cs="Riviera Nights Light"/>
        <w:sz w:val="11"/>
      </w:rPr>
      <w:t>Rolls-Royce Motor Cars Doha,</w:t>
    </w:r>
    <w:r>
      <w:rPr>
        <w:rFonts w:ascii="Riviera Nights Light" w:hAnsi="Riviera Nights Light" w:cs="Riviera Nights Light"/>
        <w:sz w:val="13"/>
        <w:szCs w:val="13"/>
      </w:rPr>
      <w:t xml:space="preserve"> </w:t>
    </w:r>
    <w:r>
      <w:rPr>
        <w:rFonts w:ascii="Riviera Nights Light" w:hAnsi="Riviera Nights Light" w:cs="Riviera Nights Light"/>
        <w:sz w:val="11"/>
      </w:rPr>
      <w:t xml:space="preserve">Porto Arabia, The Pearl-Qatar, PO Box 3763, Doha, Qatar +974 44 065 625 </w:t>
    </w:r>
    <w:r w:rsidRPr="001753A4">
      <w:rPr>
        <w:rFonts w:ascii="Riviera Nights Light" w:hAnsi="Riviera Nights Light" w:cs="Riviera Nights Light"/>
        <w:color w:val="FF6332"/>
        <w:sz w:val="11"/>
        <w:szCs w:val="11"/>
      </w:rPr>
      <w:t xml:space="preserve"> </w:t>
    </w:r>
    <w:hyperlink r:id="rId1" w:history="1">
      <w:r>
        <w:rPr>
          <w:rStyle w:val="Hyperlink"/>
          <w:rFonts w:ascii="Riviera Nights Light" w:hAnsi="Riviera Nights Light" w:cs="Riviera Nights Light"/>
          <w:color w:val="FF6332"/>
          <w:sz w:val="11"/>
        </w:rPr>
        <w:t>www.rolls-roycemotorcars-doha.com.qa/en</w:t>
      </w:r>
    </w:hyperlink>
    <w:r>
      <w:rPr>
        <w:rStyle w:val="Hyperlink"/>
        <w:rFonts w:ascii="Riviera Nights Light" w:hAnsi="Riviera Nights Light" w:cs="Riviera Nights Light"/>
        <w:color w:val="FF6332"/>
        <w:sz w:val="11"/>
        <w:szCs w:val="11"/>
      </w:rPr>
      <w:br/>
    </w:r>
  </w:p>
  <w:p w14:paraId="5ED6FB03" w14:textId="77777777" w:rsidR="001F6D78" w:rsidRDefault="00BC6F52" w:rsidP="00BC6F52">
    <w:pPr>
      <w:pStyle w:val="Footer"/>
    </w:pPr>
    <w:r>
      <w:t xml:space="preserve">.Rolls-Royce Motor Cars Limited Registered in England and Wales. Company number 3522604. Registered address: Summit ONE, Summit Avenue, Farnborough, Hampshire, GU14 0FB. </w:t>
    </w:r>
    <w:r>
      <w:br/>
      <w:t>Rolls-Royce Motor Cars Ltd is authorised and regulated by the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2866" w14:textId="77777777" w:rsidR="00F2140A" w:rsidRDefault="00F2140A" w:rsidP="001F6D78">
      <w:pPr>
        <w:spacing w:after="0" w:line="240" w:lineRule="auto"/>
      </w:pPr>
      <w:r>
        <w:separator/>
      </w:r>
    </w:p>
  </w:footnote>
  <w:footnote w:type="continuationSeparator" w:id="0">
    <w:p w14:paraId="20B94248" w14:textId="77777777" w:rsidR="00F2140A" w:rsidRDefault="00F2140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03B3478"/>
    <w:multiLevelType w:val="hybridMultilevel"/>
    <w:tmpl w:val="34840A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49C3052"/>
    <w:multiLevelType w:val="hybridMultilevel"/>
    <w:tmpl w:val="CA4667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CD6E35"/>
    <w:multiLevelType w:val="hybridMultilevel"/>
    <w:tmpl w:val="C77C8C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F0B1005"/>
    <w:multiLevelType w:val="hybridMultilevel"/>
    <w:tmpl w:val="9F9A4E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62633C8"/>
    <w:multiLevelType w:val="hybridMultilevel"/>
    <w:tmpl w:val="6104466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64804F1"/>
    <w:multiLevelType w:val="hybridMultilevel"/>
    <w:tmpl w:val="A136431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AF56A7A"/>
    <w:multiLevelType w:val="hybridMultilevel"/>
    <w:tmpl w:val="467C96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15"/>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6"/>
  </w:num>
  <w:num w:numId="14">
    <w:abstractNumId w:val="11"/>
  </w:num>
  <w:num w:numId="15">
    <w:abstractNumId w:val="17"/>
  </w:num>
  <w:num w:numId="16">
    <w:abstractNumId w:val="12"/>
  </w:num>
  <w:num w:numId="17">
    <w:abstractNumId w:val="18"/>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5A6C"/>
    <w:rsid w:val="00017ECD"/>
    <w:rsid w:val="0002040F"/>
    <w:rsid w:val="00025377"/>
    <w:rsid w:val="00026089"/>
    <w:rsid w:val="000351AC"/>
    <w:rsid w:val="000360E9"/>
    <w:rsid w:val="000467B1"/>
    <w:rsid w:val="00050C37"/>
    <w:rsid w:val="00050F11"/>
    <w:rsid w:val="000519F6"/>
    <w:rsid w:val="000568F3"/>
    <w:rsid w:val="00064EC6"/>
    <w:rsid w:val="00067965"/>
    <w:rsid w:val="0007363B"/>
    <w:rsid w:val="00081CFF"/>
    <w:rsid w:val="00086723"/>
    <w:rsid w:val="00095CAA"/>
    <w:rsid w:val="000B0D31"/>
    <w:rsid w:val="000C09D6"/>
    <w:rsid w:val="000C3514"/>
    <w:rsid w:val="000C4BA2"/>
    <w:rsid w:val="000E6B8A"/>
    <w:rsid w:val="000E76D4"/>
    <w:rsid w:val="00110741"/>
    <w:rsid w:val="00111053"/>
    <w:rsid w:val="00113DD3"/>
    <w:rsid w:val="00124E8C"/>
    <w:rsid w:val="001271F3"/>
    <w:rsid w:val="00133C77"/>
    <w:rsid w:val="0013511D"/>
    <w:rsid w:val="0014511E"/>
    <w:rsid w:val="00150966"/>
    <w:rsid w:val="00154A42"/>
    <w:rsid w:val="00174FE7"/>
    <w:rsid w:val="00180847"/>
    <w:rsid w:val="00185ACD"/>
    <w:rsid w:val="00187A98"/>
    <w:rsid w:val="00193BEB"/>
    <w:rsid w:val="00194143"/>
    <w:rsid w:val="001A0BA4"/>
    <w:rsid w:val="001A14A2"/>
    <w:rsid w:val="001A6857"/>
    <w:rsid w:val="001B1453"/>
    <w:rsid w:val="001B1675"/>
    <w:rsid w:val="001C34E4"/>
    <w:rsid w:val="001C3AFD"/>
    <w:rsid w:val="001C606A"/>
    <w:rsid w:val="001D3353"/>
    <w:rsid w:val="001D7447"/>
    <w:rsid w:val="001E1AE9"/>
    <w:rsid w:val="001E23E5"/>
    <w:rsid w:val="001E25F4"/>
    <w:rsid w:val="001E6D92"/>
    <w:rsid w:val="001F1656"/>
    <w:rsid w:val="001F27D4"/>
    <w:rsid w:val="001F3E3A"/>
    <w:rsid w:val="001F6D78"/>
    <w:rsid w:val="00206ECF"/>
    <w:rsid w:val="002136D1"/>
    <w:rsid w:val="00220857"/>
    <w:rsid w:val="00220F1B"/>
    <w:rsid w:val="002224F4"/>
    <w:rsid w:val="0022260F"/>
    <w:rsid w:val="00232697"/>
    <w:rsid w:val="00241C50"/>
    <w:rsid w:val="00245D20"/>
    <w:rsid w:val="00265077"/>
    <w:rsid w:val="00273B35"/>
    <w:rsid w:val="0028482A"/>
    <w:rsid w:val="00285D63"/>
    <w:rsid w:val="0029026B"/>
    <w:rsid w:val="002A05EB"/>
    <w:rsid w:val="002A7D1B"/>
    <w:rsid w:val="002B7736"/>
    <w:rsid w:val="002D282B"/>
    <w:rsid w:val="002D2F9E"/>
    <w:rsid w:val="002D5E88"/>
    <w:rsid w:val="002E3F9C"/>
    <w:rsid w:val="002F35C4"/>
    <w:rsid w:val="002F7992"/>
    <w:rsid w:val="0030391F"/>
    <w:rsid w:val="00310DA5"/>
    <w:rsid w:val="003147B5"/>
    <w:rsid w:val="00316F55"/>
    <w:rsid w:val="00341AFC"/>
    <w:rsid w:val="003439B0"/>
    <w:rsid w:val="0035629F"/>
    <w:rsid w:val="00361538"/>
    <w:rsid w:val="00363C64"/>
    <w:rsid w:val="00377ADB"/>
    <w:rsid w:val="00380309"/>
    <w:rsid w:val="00395450"/>
    <w:rsid w:val="003A1F81"/>
    <w:rsid w:val="003A45F6"/>
    <w:rsid w:val="003B4275"/>
    <w:rsid w:val="003C6CDC"/>
    <w:rsid w:val="003E14A7"/>
    <w:rsid w:val="003F309C"/>
    <w:rsid w:val="003F60D9"/>
    <w:rsid w:val="00400A11"/>
    <w:rsid w:val="00406E84"/>
    <w:rsid w:val="00411424"/>
    <w:rsid w:val="00413A3A"/>
    <w:rsid w:val="004165D3"/>
    <w:rsid w:val="00433524"/>
    <w:rsid w:val="004349ED"/>
    <w:rsid w:val="004358DE"/>
    <w:rsid w:val="00436A1F"/>
    <w:rsid w:val="00440BB6"/>
    <w:rsid w:val="00441835"/>
    <w:rsid w:val="00484391"/>
    <w:rsid w:val="00485B52"/>
    <w:rsid w:val="004920EF"/>
    <w:rsid w:val="004A0908"/>
    <w:rsid w:val="004A101C"/>
    <w:rsid w:val="004A1431"/>
    <w:rsid w:val="004B0573"/>
    <w:rsid w:val="004B5968"/>
    <w:rsid w:val="004C6555"/>
    <w:rsid w:val="004D2F10"/>
    <w:rsid w:val="004D6612"/>
    <w:rsid w:val="004E2476"/>
    <w:rsid w:val="004E6EE4"/>
    <w:rsid w:val="004F79D5"/>
    <w:rsid w:val="004F7DE4"/>
    <w:rsid w:val="00516DF4"/>
    <w:rsid w:val="0052275F"/>
    <w:rsid w:val="0052544D"/>
    <w:rsid w:val="005265B7"/>
    <w:rsid w:val="00542004"/>
    <w:rsid w:val="00543614"/>
    <w:rsid w:val="00543641"/>
    <w:rsid w:val="00547937"/>
    <w:rsid w:val="005770C6"/>
    <w:rsid w:val="0057736B"/>
    <w:rsid w:val="00585974"/>
    <w:rsid w:val="0059079F"/>
    <w:rsid w:val="00595698"/>
    <w:rsid w:val="005A6D48"/>
    <w:rsid w:val="005B7FAB"/>
    <w:rsid w:val="005C26D6"/>
    <w:rsid w:val="005C7BB5"/>
    <w:rsid w:val="005E7C71"/>
    <w:rsid w:val="00604651"/>
    <w:rsid w:val="00630AD2"/>
    <w:rsid w:val="00640F8D"/>
    <w:rsid w:val="0066261D"/>
    <w:rsid w:val="00682009"/>
    <w:rsid w:val="006836B5"/>
    <w:rsid w:val="00684499"/>
    <w:rsid w:val="00696288"/>
    <w:rsid w:val="00696F4D"/>
    <w:rsid w:val="006A2187"/>
    <w:rsid w:val="006B26AA"/>
    <w:rsid w:val="006B3B4E"/>
    <w:rsid w:val="006D2176"/>
    <w:rsid w:val="006D6F5A"/>
    <w:rsid w:val="006E2DF8"/>
    <w:rsid w:val="006E41EB"/>
    <w:rsid w:val="00700CF6"/>
    <w:rsid w:val="0071269A"/>
    <w:rsid w:val="007235F1"/>
    <w:rsid w:val="00723E7C"/>
    <w:rsid w:val="00725806"/>
    <w:rsid w:val="00732C6F"/>
    <w:rsid w:val="00737C38"/>
    <w:rsid w:val="0074187D"/>
    <w:rsid w:val="00746AA4"/>
    <w:rsid w:val="00762906"/>
    <w:rsid w:val="0076613C"/>
    <w:rsid w:val="00776671"/>
    <w:rsid w:val="0077757B"/>
    <w:rsid w:val="007816AA"/>
    <w:rsid w:val="0078423A"/>
    <w:rsid w:val="00796CAA"/>
    <w:rsid w:val="007A1CEC"/>
    <w:rsid w:val="007A2082"/>
    <w:rsid w:val="007A31D3"/>
    <w:rsid w:val="007B268E"/>
    <w:rsid w:val="007B2E8C"/>
    <w:rsid w:val="007C18D1"/>
    <w:rsid w:val="007D2299"/>
    <w:rsid w:val="007D25ED"/>
    <w:rsid w:val="007D7F22"/>
    <w:rsid w:val="007E66D9"/>
    <w:rsid w:val="007F12FC"/>
    <w:rsid w:val="0080376E"/>
    <w:rsid w:val="00803FCC"/>
    <w:rsid w:val="0080798F"/>
    <w:rsid w:val="00810A4B"/>
    <w:rsid w:val="00810E39"/>
    <w:rsid w:val="008122D0"/>
    <w:rsid w:val="00817195"/>
    <w:rsid w:val="008233CE"/>
    <w:rsid w:val="008242FB"/>
    <w:rsid w:val="008313B1"/>
    <w:rsid w:val="00836619"/>
    <w:rsid w:val="00836926"/>
    <w:rsid w:val="00855231"/>
    <w:rsid w:val="00857934"/>
    <w:rsid w:val="00862AF1"/>
    <w:rsid w:val="00863DF0"/>
    <w:rsid w:val="00864BA9"/>
    <w:rsid w:val="008657F0"/>
    <w:rsid w:val="00866582"/>
    <w:rsid w:val="00874BC0"/>
    <w:rsid w:val="008955C9"/>
    <w:rsid w:val="00895EBC"/>
    <w:rsid w:val="008976F2"/>
    <w:rsid w:val="008A4AA9"/>
    <w:rsid w:val="008A52EB"/>
    <w:rsid w:val="008A53D9"/>
    <w:rsid w:val="008A7B09"/>
    <w:rsid w:val="008B1E17"/>
    <w:rsid w:val="008B4165"/>
    <w:rsid w:val="008C2467"/>
    <w:rsid w:val="008D64FA"/>
    <w:rsid w:val="008E0BB2"/>
    <w:rsid w:val="008E156E"/>
    <w:rsid w:val="008E36EA"/>
    <w:rsid w:val="008E54B6"/>
    <w:rsid w:val="008F031F"/>
    <w:rsid w:val="009107B7"/>
    <w:rsid w:val="009146F4"/>
    <w:rsid w:val="00922CC8"/>
    <w:rsid w:val="00925B7E"/>
    <w:rsid w:val="00933670"/>
    <w:rsid w:val="00934309"/>
    <w:rsid w:val="009354AB"/>
    <w:rsid w:val="00941797"/>
    <w:rsid w:val="009513D3"/>
    <w:rsid w:val="0095635E"/>
    <w:rsid w:val="0095757C"/>
    <w:rsid w:val="00961E80"/>
    <w:rsid w:val="00977851"/>
    <w:rsid w:val="00984EA0"/>
    <w:rsid w:val="00987D25"/>
    <w:rsid w:val="009B5CC1"/>
    <w:rsid w:val="009C1A6C"/>
    <w:rsid w:val="009D2724"/>
    <w:rsid w:val="009D4819"/>
    <w:rsid w:val="009E16D9"/>
    <w:rsid w:val="009E5849"/>
    <w:rsid w:val="009F1E1F"/>
    <w:rsid w:val="009F5C4F"/>
    <w:rsid w:val="00A01A32"/>
    <w:rsid w:val="00A03591"/>
    <w:rsid w:val="00A06A69"/>
    <w:rsid w:val="00A51AF5"/>
    <w:rsid w:val="00A62461"/>
    <w:rsid w:val="00A63E72"/>
    <w:rsid w:val="00A73A3A"/>
    <w:rsid w:val="00A92BC9"/>
    <w:rsid w:val="00AA38AE"/>
    <w:rsid w:val="00AB4C6E"/>
    <w:rsid w:val="00AB68BE"/>
    <w:rsid w:val="00AC0EFD"/>
    <w:rsid w:val="00AC5663"/>
    <w:rsid w:val="00AC5A09"/>
    <w:rsid w:val="00AD089A"/>
    <w:rsid w:val="00AD68C8"/>
    <w:rsid w:val="00AE4905"/>
    <w:rsid w:val="00AE7092"/>
    <w:rsid w:val="00B102DB"/>
    <w:rsid w:val="00B15FCB"/>
    <w:rsid w:val="00B1620D"/>
    <w:rsid w:val="00B17E1C"/>
    <w:rsid w:val="00B24AA4"/>
    <w:rsid w:val="00B34E72"/>
    <w:rsid w:val="00B42A27"/>
    <w:rsid w:val="00B46416"/>
    <w:rsid w:val="00B521A9"/>
    <w:rsid w:val="00B55411"/>
    <w:rsid w:val="00B62497"/>
    <w:rsid w:val="00B826CF"/>
    <w:rsid w:val="00B83A2E"/>
    <w:rsid w:val="00B90E33"/>
    <w:rsid w:val="00B91320"/>
    <w:rsid w:val="00B957E3"/>
    <w:rsid w:val="00B96C7B"/>
    <w:rsid w:val="00BA2D9D"/>
    <w:rsid w:val="00BA4AC6"/>
    <w:rsid w:val="00BC4902"/>
    <w:rsid w:val="00BC6F52"/>
    <w:rsid w:val="00BC7133"/>
    <w:rsid w:val="00BD1789"/>
    <w:rsid w:val="00BD42E0"/>
    <w:rsid w:val="00BD634A"/>
    <w:rsid w:val="00BD64AA"/>
    <w:rsid w:val="00C0556A"/>
    <w:rsid w:val="00C2760C"/>
    <w:rsid w:val="00C313BD"/>
    <w:rsid w:val="00C34127"/>
    <w:rsid w:val="00C34A5A"/>
    <w:rsid w:val="00C36EFC"/>
    <w:rsid w:val="00C40B16"/>
    <w:rsid w:val="00C508BF"/>
    <w:rsid w:val="00C71E54"/>
    <w:rsid w:val="00C74580"/>
    <w:rsid w:val="00C941EE"/>
    <w:rsid w:val="00C95A3C"/>
    <w:rsid w:val="00C96FB5"/>
    <w:rsid w:val="00CA3FD2"/>
    <w:rsid w:val="00CB2280"/>
    <w:rsid w:val="00CC6181"/>
    <w:rsid w:val="00CD3CA9"/>
    <w:rsid w:val="00CD6387"/>
    <w:rsid w:val="00CE051C"/>
    <w:rsid w:val="00CE2A8D"/>
    <w:rsid w:val="00CF5248"/>
    <w:rsid w:val="00D002E0"/>
    <w:rsid w:val="00D02E04"/>
    <w:rsid w:val="00D07462"/>
    <w:rsid w:val="00D10608"/>
    <w:rsid w:val="00D14A5F"/>
    <w:rsid w:val="00D1726D"/>
    <w:rsid w:val="00D206EA"/>
    <w:rsid w:val="00D211E2"/>
    <w:rsid w:val="00D35FA3"/>
    <w:rsid w:val="00D377EA"/>
    <w:rsid w:val="00D43E37"/>
    <w:rsid w:val="00D43F6D"/>
    <w:rsid w:val="00D46661"/>
    <w:rsid w:val="00D550B9"/>
    <w:rsid w:val="00D557B6"/>
    <w:rsid w:val="00D60806"/>
    <w:rsid w:val="00D614D2"/>
    <w:rsid w:val="00D61C0B"/>
    <w:rsid w:val="00D650DE"/>
    <w:rsid w:val="00D66C41"/>
    <w:rsid w:val="00D94176"/>
    <w:rsid w:val="00DA620C"/>
    <w:rsid w:val="00DA6243"/>
    <w:rsid w:val="00DB0231"/>
    <w:rsid w:val="00DD64C0"/>
    <w:rsid w:val="00DE4E7E"/>
    <w:rsid w:val="00DE6BD1"/>
    <w:rsid w:val="00DF76AB"/>
    <w:rsid w:val="00E01E69"/>
    <w:rsid w:val="00E02009"/>
    <w:rsid w:val="00E02F64"/>
    <w:rsid w:val="00E06BFD"/>
    <w:rsid w:val="00E16A36"/>
    <w:rsid w:val="00E16B64"/>
    <w:rsid w:val="00E20131"/>
    <w:rsid w:val="00E26731"/>
    <w:rsid w:val="00E3306C"/>
    <w:rsid w:val="00E42352"/>
    <w:rsid w:val="00E604C2"/>
    <w:rsid w:val="00E70178"/>
    <w:rsid w:val="00E71B0B"/>
    <w:rsid w:val="00E7547E"/>
    <w:rsid w:val="00E957A1"/>
    <w:rsid w:val="00EA25FD"/>
    <w:rsid w:val="00EA7726"/>
    <w:rsid w:val="00EB7360"/>
    <w:rsid w:val="00EC1D01"/>
    <w:rsid w:val="00EE7431"/>
    <w:rsid w:val="00EE7D87"/>
    <w:rsid w:val="00EF2B9F"/>
    <w:rsid w:val="00EF644C"/>
    <w:rsid w:val="00EF7368"/>
    <w:rsid w:val="00F03E31"/>
    <w:rsid w:val="00F07FF0"/>
    <w:rsid w:val="00F10997"/>
    <w:rsid w:val="00F1185C"/>
    <w:rsid w:val="00F1660F"/>
    <w:rsid w:val="00F2140A"/>
    <w:rsid w:val="00F21F3A"/>
    <w:rsid w:val="00F33370"/>
    <w:rsid w:val="00F377DB"/>
    <w:rsid w:val="00F37825"/>
    <w:rsid w:val="00F4375E"/>
    <w:rsid w:val="00F67FF2"/>
    <w:rsid w:val="00F70C06"/>
    <w:rsid w:val="00F80175"/>
    <w:rsid w:val="00F804F8"/>
    <w:rsid w:val="00F91737"/>
    <w:rsid w:val="00F959F8"/>
    <w:rsid w:val="00FA5F24"/>
    <w:rsid w:val="00FC1F8B"/>
    <w:rsid w:val="00FC25B9"/>
    <w:rsid w:val="00FD333C"/>
    <w:rsid w:val="00FE3B06"/>
    <w:rsid w:val="00FE44DC"/>
    <w:rsid w:val="00FE6B1E"/>
    <w:rsid w:val="00FF09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440BB6"/>
    <w:pPr>
      <w:spacing w:after="0" w:line="240" w:lineRule="auto"/>
    </w:pPr>
    <w:rPr>
      <w:kern w:val="22"/>
      <w14:ligatures w14:val="standard"/>
    </w:rPr>
  </w:style>
  <w:style w:type="character" w:customStyle="1" w:styleId="apple-converted-space">
    <w:name w:val="apple-converted-space"/>
    <w:basedOn w:val="DefaultParagraphFont"/>
    <w:rsid w:val="00C36EFC"/>
  </w:style>
  <w:style w:type="character" w:customStyle="1" w:styleId="searchhighlight">
    <w:name w:val="searchhighlight"/>
    <w:basedOn w:val="DefaultParagraphFont"/>
    <w:rsid w:val="00C36EFC"/>
  </w:style>
  <w:style w:type="character" w:styleId="CommentReference">
    <w:name w:val="annotation reference"/>
    <w:basedOn w:val="DefaultParagraphFont"/>
    <w:uiPriority w:val="99"/>
    <w:semiHidden/>
    <w:rsid w:val="00684499"/>
    <w:rPr>
      <w:sz w:val="16"/>
      <w:szCs w:val="16"/>
    </w:rPr>
  </w:style>
  <w:style w:type="paragraph" w:styleId="CommentText">
    <w:name w:val="annotation text"/>
    <w:basedOn w:val="Normal"/>
    <w:link w:val="CommentTextChar"/>
    <w:uiPriority w:val="99"/>
    <w:semiHidden/>
    <w:rsid w:val="00684499"/>
    <w:pPr>
      <w:spacing w:line="240" w:lineRule="auto"/>
    </w:pPr>
    <w:rPr>
      <w:sz w:val="20"/>
      <w:szCs w:val="20"/>
    </w:rPr>
  </w:style>
  <w:style w:type="character" w:customStyle="1" w:styleId="CommentTextChar">
    <w:name w:val="Comment Text Char"/>
    <w:basedOn w:val="DefaultParagraphFont"/>
    <w:link w:val="CommentText"/>
    <w:uiPriority w:val="99"/>
    <w:semiHidden/>
    <w:rsid w:val="00684499"/>
    <w:rPr>
      <w:kern w:val="22"/>
      <w:sz w:val="20"/>
      <w:szCs w:val="20"/>
      <w14:ligatures w14:val="standard"/>
    </w:rPr>
  </w:style>
  <w:style w:type="paragraph" w:styleId="CommentSubject">
    <w:name w:val="annotation subject"/>
    <w:basedOn w:val="CommentText"/>
    <w:next w:val="CommentText"/>
    <w:link w:val="CommentSubjectChar"/>
    <w:uiPriority w:val="99"/>
    <w:semiHidden/>
    <w:rsid w:val="00684499"/>
    <w:rPr>
      <w:b/>
      <w:bCs/>
    </w:rPr>
  </w:style>
  <w:style w:type="character" w:customStyle="1" w:styleId="CommentSubjectChar">
    <w:name w:val="Comment Subject Char"/>
    <w:basedOn w:val="CommentTextChar"/>
    <w:link w:val="CommentSubject"/>
    <w:uiPriority w:val="99"/>
    <w:semiHidden/>
    <w:rsid w:val="00684499"/>
    <w:rPr>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677875726">
      <w:bodyDiv w:val="1"/>
      <w:marLeft w:val="0"/>
      <w:marRight w:val="0"/>
      <w:marTop w:val="0"/>
      <w:marBottom w:val="0"/>
      <w:divBdr>
        <w:top w:val="none" w:sz="0" w:space="0" w:color="auto"/>
        <w:left w:val="none" w:sz="0" w:space="0" w:color="auto"/>
        <w:bottom w:val="none" w:sz="0" w:space="0" w:color="auto"/>
        <w:right w:val="none" w:sz="0" w:space="0" w:color="auto"/>
      </w:divBdr>
    </w:div>
    <w:div w:id="184065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ami.joudi@rolls-roycemotorcar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witter.com/rollsroycecars"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heba@stickygingerpr.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rolls-roycemotorcars-doha.com.q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4</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Joudi Rami, CR-K</cp:lastModifiedBy>
  <cp:revision>10</cp:revision>
  <cp:lastPrinted>2022-05-19T10:12:00Z</cp:lastPrinted>
  <dcterms:created xsi:type="dcterms:W3CDTF">2022-05-24T13:20:00Z</dcterms:created>
  <dcterms:modified xsi:type="dcterms:W3CDTF">2022-05-27T14:28:00Z</dcterms:modified>
</cp:coreProperties>
</file>