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6163B71E" w14:textId="3A7E260B" w:rsidR="00EF25C9" w:rsidRPr="001A0C17" w:rsidRDefault="00EF25C9" w:rsidP="00EF25C9">
      <w:pPr>
        <w:spacing w:after="227"/>
        <w:jc w:val="center"/>
        <w:rPr>
          <w:color w:val="FF0000"/>
          <w:sz w:val="32"/>
          <w:szCs w:val="32"/>
        </w:rPr>
      </w:pPr>
    </w:p>
    <w:p w14:paraId="4974F30F" w14:textId="77777777" w:rsidR="00EF25C9" w:rsidRDefault="00EF25C9" w:rsidP="003F543D">
      <w:pPr>
        <w:jc w:val="center"/>
        <w:rPr>
          <w:sz w:val="32"/>
          <w:szCs w:val="32"/>
        </w:rPr>
      </w:pPr>
      <w:r>
        <w:rPr>
          <w:sz w:val="32"/>
          <w:szCs w:val="32"/>
        </w:rPr>
        <w:t xml:space="preserve">ROLLS-ROYCE EXTENDS SUSTAINABILITY PARTNERSHIP </w:t>
      </w:r>
    </w:p>
    <w:p w14:paraId="269D5547" w14:textId="2AA84C9B" w:rsidR="00EF25C9" w:rsidRDefault="00EF25C9" w:rsidP="003F543D">
      <w:pPr>
        <w:jc w:val="center"/>
        <w:rPr>
          <w:sz w:val="32"/>
          <w:szCs w:val="32"/>
        </w:rPr>
      </w:pPr>
      <w:r>
        <w:rPr>
          <w:sz w:val="32"/>
          <w:szCs w:val="32"/>
        </w:rPr>
        <w:t>WITH GOODWOOD ESTATE</w:t>
      </w:r>
    </w:p>
    <w:p w14:paraId="00C84AB1" w14:textId="77777777" w:rsidR="003F543D" w:rsidRDefault="003F543D" w:rsidP="003F543D">
      <w:pPr>
        <w:jc w:val="center"/>
        <w:rPr>
          <w:sz w:val="32"/>
          <w:szCs w:val="32"/>
        </w:rPr>
      </w:pPr>
    </w:p>
    <w:p w14:paraId="2D6C8C13" w14:textId="5EAE8FC3" w:rsidR="001F6D78" w:rsidRPr="00961E80" w:rsidRDefault="003F543D" w:rsidP="00604651">
      <w:pPr>
        <w:spacing w:after="227"/>
      </w:pPr>
      <w:r w:rsidRPr="00D1370C">
        <w:t>22</w:t>
      </w:r>
      <w:r w:rsidR="00EF25C9">
        <w:t xml:space="preserve"> </w:t>
      </w:r>
      <w:r w:rsidR="00F92C37" w:rsidRPr="00F81ABD">
        <w:t>June</w:t>
      </w:r>
      <w:r w:rsidR="00F81ABD">
        <w:t xml:space="preserve"> 2023</w:t>
      </w:r>
      <w:r w:rsidR="001F6D78" w:rsidRPr="00F92C37">
        <w:t xml:space="preserve">, </w:t>
      </w:r>
      <w:r w:rsidR="001F6D78" w:rsidRPr="00961E80">
        <w:t>Goodwood, West Sussex</w:t>
      </w:r>
      <w:r w:rsidR="00C07880">
        <w:tab/>
      </w:r>
      <w:r w:rsidR="009B7661">
        <w:tab/>
      </w:r>
      <w:r w:rsidR="009B7661">
        <w:rPr>
          <w:b/>
          <w:bCs/>
          <w:color w:val="FF0000"/>
        </w:rPr>
        <w:t>(Embargo 12 noon BST)</w:t>
      </w:r>
    </w:p>
    <w:p w14:paraId="303BDDE4" w14:textId="4521CB29" w:rsidR="00EF25C9" w:rsidRDefault="00EF25C9" w:rsidP="003F543D">
      <w:pPr>
        <w:pStyle w:val="ListParagraph"/>
        <w:numPr>
          <w:ilvl w:val="0"/>
          <w:numId w:val="13"/>
        </w:numPr>
      </w:pPr>
      <w:r>
        <w:t>Rolls-Royce Motor Cars extends longstanding partnership with Goodwood Estate</w:t>
      </w:r>
    </w:p>
    <w:p w14:paraId="6533E1E2" w14:textId="0BE85932" w:rsidR="00EF25C9" w:rsidRDefault="00EF25C9" w:rsidP="003F543D">
      <w:pPr>
        <w:pStyle w:val="ListParagraph"/>
        <w:numPr>
          <w:ilvl w:val="0"/>
          <w:numId w:val="13"/>
        </w:numPr>
      </w:pPr>
      <w:r>
        <w:t>Range of initiatives to preserve and enhance biodiversity, and benefit the local community</w:t>
      </w:r>
    </w:p>
    <w:p w14:paraId="107BE191" w14:textId="27116760" w:rsidR="00EF25C9" w:rsidRDefault="00EF25C9" w:rsidP="003F543D">
      <w:pPr>
        <w:pStyle w:val="ListParagraph"/>
        <w:numPr>
          <w:ilvl w:val="0"/>
          <w:numId w:val="13"/>
        </w:numPr>
      </w:pPr>
      <w:r>
        <w:t xml:space="preserve">New collaboration focuses on tree-planting, study of rare wildlife, measures to help bees and wildflower seeding </w:t>
      </w:r>
    </w:p>
    <w:p w14:paraId="08CF555C" w14:textId="11EA470C" w:rsidR="00366C3E" w:rsidRDefault="00366C3E" w:rsidP="003F543D">
      <w:pPr>
        <w:pStyle w:val="ListParagraph"/>
        <w:numPr>
          <w:ilvl w:val="0"/>
          <w:numId w:val="13"/>
        </w:numPr>
      </w:pPr>
      <w:r>
        <w:t>More than 20,000 trees planted over course of partnership</w:t>
      </w:r>
      <w:r w:rsidR="0015333D">
        <w:t xml:space="preserve"> to date</w:t>
      </w:r>
    </w:p>
    <w:p w14:paraId="7B89211C" w14:textId="30B15891" w:rsidR="00EF25C9" w:rsidRDefault="00EF25C9" w:rsidP="003F543D">
      <w:pPr>
        <w:pStyle w:val="ListParagraph"/>
        <w:numPr>
          <w:ilvl w:val="0"/>
          <w:numId w:val="13"/>
        </w:numPr>
      </w:pPr>
      <w:r>
        <w:t xml:space="preserve">Maintains links with </w:t>
      </w:r>
      <w:r w:rsidRPr="00890206">
        <w:t>Chichester District Council</w:t>
      </w:r>
      <w:r>
        <w:t xml:space="preserve"> and important </w:t>
      </w:r>
      <w:r w:rsidR="00366C3E">
        <w:t xml:space="preserve">Strategic </w:t>
      </w:r>
      <w:r w:rsidRPr="00890206">
        <w:t xml:space="preserve">Wildlife Corridor </w:t>
      </w:r>
      <w:r>
        <w:t>p</w:t>
      </w:r>
      <w:r w:rsidRPr="00890206">
        <w:t xml:space="preserve">roject </w:t>
      </w:r>
    </w:p>
    <w:p w14:paraId="753AC56D" w14:textId="77777777" w:rsidR="00366C3E" w:rsidRDefault="00366C3E" w:rsidP="00EF25C9">
      <w:pPr>
        <w:ind w:hanging="11"/>
        <w:rPr>
          <w:i/>
          <w:iCs/>
        </w:rPr>
      </w:pPr>
    </w:p>
    <w:p w14:paraId="25883326" w14:textId="70C163EA" w:rsidR="00EF25C9" w:rsidRPr="003F543D" w:rsidRDefault="00EF25C9" w:rsidP="003F543D">
      <w:pPr>
        <w:rPr>
          <w:i/>
          <w:iCs/>
        </w:rPr>
      </w:pPr>
      <w:r>
        <w:rPr>
          <w:i/>
          <w:iCs/>
        </w:rPr>
        <w:t>“The Goodwood Estate is one of the natural jewels of the south of England</w:t>
      </w:r>
      <w:r w:rsidR="003A0AA9">
        <w:rPr>
          <w:i/>
          <w:iCs/>
        </w:rPr>
        <w:t xml:space="preserve"> </w:t>
      </w:r>
      <w:r>
        <w:rPr>
          <w:i/>
          <w:iCs/>
        </w:rPr>
        <w:t xml:space="preserve">and </w:t>
      </w:r>
      <w:r w:rsidR="00236822">
        <w:rPr>
          <w:i/>
          <w:iCs/>
        </w:rPr>
        <w:t xml:space="preserve">was a significant factor in our decision to </w:t>
      </w:r>
      <w:r>
        <w:rPr>
          <w:i/>
          <w:iCs/>
        </w:rPr>
        <w:t xml:space="preserve">select this location for the new Home of Rolls-Royce over 20 years ago. From those very first days we have enjoyed a warm, </w:t>
      </w:r>
      <w:proofErr w:type="gramStart"/>
      <w:r>
        <w:rPr>
          <w:i/>
          <w:iCs/>
        </w:rPr>
        <w:t>close</w:t>
      </w:r>
      <w:proofErr w:type="gramEnd"/>
      <w:r>
        <w:rPr>
          <w:i/>
          <w:iCs/>
        </w:rPr>
        <w:t xml:space="preserve"> and mutually beneficial relationship with the Estate, in which our joint approach to the environment and sustainability has always been of central importance. I'm delighted to see this partnership extended further, as we both play our parts in nurturing the unique wildlife, </w:t>
      </w:r>
      <w:proofErr w:type="gramStart"/>
      <w:r>
        <w:rPr>
          <w:i/>
          <w:iCs/>
        </w:rPr>
        <w:t>habitats</w:t>
      </w:r>
      <w:proofErr w:type="gramEnd"/>
      <w:r>
        <w:rPr>
          <w:i/>
          <w:iCs/>
        </w:rPr>
        <w:t xml:space="preserve"> and landscapes of this exceptional corner of the world.”</w:t>
      </w:r>
      <w:r w:rsidR="003F543D">
        <w:rPr>
          <w:i/>
          <w:iCs/>
        </w:rPr>
        <w:br/>
      </w:r>
      <w:r>
        <w:rPr>
          <w:b/>
          <w:bCs/>
        </w:rPr>
        <w:t>Torsten Müller-</w:t>
      </w:r>
      <w:proofErr w:type="spellStart"/>
      <w:r>
        <w:rPr>
          <w:b/>
          <w:bCs/>
        </w:rPr>
        <w:t>Ötvös</w:t>
      </w:r>
      <w:proofErr w:type="spellEnd"/>
      <w:r w:rsidRPr="00F5290E">
        <w:rPr>
          <w:b/>
          <w:bCs/>
        </w:rPr>
        <w:t>, Chief Executive Officer, Rolls-Royce Motor Cars</w:t>
      </w:r>
    </w:p>
    <w:p w14:paraId="4A0237E8" w14:textId="77777777" w:rsidR="00236822" w:rsidRDefault="00236822">
      <w:pPr>
        <w:spacing w:line="259" w:lineRule="auto"/>
      </w:pPr>
      <w:r>
        <w:br w:type="page"/>
      </w:r>
    </w:p>
    <w:p w14:paraId="1521E009" w14:textId="443BED0F" w:rsidR="00EF25C9" w:rsidRDefault="00EF25C9" w:rsidP="003F543D">
      <w:r>
        <w:lastRenderedPageBreak/>
        <w:t xml:space="preserve">Rolls-Royce Motor Cars is extending its longstanding environmental partnership with the Goodwood Estate, with projects designed to benefit wildlife, </w:t>
      </w:r>
      <w:proofErr w:type="gramStart"/>
      <w:r>
        <w:t>biodiversity</w:t>
      </w:r>
      <w:proofErr w:type="gramEnd"/>
      <w:r>
        <w:t xml:space="preserve"> and the local community.</w:t>
      </w:r>
    </w:p>
    <w:p w14:paraId="62B9C6C9" w14:textId="77777777" w:rsidR="009C5906" w:rsidRDefault="009C5906" w:rsidP="003F543D">
      <w:r>
        <w:t>The Estate, h</w:t>
      </w:r>
      <w:r w:rsidRPr="000B4E3D">
        <w:t>ome to the Dukes of Richmond since 1697,</w:t>
      </w:r>
      <w:r>
        <w:t xml:space="preserve"> extends to 12,000 acres. With over 4,900 acres of forestry and o</w:t>
      </w:r>
      <w:r w:rsidRPr="00355522">
        <w:t>ne of the largest lowland organic farms in the UK</w:t>
      </w:r>
      <w:r>
        <w:t xml:space="preserve">, it operates </w:t>
      </w:r>
      <w:r w:rsidRPr="00A238EB">
        <w:t xml:space="preserve">traditional </w:t>
      </w:r>
      <w:r>
        <w:t>land management practices that support diverse habitats for local wildlife.</w:t>
      </w:r>
    </w:p>
    <w:p w14:paraId="0C0BF0D4" w14:textId="008ABBF2" w:rsidR="009C5906" w:rsidRDefault="009C5906" w:rsidP="003F543D">
      <w:r>
        <w:t xml:space="preserve">Rolls-Royce has worked closely with the Estate since it was chosen as the location for the marque’s </w:t>
      </w:r>
      <w:r w:rsidRPr="00C51D4D">
        <w:t>global headquarters and Centre of Luxury Manufacturing Excellence</w:t>
      </w:r>
      <w:r>
        <w:t xml:space="preserve"> in 2001. The Rolls-Royce site currently occupies some 42 acres in the south of the Estate, with the company recently announcing proposals to expand on neighbouring land to the east. Built with sustainability in mind from the beginning, the Home of Rolls-Royce is itself a pioneering champion of wildlife and biodiversity conservation, through projects including its recently rejuvenated Wildlife Garden, which forms part of the proposed Strategic Wildlife Corridor, and the celebrated Rolls-Royce Apiary with its colony of 250,000 European </w:t>
      </w:r>
      <w:r w:rsidR="003F543D">
        <w:t>ho</w:t>
      </w:r>
      <w:r w:rsidR="003F543D" w:rsidRPr="00D1370C">
        <w:t>neybee</w:t>
      </w:r>
      <w:r w:rsidR="003F543D">
        <w:t>s</w:t>
      </w:r>
      <w:r>
        <w:t>.</w:t>
      </w:r>
    </w:p>
    <w:p w14:paraId="3743BB23" w14:textId="292D4520" w:rsidR="00EF25C9" w:rsidRDefault="00EF25C9" w:rsidP="003F543D">
      <w:r>
        <w:t>Since the partnership beg</w:t>
      </w:r>
      <w:r w:rsidR="003E4734">
        <w:t>a</w:t>
      </w:r>
      <w:r>
        <w:t>n</w:t>
      </w:r>
      <w:r w:rsidR="003E4734">
        <w:t>,</w:t>
      </w:r>
      <w:r>
        <w:t xml:space="preserve"> more than 20,000 trees have been planted along the South Downs National Park boundary, benefiting both wildlife and the local community. A variety of mainly native broadleaf species were planted, along with some more unusual species, including disease-resistant elms, planted from cuttings collected on the Estate. </w:t>
      </w:r>
      <w:proofErr w:type="gramStart"/>
      <w:r>
        <w:t>In order to</w:t>
      </w:r>
      <w:proofErr w:type="gramEnd"/>
      <w:r>
        <w:t xml:space="preserve"> minimise waste, no single-use plastic tree guards were used in the planting scheme.</w:t>
      </w:r>
    </w:p>
    <w:p w14:paraId="3C6F0C0D" w14:textId="4A95E3FF" w:rsidR="00EF25C9" w:rsidRDefault="00EF25C9" w:rsidP="003F543D">
      <w:r>
        <w:t xml:space="preserve">Following traditional methods, volunteers from Rolls-Royce have laid a stretch of native-species hedgerow at the Wildlife Garden, under the guidance of Chichester District Council’s Wildlife Corridor Project Officer. This will help to link the Estate with other important habitats, as well as providing </w:t>
      </w:r>
      <w:proofErr w:type="gramStart"/>
      <w:r>
        <w:t>a safe haven</w:t>
      </w:r>
      <w:proofErr w:type="gramEnd"/>
      <w:r>
        <w:t xml:space="preserve"> for the resident wildlife and a valuable source of nourishment for those creatures travelling along the wildlife corridor.</w:t>
      </w:r>
    </w:p>
    <w:p w14:paraId="0B2E1C80" w14:textId="77777777" w:rsidR="00EF25C9" w:rsidRDefault="00EF25C9" w:rsidP="003F543D">
      <w:r>
        <w:t>The new, extended collaboration with the Goodwood Estate focuses on continuing this legacy of sustainability and preserving and enhancing biodiversity through nature-based solutions.</w:t>
      </w:r>
    </w:p>
    <w:p w14:paraId="030822CF" w14:textId="3161F964" w:rsidR="00EF25C9" w:rsidRDefault="00EF25C9" w:rsidP="003F543D">
      <w:r>
        <w:t xml:space="preserve">Specific projects include a joint study together with a local </w:t>
      </w:r>
      <w:proofErr w:type="spellStart"/>
      <w:r w:rsidRPr="0099684C">
        <w:t>chiropterologist</w:t>
      </w:r>
      <w:proofErr w:type="spellEnd"/>
      <w:r>
        <w:rPr>
          <w:rFonts w:ascii="Arial" w:hAnsi="Arial" w:cs="Arial"/>
          <w:color w:val="040C28"/>
        </w:rPr>
        <w:t xml:space="preserve"> </w:t>
      </w:r>
      <w:r>
        <w:t xml:space="preserve">into the flight patterns of the rare and elusive Barbastelle bats that live on the Estate. </w:t>
      </w:r>
      <w:r w:rsidR="00236822">
        <w:t>M</w:t>
      </w:r>
      <w:r>
        <w:t xml:space="preserve">onitoring the bats’ movements between their roosts and their feeding grounds around Chichester Harbour to the </w:t>
      </w:r>
      <w:r>
        <w:lastRenderedPageBreak/>
        <w:t>south</w:t>
      </w:r>
      <w:r w:rsidR="00236822">
        <w:t xml:space="preserve"> has already led </w:t>
      </w:r>
      <w:r>
        <w:t xml:space="preserve">Chichester District Council </w:t>
      </w:r>
      <w:r w:rsidR="00236822">
        <w:t xml:space="preserve">to </w:t>
      </w:r>
      <w:r>
        <w:t xml:space="preserve">adjust the route of its proposed </w:t>
      </w:r>
      <w:r w:rsidR="00366C3E">
        <w:t>S</w:t>
      </w:r>
      <w:r>
        <w:t xml:space="preserve">trategic </w:t>
      </w:r>
      <w:r w:rsidR="00366C3E">
        <w:t>W</w:t>
      </w:r>
      <w:r>
        <w:t xml:space="preserve">ildlife </w:t>
      </w:r>
      <w:r w:rsidR="00366C3E">
        <w:t>C</w:t>
      </w:r>
      <w:r>
        <w:t xml:space="preserve">orridor, which </w:t>
      </w:r>
      <w:r w:rsidR="00055832">
        <w:t xml:space="preserve">now </w:t>
      </w:r>
      <w:r>
        <w:t>includes part of the Rolls-Royce site. The study will run throughout 2023.</w:t>
      </w:r>
    </w:p>
    <w:p w14:paraId="6A2C1D8A" w14:textId="6B060992" w:rsidR="00EF25C9" w:rsidRDefault="00EF25C9" w:rsidP="003F543D">
      <w:r>
        <w:t>Rolls-Royce has also supported the Estate’s investment in a custom-built</w:t>
      </w:r>
      <w:r w:rsidR="003A0AA9">
        <w:t>,</w:t>
      </w:r>
      <w:r>
        <w:t xml:space="preserve"> mechanised wildflower seed harvester, which will enter service this year. This special harvester will enable seeds from a wider variety of species to be gathered easily and efficiently, before they are subsequently planted on the Estate’s grasslands and around the Rolls-Royce site. </w:t>
      </w:r>
    </w:p>
    <w:p w14:paraId="022E00DC" w14:textId="1DDC03E4" w:rsidR="00EF25C9" w:rsidRPr="003F543D" w:rsidRDefault="003D6F9E" w:rsidP="003F543D">
      <w:pPr>
        <w:rPr>
          <w:i/>
          <w:iCs/>
        </w:rPr>
      </w:pPr>
      <w:r>
        <w:rPr>
          <w:i/>
          <w:iCs/>
        </w:rPr>
        <w:t>“</w:t>
      </w:r>
      <w:r w:rsidR="009C5906">
        <w:rPr>
          <w:i/>
          <w:iCs/>
        </w:rPr>
        <w:t xml:space="preserve">We are proud to continue our work with Rolls-Royce Motor Cars to create </w:t>
      </w:r>
      <w:proofErr w:type="gramStart"/>
      <w:r w:rsidR="009C5906">
        <w:rPr>
          <w:i/>
          <w:iCs/>
        </w:rPr>
        <w:t>a lasting legacy</w:t>
      </w:r>
      <w:proofErr w:type="gramEnd"/>
      <w:r w:rsidR="009C5906">
        <w:rPr>
          <w:i/>
          <w:iCs/>
        </w:rPr>
        <w:t xml:space="preserve"> of biodiversity in this beautiful and biodynamically diverse corner of West Sussex. Our joint approach create</w:t>
      </w:r>
      <w:r>
        <w:rPr>
          <w:i/>
          <w:iCs/>
        </w:rPr>
        <w:t>s</w:t>
      </w:r>
      <w:r w:rsidR="009C5906">
        <w:rPr>
          <w:i/>
          <w:iCs/>
        </w:rPr>
        <w:t xml:space="preserve"> a bountiful environment for all wildlife with a special focus on nurturing and protecting rare and threatened species. Additionally, we create an environment for local people and the millions of visitors to the </w:t>
      </w:r>
      <w:r w:rsidR="003A0AA9">
        <w:rPr>
          <w:i/>
          <w:iCs/>
        </w:rPr>
        <w:t>E</w:t>
      </w:r>
      <w:r w:rsidR="009C5906">
        <w:rPr>
          <w:i/>
          <w:iCs/>
        </w:rPr>
        <w:t>state to enjoy for many generations to come.”</w:t>
      </w:r>
      <w:r w:rsidR="003F543D">
        <w:rPr>
          <w:i/>
          <w:iCs/>
        </w:rPr>
        <w:br/>
      </w:r>
      <w:r w:rsidR="00EF25C9">
        <w:rPr>
          <w:b/>
          <w:bCs/>
        </w:rPr>
        <w:t>Ll</w:t>
      </w:r>
      <w:r w:rsidR="00EF25C9" w:rsidRPr="001A0C17">
        <w:rPr>
          <w:b/>
          <w:bCs/>
        </w:rPr>
        <w:t>oyd McNeill</w:t>
      </w:r>
      <w:r w:rsidR="00EF25C9">
        <w:rPr>
          <w:b/>
          <w:bCs/>
        </w:rPr>
        <w:t>,</w:t>
      </w:r>
      <w:r w:rsidR="00EF25C9" w:rsidRPr="001A0C17">
        <w:rPr>
          <w:b/>
          <w:bCs/>
        </w:rPr>
        <w:t xml:space="preserve"> Estate Managing Director</w:t>
      </w:r>
      <w:r w:rsidR="00EF25C9">
        <w:rPr>
          <w:b/>
          <w:bCs/>
        </w:rPr>
        <w:t xml:space="preserve">, </w:t>
      </w:r>
      <w:r w:rsidR="00EF25C9" w:rsidRPr="001A0C17">
        <w:rPr>
          <w:b/>
          <w:bCs/>
        </w:rPr>
        <w:t>The Goodwood Group</w:t>
      </w:r>
    </w:p>
    <w:p w14:paraId="0F644A8A" w14:textId="316F47CA" w:rsidR="00BA1E1D" w:rsidRDefault="00BA1E1D" w:rsidP="00F1660F"/>
    <w:p w14:paraId="11A53A73" w14:textId="160D1827" w:rsidR="00F37825" w:rsidRDefault="00F1660F" w:rsidP="00F1660F">
      <w:r>
        <w:t>-</w:t>
      </w:r>
      <w:r w:rsidR="002E61BF">
        <w:t xml:space="preserve"> ENDS </w:t>
      </w:r>
      <w:r>
        <w:t>-</w:t>
      </w:r>
    </w:p>
    <w:p w14:paraId="64829ABE" w14:textId="0177482A" w:rsidR="003F46C9" w:rsidRDefault="003F46C9" w:rsidP="003F46C9"/>
    <w:p w14:paraId="1437CAC3" w14:textId="3B6A47A6" w:rsidR="003F46C9" w:rsidRDefault="003F46C9" w:rsidP="003F46C9"/>
    <w:p w14:paraId="43E7885E" w14:textId="77777777" w:rsidR="00BA1E1D" w:rsidRDefault="00BA1E1D">
      <w:pPr>
        <w:spacing w:line="259" w:lineRule="auto"/>
        <w:rPr>
          <w:rFonts w:eastAsiaTheme="majorEastAsia" w:cstheme="majorBidi"/>
          <w:color w:val="000000" w:themeColor="text1"/>
          <w:szCs w:val="26"/>
        </w:rPr>
      </w:pPr>
      <w:r>
        <w:rPr>
          <w:caps/>
        </w:rPr>
        <w:br w:type="page"/>
      </w:r>
    </w:p>
    <w:p w14:paraId="52B5882D" w14:textId="158C56B8" w:rsidR="001A4A48" w:rsidRPr="00712E32" w:rsidRDefault="001A4A48" w:rsidP="00BA1E1D">
      <w:pPr>
        <w:pStyle w:val="Heading2"/>
        <w:spacing w:after="165"/>
        <w:rPr>
          <w:caps w:val="0"/>
        </w:rPr>
      </w:pPr>
      <w:r w:rsidRPr="00712E32">
        <w:rPr>
          <w:caps w:val="0"/>
        </w:rPr>
        <w:lastRenderedPageBreak/>
        <w:t>FURTHER INFORMATION</w:t>
      </w:r>
    </w:p>
    <w:p w14:paraId="19360EF3" w14:textId="77777777" w:rsidR="001A4A48" w:rsidRPr="00D1370C" w:rsidRDefault="001A4A48" w:rsidP="00BA1E1D">
      <w:r w:rsidRPr="00D1370C">
        <w:t xml:space="preserve">You can find all our press releases and press kits, as well as a wide selection of high resolution, downloadable photographs and video footage at our media website, </w:t>
      </w:r>
      <w:hyperlink r:id="rId7" w:history="1">
        <w:r w:rsidRPr="00D1370C">
          <w:rPr>
            <w:rStyle w:val="Hyperlink"/>
          </w:rPr>
          <w:t>PressClub</w:t>
        </w:r>
      </w:hyperlink>
      <w:r w:rsidRPr="00D1370C">
        <w:t>.</w:t>
      </w:r>
    </w:p>
    <w:p w14:paraId="78A7B8D7" w14:textId="77777777" w:rsidR="00BA1E1D" w:rsidRPr="00D1370C" w:rsidRDefault="001A4A48" w:rsidP="00BA1E1D">
      <w:r w:rsidRPr="00D1370C">
        <w:t xml:space="preserve">You can also follow marque on social media: </w:t>
      </w:r>
      <w:hyperlink r:id="rId8" w:history="1">
        <w:r w:rsidRPr="00D1370C">
          <w:rPr>
            <w:rStyle w:val="Hyperlink"/>
          </w:rPr>
          <w:t>LinkedIn</w:t>
        </w:r>
      </w:hyperlink>
      <w:r w:rsidRPr="00D1370C">
        <w:t xml:space="preserve">; </w:t>
      </w:r>
      <w:hyperlink r:id="rId9" w:history="1">
        <w:r w:rsidRPr="00D1370C">
          <w:rPr>
            <w:rStyle w:val="Hyperlink"/>
          </w:rPr>
          <w:t>YouTube</w:t>
        </w:r>
      </w:hyperlink>
      <w:r w:rsidRPr="00D1370C">
        <w:t>;</w:t>
      </w:r>
      <w:r w:rsidRPr="00D1370C">
        <w:rPr>
          <w:rFonts w:ascii="Riviera Nights Bold" w:hAnsi="Riviera Nights Bold"/>
        </w:rPr>
        <w:t xml:space="preserve"> </w:t>
      </w:r>
      <w:hyperlink r:id="rId10" w:history="1">
        <w:r w:rsidRPr="00D1370C">
          <w:rPr>
            <w:rStyle w:val="Hyperlink"/>
          </w:rPr>
          <w:t>Twitter</w:t>
        </w:r>
      </w:hyperlink>
      <w:r w:rsidRPr="00D1370C">
        <w:t xml:space="preserve">; </w:t>
      </w:r>
      <w:hyperlink r:id="rId11" w:history="1">
        <w:r w:rsidRPr="00D1370C">
          <w:rPr>
            <w:rStyle w:val="Hyperlink"/>
          </w:rPr>
          <w:t>Instagram</w:t>
        </w:r>
      </w:hyperlink>
      <w:r w:rsidRPr="00D1370C">
        <w:t xml:space="preserve">; and </w:t>
      </w:r>
      <w:hyperlink r:id="rId12" w:history="1">
        <w:r w:rsidRPr="00D1370C">
          <w:rPr>
            <w:rStyle w:val="Hyperlink"/>
          </w:rPr>
          <w:t>Facebook</w:t>
        </w:r>
      </w:hyperlink>
      <w:r w:rsidRPr="00D1370C">
        <w:t>.</w:t>
      </w:r>
    </w:p>
    <w:p w14:paraId="068BA1F7" w14:textId="77777777" w:rsidR="00BA1E1D" w:rsidRPr="00D1370C" w:rsidRDefault="00BA1E1D" w:rsidP="00BA1E1D"/>
    <w:p w14:paraId="2FC417E8" w14:textId="77777777" w:rsidR="001B64F0" w:rsidRPr="00D1370C" w:rsidRDefault="001B64F0" w:rsidP="001B64F0">
      <w:r w:rsidRPr="00D1370C">
        <w:t>EDITORS’ NOTES</w:t>
      </w:r>
    </w:p>
    <w:p w14:paraId="10D5E87D" w14:textId="77777777" w:rsidR="001B64F0" w:rsidRPr="00D1370C" w:rsidRDefault="001B64F0" w:rsidP="001B64F0">
      <w:r w:rsidRPr="00D1370C">
        <w:t xml:space="preserve">Rolls-Royce Motor Cars is a true luxury house, creating the world’s most recognised, </w:t>
      </w:r>
      <w:proofErr w:type="gramStart"/>
      <w:r w:rsidRPr="00D1370C">
        <w:t>revered</w:t>
      </w:r>
      <w:proofErr w:type="gramEnd"/>
      <w:r w:rsidRPr="00D1370C">
        <w:t xml:space="preserve"> and desirable handcrafted Bespoke products for its international clientele.</w:t>
      </w:r>
    </w:p>
    <w:p w14:paraId="7944C8A4" w14:textId="77777777" w:rsidR="001B64F0" w:rsidRPr="00D1370C" w:rsidRDefault="001B64F0" w:rsidP="001B64F0">
      <w:r w:rsidRPr="00D1370C">
        <w:t xml:space="preserve">The company employs more than 2,500 people at the Home of Rolls-Royce at Goodwood, West Sussex. This comprises both its global headquarters and Centre of Luxury Manufacturing Excellence – the only place in the world where Rolls-Royce motor cars are designed, </w:t>
      </w:r>
      <w:proofErr w:type="gramStart"/>
      <w:r w:rsidRPr="00D1370C">
        <w:t>engineered</w:t>
      </w:r>
      <w:proofErr w:type="gramEnd"/>
      <w:r w:rsidRPr="00D1370C">
        <w:t xml:space="preserve"> and meticulously built by hand. It also supports a further 7,500 jobs in its wider UK supply chain.</w:t>
      </w:r>
    </w:p>
    <w:p w14:paraId="5ED2357C" w14:textId="77777777" w:rsidR="001B64F0" w:rsidRPr="00D1370C" w:rsidRDefault="001B64F0" w:rsidP="001B64F0">
      <w:r w:rsidRPr="00D1370C">
        <w:t>Since the company began production at Goodwood in 2003, it has contributed more than £4 billion to the UK economy and adds more than £500 million in economic value every year. Its continuous investment in its facilities, products and people has resulted in a series of ‘record years’ for global sales, peaking in 2022 with over 6,000 motor cars sold worldwide.</w:t>
      </w:r>
    </w:p>
    <w:p w14:paraId="415AC444" w14:textId="77777777" w:rsidR="001B64F0" w:rsidRPr="00D1370C" w:rsidRDefault="001B64F0" w:rsidP="001B64F0">
      <w:r w:rsidRPr="00D1370C">
        <w:t xml:space="preserve">Rolls-Royce Motor Cars is a wholly owned subsidiary of the BMW Group and is </w:t>
      </w:r>
      <w:proofErr w:type="gramStart"/>
      <w:r w:rsidRPr="00D1370C">
        <w:t>a completely separate</w:t>
      </w:r>
      <w:proofErr w:type="gramEnd"/>
      <w:r w:rsidRPr="00D1370C">
        <w:t>, unrelated company from Rolls-Royce plc, the manufacturer of aircraft engines and propulsion systems.</w:t>
      </w:r>
    </w:p>
    <w:p w14:paraId="0C72DA6A" w14:textId="77777777" w:rsidR="00BA1E1D" w:rsidRPr="00D1370C" w:rsidRDefault="00BA1E1D">
      <w:pPr>
        <w:spacing w:line="259" w:lineRule="auto"/>
      </w:pPr>
      <w:r w:rsidRPr="00D1370C">
        <w:br w:type="page"/>
      </w:r>
    </w:p>
    <w:p w14:paraId="63D1BDF4" w14:textId="4815EEB1" w:rsidR="001A4A48" w:rsidRPr="00D1370C" w:rsidRDefault="001A4A48" w:rsidP="001A4A48">
      <w:pPr>
        <w:spacing w:line="360" w:lineRule="auto"/>
      </w:pPr>
      <w:r w:rsidRPr="00D1370C">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A4A48" w:rsidRPr="00D1370C" w14:paraId="522EABF2" w14:textId="77777777" w:rsidTr="001B64F0">
        <w:tc>
          <w:tcPr>
            <w:tcW w:w="4559" w:type="dxa"/>
          </w:tcPr>
          <w:p w14:paraId="120FCD4B" w14:textId="77777777" w:rsidR="001A4A48" w:rsidRPr="00D1370C" w:rsidRDefault="001A4A48" w:rsidP="007B18A3">
            <w:r w:rsidRPr="00D1370C">
              <w:rPr>
                <w:rFonts w:ascii="Riviera Nights Bold" w:hAnsi="Riviera Nights Bold"/>
              </w:rPr>
              <w:t>Director of Global Communications</w:t>
            </w:r>
            <w:r w:rsidRPr="00D1370C">
              <w:t xml:space="preserve"> </w:t>
            </w:r>
            <w:r w:rsidRPr="00D1370C">
              <w:br/>
              <w:t>Emma Begley</w:t>
            </w:r>
            <w:r w:rsidRPr="00D1370C">
              <w:br/>
              <w:t xml:space="preserve">+44 (0) 1243 384060 / </w:t>
            </w:r>
            <w:hyperlink r:id="rId13" w:history="1">
              <w:r w:rsidRPr="00D1370C">
                <w:rPr>
                  <w:rStyle w:val="Hyperlink"/>
                </w:rPr>
                <w:t>Email</w:t>
              </w:r>
            </w:hyperlink>
          </w:p>
        </w:tc>
        <w:tc>
          <w:tcPr>
            <w:tcW w:w="4797" w:type="dxa"/>
          </w:tcPr>
          <w:p w14:paraId="0343605C" w14:textId="77777777" w:rsidR="001A4A48" w:rsidRPr="00D1370C" w:rsidRDefault="001A4A48" w:rsidP="007B18A3">
            <w:r w:rsidRPr="00D1370C">
              <w:rPr>
                <w:rFonts w:ascii="Riviera Nights Bold" w:hAnsi="Riviera Nights Bold"/>
              </w:rPr>
              <w:t>Head of Global Product Communications</w:t>
            </w:r>
            <w:r w:rsidRPr="00D1370C">
              <w:rPr>
                <w:rFonts w:ascii="Riviera Nights Bold" w:hAnsi="Riviera Nights Bold"/>
              </w:rPr>
              <w:br/>
            </w:r>
            <w:r w:rsidRPr="00D1370C">
              <w:t>Georgina Cox</w:t>
            </w:r>
            <w:r w:rsidRPr="00D1370C">
              <w:br/>
              <w:t>+44 (0) 7815 370878 /</w:t>
            </w:r>
            <w:r w:rsidRPr="00D1370C">
              <w:rPr>
                <w:rFonts w:ascii="Riviera Nights Black" w:hAnsi="Riviera Nights Black"/>
              </w:rPr>
              <w:t> </w:t>
            </w:r>
            <w:hyperlink r:id="rId14" w:history="1">
              <w:r w:rsidRPr="00D1370C">
                <w:rPr>
                  <w:rStyle w:val="Hyperlink"/>
                  <w:rFonts w:ascii="Riviera Nights Black" w:hAnsi="Riviera Nights Black"/>
                </w:rPr>
                <w:t>Email</w:t>
              </w:r>
            </w:hyperlink>
          </w:p>
          <w:p w14:paraId="4AD46B8C" w14:textId="77777777" w:rsidR="001A4A48" w:rsidRPr="00D1370C" w:rsidRDefault="001A4A48" w:rsidP="007B18A3"/>
        </w:tc>
      </w:tr>
      <w:tr w:rsidR="001A4A48" w:rsidRPr="00D1370C" w14:paraId="1F78FC4B" w14:textId="77777777" w:rsidTr="001B64F0">
        <w:tc>
          <w:tcPr>
            <w:tcW w:w="4559" w:type="dxa"/>
          </w:tcPr>
          <w:p w14:paraId="6387400C" w14:textId="2D9EB519" w:rsidR="001A4A48" w:rsidRPr="00D1370C" w:rsidRDefault="001A4A48" w:rsidP="007B18A3">
            <w:r w:rsidRPr="00D1370C">
              <w:rPr>
                <w:rFonts w:ascii="Riviera Nights Bold" w:hAnsi="Riviera Nights Bold"/>
              </w:rPr>
              <w:t>Head of Corporate Relations</w:t>
            </w:r>
            <w:r w:rsidRPr="00D1370C">
              <w:rPr>
                <w:rFonts w:ascii="Riviera Nights Bold" w:hAnsi="Riviera Nights Bold"/>
              </w:rPr>
              <w:br/>
            </w:r>
            <w:r w:rsidRPr="00D1370C">
              <w:t>Andrew Ball</w:t>
            </w:r>
            <w:r w:rsidRPr="00D1370C">
              <w:br/>
              <w:t>+44 (0) 7</w:t>
            </w:r>
            <w:r w:rsidR="008C5608" w:rsidRPr="00D1370C">
              <w:t>815</w:t>
            </w:r>
            <w:r w:rsidRPr="00D1370C">
              <w:t xml:space="preserve"> 244064 / </w:t>
            </w:r>
            <w:hyperlink r:id="rId15" w:history="1">
              <w:r w:rsidRPr="00D1370C">
                <w:rPr>
                  <w:rStyle w:val="Hyperlink"/>
                </w:rPr>
                <w:t>Email</w:t>
              </w:r>
            </w:hyperlink>
          </w:p>
        </w:tc>
        <w:tc>
          <w:tcPr>
            <w:tcW w:w="4797" w:type="dxa"/>
          </w:tcPr>
          <w:p w14:paraId="56B10418" w14:textId="77777777" w:rsidR="001A4A48" w:rsidRPr="00D1370C" w:rsidRDefault="001A4A48" w:rsidP="007B18A3">
            <w:pPr>
              <w:rPr>
                <w:rStyle w:val="Hyperlink"/>
              </w:rPr>
            </w:pPr>
            <w:r w:rsidRPr="00D1370C">
              <w:rPr>
                <w:rFonts w:ascii="Riviera Nights Bold" w:hAnsi="Riviera Nights Bold"/>
              </w:rPr>
              <w:t>Global Product PR Manager</w:t>
            </w:r>
            <w:r w:rsidRPr="00D1370C">
              <w:br/>
              <w:t>Katie Sherman</w:t>
            </w:r>
            <w:r w:rsidRPr="00D1370C">
              <w:br/>
              <w:t>+</w:t>
            </w:r>
            <w:r w:rsidRPr="00D1370C">
              <w:rPr>
                <w:rFonts w:ascii="Riviera Nights Light" w:hAnsi="Riviera Nights Light"/>
                <w:color w:val="281432"/>
                <w:lang w:eastAsia="en-GB"/>
              </w:rPr>
              <w:t xml:space="preserve">44 (0) 7815 244896 </w:t>
            </w:r>
            <w:r w:rsidRPr="00D1370C">
              <w:t xml:space="preserve">/ </w:t>
            </w:r>
            <w:hyperlink r:id="rId16" w:history="1">
              <w:r w:rsidRPr="00D1370C">
                <w:rPr>
                  <w:rStyle w:val="Hyperlink"/>
                </w:rPr>
                <w:t>Email</w:t>
              </w:r>
            </w:hyperlink>
          </w:p>
          <w:p w14:paraId="5FF6F099" w14:textId="77777777" w:rsidR="001A4A48" w:rsidRPr="00D1370C" w:rsidRDefault="001A4A48" w:rsidP="007B18A3"/>
        </w:tc>
      </w:tr>
      <w:tr w:rsidR="001B64F0" w:rsidRPr="00D1370C" w14:paraId="33C5A2B7" w14:textId="77777777" w:rsidTr="001B64F0">
        <w:tc>
          <w:tcPr>
            <w:tcW w:w="4559" w:type="dxa"/>
          </w:tcPr>
          <w:p w14:paraId="0095F16C" w14:textId="77777777" w:rsidR="001B64F0" w:rsidRPr="00D1370C" w:rsidRDefault="001B64F0" w:rsidP="007B18A3">
            <w:pPr>
              <w:rPr>
                <w:rFonts w:ascii="Riviera Nights Bold" w:hAnsi="Riviera Nights Bold"/>
              </w:rPr>
            </w:pPr>
          </w:p>
        </w:tc>
        <w:tc>
          <w:tcPr>
            <w:tcW w:w="4797" w:type="dxa"/>
          </w:tcPr>
          <w:p w14:paraId="135B61DA" w14:textId="77777777" w:rsidR="001B64F0" w:rsidRPr="00D1370C" w:rsidRDefault="001B64F0" w:rsidP="007B18A3">
            <w:pPr>
              <w:rPr>
                <w:rFonts w:ascii="Riviera Nights Bold" w:hAnsi="Riviera Nights Bold"/>
              </w:rPr>
            </w:pPr>
          </w:p>
        </w:tc>
      </w:tr>
    </w:tbl>
    <w:p w14:paraId="5B7C78D5" w14:textId="60E8FF04" w:rsidR="001B64F0" w:rsidRPr="00D1370C" w:rsidRDefault="001A4A48" w:rsidP="001A4A48">
      <w:r w:rsidRPr="00D1370C">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B64F0" w:rsidRPr="00D1370C" w14:paraId="1BF80839" w14:textId="77777777" w:rsidTr="001B64F0">
        <w:tc>
          <w:tcPr>
            <w:tcW w:w="4559" w:type="dxa"/>
          </w:tcPr>
          <w:p w14:paraId="348BA644" w14:textId="0DC6D353" w:rsidR="001B64F0" w:rsidRPr="00D1370C" w:rsidRDefault="001B64F0" w:rsidP="00BF4E23">
            <w:pPr>
              <w:rPr>
                <w:rFonts w:ascii="Riviera Nights Bold" w:hAnsi="Riviera Nights Bold"/>
                <w:color w:val="FF6432" w:themeColor="accent5"/>
                <w:u w:val="single"/>
              </w:rPr>
            </w:pPr>
            <w:r w:rsidRPr="00D1370C">
              <w:rPr>
                <w:rFonts w:ascii="Riviera Nights Bold" w:hAnsi="Riviera Nights Bold"/>
              </w:rPr>
              <w:t>The Americas</w:t>
            </w:r>
            <w:r w:rsidRPr="00D1370C">
              <w:br/>
              <w:t>Gerry Spahn</w:t>
            </w:r>
            <w:r w:rsidRPr="00D1370C">
              <w:br/>
              <w:t xml:space="preserve">+1 201 930 8308 / </w:t>
            </w:r>
            <w:hyperlink r:id="rId17" w:history="1">
              <w:r w:rsidRPr="00D1370C">
                <w:rPr>
                  <w:rStyle w:val="Hyperlink"/>
                </w:rPr>
                <w:t>Email</w:t>
              </w:r>
            </w:hyperlink>
          </w:p>
          <w:p w14:paraId="3121BDEB" w14:textId="4D8CFB25" w:rsidR="001B64F0" w:rsidRPr="00D1370C" w:rsidRDefault="001B64F0" w:rsidP="00BF4E23">
            <w:pPr>
              <w:rPr>
                <w:rFonts w:ascii="Riviera Nights Bold" w:hAnsi="Riviera Nights Bold"/>
                <w:color w:val="FF6432" w:themeColor="accent5"/>
                <w:u w:val="single"/>
              </w:rPr>
            </w:pPr>
          </w:p>
        </w:tc>
        <w:tc>
          <w:tcPr>
            <w:tcW w:w="4797" w:type="dxa"/>
          </w:tcPr>
          <w:p w14:paraId="767FB2B7" w14:textId="4C75683C" w:rsidR="001B64F0" w:rsidRPr="00D1370C" w:rsidRDefault="001B64F0" w:rsidP="00BF4E23">
            <w:r w:rsidRPr="00D1370C">
              <w:rPr>
                <w:rFonts w:ascii="Riviera Nights Bold" w:hAnsi="Riviera Nights Bold"/>
              </w:rPr>
              <w:t>Asia Pacific</w:t>
            </w:r>
            <w:r w:rsidRPr="00D1370C">
              <w:br/>
              <w:t>Hal Serudin</w:t>
            </w:r>
            <w:r w:rsidRPr="00D1370C">
              <w:br/>
              <w:t xml:space="preserve">+65 8161 2843 / </w:t>
            </w:r>
            <w:hyperlink r:id="rId18" w:history="1">
              <w:r w:rsidRPr="00D1370C">
                <w:rPr>
                  <w:rStyle w:val="Hyperlink"/>
                </w:rPr>
                <w:t>Email</w:t>
              </w:r>
            </w:hyperlink>
          </w:p>
        </w:tc>
      </w:tr>
      <w:tr w:rsidR="001B64F0" w:rsidRPr="00D1370C" w14:paraId="79FFC1AA" w14:textId="77777777" w:rsidTr="001B64F0">
        <w:tc>
          <w:tcPr>
            <w:tcW w:w="4559" w:type="dxa"/>
          </w:tcPr>
          <w:p w14:paraId="50042EA9" w14:textId="77777777" w:rsidR="001B64F0" w:rsidRPr="00D1370C" w:rsidRDefault="001B64F0" w:rsidP="001B64F0">
            <w:pPr>
              <w:rPr>
                <w:rStyle w:val="Hyperlink"/>
              </w:rPr>
            </w:pPr>
            <w:r w:rsidRPr="00D1370C">
              <w:rPr>
                <w:rFonts w:ascii="Riviera Nights Bold" w:hAnsi="Riviera Nights Bold"/>
              </w:rPr>
              <w:t>Central/Eastern Europe and Central Asia</w:t>
            </w:r>
            <w:r w:rsidRPr="00D1370C">
              <w:br/>
              <w:t>Frank Tiemann</w:t>
            </w:r>
            <w:r w:rsidRPr="00D1370C">
              <w:br/>
              <w:t xml:space="preserve">+49 160 9697 5807 / </w:t>
            </w:r>
            <w:hyperlink r:id="rId19" w:history="1">
              <w:r w:rsidRPr="00D1370C">
                <w:rPr>
                  <w:rStyle w:val="Hyperlink"/>
                </w:rPr>
                <w:t>Email</w:t>
              </w:r>
            </w:hyperlink>
          </w:p>
          <w:p w14:paraId="1560425C" w14:textId="2D1D1372" w:rsidR="001B64F0" w:rsidRPr="00D1370C" w:rsidRDefault="001B64F0" w:rsidP="001B64F0"/>
        </w:tc>
        <w:tc>
          <w:tcPr>
            <w:tcW w:w="4797" w:type="dxa"/>
          </w:tcPr>
          <w:p w14:paraId="28DE7A1F" w14:textId="4C566937" w:rsidR="001B64F0" w:rsidRPr="00D1370C" w:rsidRDefault="001B64F0" w:rsidP="001B64F0">
            <w:r w:rsidRPr="00D1370C">
              <w:rPr>
                <w:rFonts w:ascii="Riviera Nights Bold" w:hAnsi="Riviera Nights Bold"/>
              </w:rPr>
              <w:t>Central and Western Europe</w:t>
            </w:r>
            <w:r w:rsidRPr="00D1370C">
              <w:t xml:space="preserve"> </w:t>
            </w:r>
            <w:r w:rsidRPr="00D1370C">
              <w:br/>
              <w:t>Ruth Hilse</w:t>
            </w:r>
            <w:r w:rsidRPr="00D1370C">
              <w:br/>
              <w:t xml:space="preserve">+49 89 382 60064 / </w:t>
            </w:r>
            <w:hyperlink r:id="rId20" w:history="1">
              <w:r w:rsidRPr="00D1370C">
                <w:rPr>
                  <w:rStyle w:val="Hyperlink"/>
                </w:rPr>
                <w:t>Email</w:t>
              </w:r>
            </w:hyperlink>
          </w:p>
        </w:tc>
      </w:tr>
      <w:tr w:rsidR="001B64F0" w:rsidRPr="00D1370C" w14:paraId="7C8E1756" w14:textId="77777777" w:rsidTr="001B64F0">
        <w:tc>
          <w:tcPr>
            <w:tcW w:w="4559" w:type="dxa"/>
          </w:tcPr>
          <w:p w14:paraId="77E8FAAB" w14:textId="77777777" w:rsidR="001B64F0" w:rsidRPr="00D1370C" w:rsidRDefault="001B64F0" w:rsidP="001B64F0">
            <w:pPr>
              <w:rPr>
                <w:rFonts w:ascii="Riviera Nights Bold" w:hAnsi="Riviera Nights Bold"/>
              </w:rPr>
            </w:pPr>
            <w:r w:rsidRPr="00D1370C">
              <w:rPr>
                <w:rFonts w:ascii="Riviera Nights Bold" w:hAnsi="Riviera Nights Bold"/>
              </w:rPr>
              <w:t>China</w:t>
            </w:r>
          </w:p>
          <w:p w14:paraId="3FE56C54" w14:textId="77777777" w:rsidR="001B64F0" w:rsidRPr="00D1370C" w:rsidRDefault="001B64F0" w:rsidP="001B64F0">
            <w:r w:rsidRPr="00D1370C">
              <w:t>Ou Sun</w:t>
            </w:r>
          </w:p>
          <w:p w14:paraId="0FA0672B" w14:textId="77777777" w:rsidR="001B64F0" w:rsidRPr="00D1370C" w:rsidRDefault="001B64F0" w:rsidP="001B64F0">
            <w:pPr>
              <w:rPr>
                <w:rStyle w:val="Hyperlink"/>
              </w:rPr>
            </w:pPr>
            <w:r w:rsidRPr="00D1370C">
              <w:t xml:space="preserve">+86 186 0059 0675 / </w:t>
            </w:r>
            <w:hyperlink r:id="rId21" w:history="1">
              <w:r w:rsidRPr="00D1370C">
                <w:rPr>
                  <w:rStyle w:val="Hyperlink"/>
                </w:rPr>
                <w:t>Email</w:t>
              </w:r>
            </w:hyperlink>
          </w:p>
          <w:p w14:paraId="63B57EC2" w14:textId="6C7640CA" w:rsidR="001B64F0" w:rsidRPr="00D1370C" w:rsidRDefault="001B64F0" w:rsidP="001B64F0"/>
        </w:tc>
        <w:tc>
          <w:tcPr>
            <w:tcW w:w="4797" w:type="dxa"/>
          </w:tcPr>
          <w:p w14:paraId="60B8E185" w14:textId="77777777" w:rsidR="001B64F0" w:rsidRPr="00D1370C" w:rsidRDefault="001B64F0" w:rsidP="001B64F0">
            <w:pPr>
              <w:rPr>
                <w:rFonts w:ascii="Riviera Nights Bold" w:hAnsi="Riviera Nights Bold"/>
              </w:rPr>
            </w:pPr>
            <w:r w:rsidRPr="00D1370C">
              <w:rPr>
                <w:rFonts w:ascii="Riviera Nights Bold" w:hAnsi="Riviera Nights Bold"/>
              </w:rPr>
              <w:t xml:space="preserve">Japan and Korea </w:t>
            </w:r>
          </w:p>
          <w:p w14:paraId="2FB08FB9" w14:textId="77777777" w:rsidR="001B64F0" w:rsidRPr="00D1370C" w:rsidRDefault="001B64F0" w:rsidP="001B64F0">
            <w:pPr>
              <w:rPr>
                <w:rFonts w:ascii="Riviera Nights Light" w:hAnsi="Riviera Nights Light"/>
              </w:rPr>
            </w:pPr>
            <w:r w:rsidRPr="00D1370C">
              <w:rPr>
                <w:rFonts w:ascii="Riviera Nights Light" w:hAnsi="Riviera Nights Light"/>
              </w:rPr>
              <w:t>Yuki Imamura</w:t>
            </w:r>
          </w:p>
          <w:p w14:paraId="44CCB6D0" w14:textId="23866EF8" w:rsidR="001B64F0" w:rsidRPr="00D1370C" w:rsidRDefault="001B64F0" w:rsidP="001B64F0">
            <w:r w:rsidRPr="00D1370C">
              <w:t xml:space="preserve">+81 90 5216 1957 / </w:t>
            </w:r>
            <w:hyperlink r:id="rId22" w:history="1">
              <w:r w:rsidRPr="00D1370C">
                <w:rPr>
                  <w:rStyle w:val="Hyperlink"/>
                </w:rPr>
                <w:t>Email</w:t>
              </w:r>
            </w:hyperlink>
          </w:p>
        </w:tc>
      </w:tr>
      <w:tr w:rsidR="001B64F0" w:rsidRPr="00D1370C" w14:paraId="3F85D3EA" w14:textId="77777777" w:rsidTr="001B64F0">
        <w:tc>
          <w:tcPr>
            <w:tcW w:w="4559" w:type="dxa"/>
          </w:tcPr>
          <w:p w14:paraId="349ABB75" w14:textId="77777777" w:rsidR="001B64F0" w:rsidRPr="00D1370C" w:rsidRDefault="001B64F0" w:rsidP="001B64F0">
            <w:pPr>
              <w:rPr>
                <w:rFonts w:ascii="Riviera Nights Bold" w:hAnsi="Riviera Nights Bold"/>
              </w:rPr>
            </w:pPr>
            <w:r w:rsidRPr="00D1370C">
              <w:rPr>
                <w:rFonts w:ascii="Riviera Nights Bold" w:hAnsi="Riviera Nights Bold"/>
              </w:rPr>
              <w:t>Middle East and Africa</w:t>
            </w:r>
            <w:r w:rsidRPr="00D1370C">
              <w:t xml:space="preserve"> </w:t>
            </w:r>
            <w:r w:rsidRPr="00D1370C">
              <w:br/>
              <w:t>Rami Joudi</w:t>
            </w:r>
            <w:r w:rsidRPr="00D1370C">
              <w:br/>
              <w:t xml:space="preserve">+971 56 171 7883 / </w:t>
            </w:r>
            <w:hyperlink r:id="rId23" w:history="1">
              <w:r w:rsidRPr="00D1370C">
                <w:rPr>
                  <w:rStyle w:val="Hyperlink"/>
                </w:rPr>
                <w:t>Email</w:t>
              </w:r>
            </w:hyperlink>
          </w:p>
          <w:p w14:paraId="72222CE9" w14:textId="4CF897EB" w:rsidR="001B64F0" w:rsidRPr="00D1370C" w:rsidRDefault="001B64F0" w:rsidP="001B64F0"/>
        </w:tc>
        <w:tc>
          <w:tcPr>
            <w:tcW w:w="4797" w:type="dxa"/>
          </w:tcPr>
          <w:p w14:paraId="06BCC8D3" w14:textId="77777777" w:rsidR="001B64F0" w:rsidRPr="00D1370C" w:rsidRDefault="001B64F0" w:rsidP="001B64F0">
            <w:r w:rsidRPr="00D1370C">
              <w:rPr>
                <w:rFonts w:ascii="Riviera Nights Bold" w:hAnsi="Riviera Nights Bold"/>
              </w:rPr>
              <w:t>United Kingdom and Ireland</w:t>
            </w:r>
            <w:r w:rsidRPr="00D1370C">
              <w:br/>
              <w:t>Isabel Matthews</w:t>
            </w:r>
            <w:r w:rsidRPr="00D1370C">
              <w:br/>
              <w:t xml:space="preserve">+44 (0) 7815 245127 / </w:t>
            </w:r>
            <w:hyperlink r:id="rId24" w:history="1">
              <w:r w:rsidRPr="00D1370C">
                <w:rPr>
                  <w:rStyle w:val="Hyperlink"/>
                </w:rPr>
                <w:t>Email</w:t>
              </w:r>
            </w:hyperlink>
          </w:p>
          <w:p w14:paraId="2421CB6D" w14:textId="3127D8E7" w:rsidR="001B64F0" w:rsidRPr="00D1370C" w:rsidRDefault="001B64F0" w:rsidP="001B64F0"/>
        </w:tc>
      </w:tr>
    </w:tbl>
    <w:p w14:paraId="0264D503" w14:textId="6C7F8AFE" w:rsidR="00D61C0B" w:rsidRDefault="00D61C0B" w:rsidP="001675E1">
      <w:pPr>
        <w:tabs>
          <w:tab w:val="left" w:pos="1040"/>
        </w:tabs>
      </w:pPr>
    </w:p>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95712" w14:textId="77777777" w:rsidR="005B45F5" w:rsidRDefault="005B45F5" w:rsidP="001F6D78">
      <w:pPr>
        <w:spacing w:after="0" w:line="240" w:lineRule="auto"/>
      </w:pPr>
      <w:r>
        <w:separator/>
      </w:r>
    </w:p>
  </w:endnote>
  <w:endnote w:type="continuationSeparator" w:id="0">
    <w:p w14:paraId="626F3B3F" w14:textId="77777777" w:rsidR="005B45F5" w:rsidRDefault="005B45F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1C03" w14:textId="77777777" w:rsidR="005B45F5" w:rsidRDefault="005B45F5" w:rsidP="001F6D78">
      <w:pPr>
        <w:spacing w:after="0" w:line="240" w:lineRule="auto"/>
      </w:pPr>
      <w:r>
        <w:separator/>
      </w:r>
    </w:p>
  </w:footnote>
  <w:footnote w:type="continuationSeparator" w:id="0">
    <w:p w14:paraId="76903214" w14:textId="77777777" w:rsidR="005B45F5" w:rsidRDefault="005B45F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B503A1"/>
    <w:multiLevelType w:val="hybridMultilevel"/>
    <w:tmpl w:val="A44808E2"/>
    <w:lvl w:ilvl="0" w:tplc="EC4CD45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26801"/>
    <w:multiLevelType w:val="hybridMultilevel"/>
    <w:tmpl w:val="91C4712C"/>
    <w:lvl w:ilvl="0" w:tplc="1B88946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603027727">
    <w:abstractNumId w:val="13"/>
  </w:num>
  <w:num w:numId="14" w16cid:durableId="1513299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2E67"/>
    <w:rsid w:val="00025377"/>
    <w:rsid w:val="00026089"/>
    <w:rsid w:val="000351AC"/>
    <w:rsid w:val="00035BF0"/>
    <w:rsid w:val="000467B1"/>
    <w:rsid w:val="00055832"/>
    <w:rsid w:val="00064EC6"/>
    <w:rsid w:val="00070739"/>
    <w:rsid w:val="00073E9B"/>
    <w:rsid w:val="000B0D31"/>
    <w:rsid w:val="000C03C9"/>
    <w:rsid w:val="000C3514"/>
    <w:rsid w:val="000C4BA2"/>
    <w:rsid w:val="000E76D4"/>
    <w:rsid w:val="00110741"/>
    <w:rsid w:val="00113DD3"/>
    <w:rsid w:val="001168EE"/>
    <w:rsid w:val="0012348C"/>
    <w:rsid w:val="001271F3"/>
    <w:rsid w:val="0013511D"/>
    <w:rsid w:val="0015333D"/>
    <w:rsid w:val="00154A42"/>
    <w:rsid w:val="00162324"/>
    <w:rsid w:val="001675E1"/>
    <w:rsid w:val="00180847"/>
    <w:rsid w:val="00185ACD"/>
    <w:rsid w:val="00187A98"/>
    <w:rsid w:val="001A14A2"/>
    <w:rsid w:val="001A4A48"/>
    <w:rsid w:val="001B1675"/>
    <w:rsid w:val="001B3367"/>
    <w:rsid w:val="001B64F0"/>
    <w:rsid w:val="001D3353"/>
    <w:rsid w:val="001D5F0A"/>
    <w:rsid w:val="001D7447"/>
    <w:rsid w:val="001E1B44"/>
    <w:rsid w:val="001F1656"/>
    <w:rsid w:val="001F27D4"/>
    <w:rsid w:val="001F6D78"/>
    <w:rsid w:val="00206ECF"/>
    <w:rsid w:val="00220F1B"/>
    <w:rsid w:val="00236822"/>
    <w:rsid w:val="00245D20"/>
    <w:rsid w:val="00265077"/>
    <w:rsid w:val="00273B35"/>
    <w:rsid w:val="0028482A"/>
    <w:rsid w:val="002A3901"/>
    <w:rsid w:val="002A7D1B"/>
    <w:rsid w:val="002B45C6"/>
    <w:rsid w:val="002B7736"/>
    <w:rsid w:val="002D282B"/>
    <w:rsid w:val="002E3F9C"/>
    <w:rsid w:val="002E61BF"/>
    <w:rsid w:val="0030391F"/>
    <w:rsid w:val="00310DA5"/>
    <w:rsid w:val="003439B0"/>
    <w:rsid w:val="00361538"/>
    <w:rsid w:val="00363C64"/>
    <w:rsid w:val="00366C3E"/>
    <w:rsid w:val="00377ADB"/>
    <w:rsid w:val="00380309"/>
    <w:rsid w:val="003864BA"/>
    <w:rsid w:val="003A0AA9"/>
    <w:rsid w:val="003A45F6"/>
    <w:rsid w:val="003C65F3"/>
    <w:rsid w:val="003D6F9E"/>
    <w:rsid w:val="003E14A7"/>
    <w:rsid w:val="003E4734"/>
    <w:rsid w:val="003F309C"/>
    <w:rsid w:val="003F46C9"/>
    <w:rsid w:val="003F543D"/>
    <w:rsid w:val="003F60D9"/>
    <w:rsid w:val="00400A11"/>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D7AC9"/>
    <w:rsid w:val="004E2476"/>
    <w:rsid w:val="004E6EE4"/>
    <w:rsid w:val="004F79D5"/>
    <w:rsid w:val="00516DF4"/>
    <w:rsid w:val="0052544D"/>
    <w:rsid w:val="005401E1"/>
    <w:rsid w:val="00543614"/>
    <w:rsid w:val="00543641"/>
    <w:rsid w:val="00551705"/>
    <w:rsid w:val="00585974"/>
    <w:rsid w:val="005A6D48"/>
    <w:rsid w:val="005B45F5"/>
    <w:rsid w:val="005B7FAB"/>
    <w:rsid w:val="005C26D6"/>
    <w:rsid w:val="005C59A8"/>
    <w:rsid w:val="005E792A"/>
    <w:rsid w:val="005E7CA4"/>
    <w:rsid w:val="00604651"/>
    <w:rsid w:val="006340A8"/>
    <w:rsid w:val="00640EA2"/>
    <w:rsid w:val="0066261D"/>
    <w:rsid w:val="006836B5"/>
    <w:rsid w:val="006D6F5A"/>
    <w:rsid w:val="006E41EB"/>
    <w:rsid w:val="006F67DB"/>
    <w:rsid w:val="0071269A"/>
    <w:rsid w:val="007218DB"/>
    <w:rsid w:val="00730452"/>
    <w:rsid w:val="00732A45"/>
    <w:rsid w:val="00732C6F"/>
    <w:rsid w:val="0073561D"/>
    <w:rsid w:val="00746AA4"/>
    <w:rsid w:val="0077757B"/>
    <w:rsid w:val="007816AA"/>
    <w:rsid w:val="007A31D3"/>
    <w:rsid w:val="007A65EB"/>
    <w:rsid w:val="007B268E"/>
    <w:rsid w:val="007B2E8C"/>
    <w:rsid w:val="007D7F22"/>
    <w:rsid w:val="007E66D9"/>
    <w:rsid w:val="007F12FC"/>
    <w:rsid w:val="0080376E"/>
    <w:rsid w:val="00817195"/>
    <w:rsid w:val="008233CE"/>
    <w:rsid w:val="00836926"/>
    <w:rsid w:val="008476D0"/>
    <w:rsid w:val="00864077"/>
    <w:rsid w:val="008646F7"/>
    <w:rsid w:val="008976F2"/>
    <w:rsid w:val="008A4AA9"/>
    <w:rsid w:val="008C5608"/>
    <w:rsid w:val="008D64FA"/>
    <w:rsid w:val="008E156E"/>
    <w:rsid w:val="008F4451"/>
    <w:rsid w:val="00924E2D"/>
    <w:rsid w:val="00934309"/>
    <w:rsid w:val="009354AB"/>
    <w:rsid w:val="0095635E"/>
    <w:rsid w:val="0095757C"/>
    <w:rsid w:val="00961E80"/>
    <w:rsid w:val="00977851"/>
    <w:rsid w:val="009B5CC1"/>
    <w:rsid w:val="009B7661"/>
    <w:rsid w:val="009C5285"/>
    <w:rsid w:val="009C5906"/>
    <w:rsid w:val="009E5849"/>
    <w:rsid w:val="00A01A32"/>
    <w:rsid w:val="00A43EE6"/>
    <w:rsid w:val="00A478B9"/>
    <w:rsid w:val="00A51AF5"/>
    <w:rsid w:val="00A62461"/>
    <w:rsid w:val="00A63E72"/>
    <w:rsid w:val="00A73A3A"/>
    <w:rsid w:val="00A87B1C"/>
    <w:rsid w:val="00A92BC9"/>
    <w:rsid w:val="00A95740"/>
    <w:rsid w:val="00AB4C6E"/>
    <w:rsid w:val="00AC5663"/>
    <w:rsid w:val="00AC5A09"/>
    <w:rsid w:val="00AC767B"/>
    <w:rsid w:val="00AD68C8"/>
    <w:rsid w:val="00AE4905"/>
    <w:rsid w:val="00AE7092"/>
    <w:rsid w:val="00AF47DB"/>
    <w:rsid w:val="00AF57A6"/>
    <w:rsid w:val="00B15FCB"/>
    <w:rsid w:val="00B34E72"/>
    <w:rsid w:val="00B826CF"/>
    <w:rsid w:val="00B83A2E"/>
    <w:rsid w:val="00BA1E1D"/>
    <w:rsid w:val="00BC6F52"/>
    <w:rsid w:val="00BD0328"/>
    <w:rsid w:val="00BD1789"/>
    <w:rsid w:val="00BD42E0"/>
    <w:rsid w:val="00BD634A"/>
    <w:rsid w:val="00C0556A"/>
    <w:rsid w:val="00C07880"/>
    <w:rsid w:val="00C34A5A"/>
    <w:rsid w:val="00C34BA2"/>
    <w:rsid w:val="00C508BF"/>
    <w:rsid w:val="00C7128A"/>
    <w:rsid w:val="00C74580"/>
    <w:rsid w:val="00C75242"/>
    <w:rsid w:val="00C95A3C"/>
    <w:rsid w:val="00CB2280"/>
    <w:rsid w:val="00CC6181"/>
    <w:rsid w:val="00CD3CA9"/>
    <w:rsid w:val="00D002E0"/>
    <w:rsid w:val="00D02E04"/>
    <w:rsid w:val="00D10608"/>
    <w:rsid w:val="00D116C9"/>
    <w:rsid w:val="00D1370C"/>
    <w:rsid w:val="00D168BD"/>
    <w:rsid w:val="00D2073D"/>
    <w:rsid w:val="00D35FA3"/>
    <w:rsid w:val="00D377EA"/>
    <w:rsid w:val="00D557B6"/>
    <w:rsid w:val="00D61C0B"/>
    <w:rsid w:val="00D650DE"/>
    <w:rsid w:val="00DA249E"/>
    <w:rsid w:val="00DB0231"/>
    <w:rsid w:val="00DD64C0"/>
    <w:rsid w:val="00DE1BAD"/>
    <w:rsid w:val="00DE4E7E"/>
    <w:rsid w:val="00E01E69"/>
    <w:rsid w:val="00E02009"/>
    <w:rsid w:val="00E02F64"/>
    <w:rsid w:val="00E604C2"/>
    <w:rsid w:val="00E70178"/>
    <w:rsid w:val="00E71B0B"/>
    <w:rsid w:val="00EA25FD"/>
    <w:rsid w:val="00EA7726"/>
    <w:rsid w:val="00EB7360"/>
    <w:rsid w:val="00EC1D01"/>
    <w:rsid w:val="00EE6A21"/>
    <w:rsid w:val="00EE7D87"/>
    <w:rsid w:val="00EF02A7"/>
    <w:rsid w:val="00EF25C9"/>
    <w:rsid w:val="00EF644C"/>
    <w:rsid w:val="00F03E31"/>
    <w:rsid w:val="00F1660F"/>
    <w:rsid w:val="00F173B4"/>
    <w:rsid w:val="00F21F3A"/>
    <w:rsid w:val="00F37825"/>
    <w:rsid w:val="00F67AA8"/>
    <w:rsid w:val="00F70C06"/>
    <w:rsid w:val="00F72EF7"/>
    <w:rsid w:val="00F81ABD"/>
    <w:rsid w:val="00F92870"/>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39752298">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Ou.Su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gerry.spahn@rolls-roycemotorcarsna.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isabel.matthews@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Georgina.Cox@rolls-roycemotorcars.com" TargetMode="External"/><Relationship Id="rId22" Type="http://schemas.openxmlformats.org/officeDocument/2006/relationships/hyperlink" Target="mailto:Yuki.Imamura@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Samuel</cp:lastModifiedBy>
  <cp:revision>2</cp:revision>
  <cp:lastPrinted>2023-06-19T12:55:00Z</cp:lastPrinted>
  <dcterms:created xsi:type="dcterms:W3CDTF">2023-06-22T10:26:00Z</dcterms:created>
  <dcterms:modified xsi:type="dcterms:W3CDTF">2023-06-22T10:26:00Z</dcterms:modified>
</cp:coreProperties>
</file>