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5A4E71B0" w:rsidR="00EB7360" w:rsidRPr="00961E80" w:rsidRDefault="00EB7360" w:rsidP="00ED4B61">
      <w:pPr>
        <w:pStyle w:val="Title"/>
        <w:rPr>
          <w:noProof/>
          <w14:ligatures w14:val="none"/>
        </w:rPr>
      </w:pPr>
      <w:r w:rsidRPr="00961E80">
        <w:t>ROLLS-</w:t>
      </w:r>
      <w:proofErr w:type="gramStart"/>
      <w:r w:rsidRPr="00961E80">
        <w:t>ROYCE  |</w:t>
      </w:r>
      <w:proofErr w:type="gramEnd"/>
      <w:r w:rsidRPr="00961E80">
        <w:t xml:space="preserve">  MEDIA INFORMATION</w:t>
      </w:r>
    </w:p>
    <w:p w14:paraId="7076B5AA" w14:textId="77777777" w:rsidR="00513483" w:rsidRDefault="0074146A" w:rsidP="00CE40A2">
      <w:pPr>
        <w:jc w:val="center"/>
        <w:rPr>
          <w:sz w:val="32"/>
          <w:szCs w:val="32"/>
        </w:rPr>
      </w:pPr>
      <w:r>
        <w:rPr>
          <w:sz w:val="32"/>
          <w:szCs w:val="32"/>
        </w:rPr>
        <w:t>MODELS OF THE MARQUE</w:t>
      </w:r>
      <w:r w:rsidR="00513483">
        <w:rPr>
          <w:sz w:val="32"/>
          <w:szCs w:val="32"/>
        </w:rPr>
        <w:t xml:space="preserve"> – THE 1920s:</w:t>
      </w:r>
    </w:p>
    <w:p w14:paraId="12239FDE" w14:textId="3E4C8FA6" w:rsidR="00543641" w:rsidRPr="00CE40A2" w:rsidRDefault="0074146A" w:rsidP="00CE40A2">
      <w:pPr>
        <w:jc w:val="center"/>
        <w:rPr>
          <w:sz w:val="32"/>
          <w:szCs w:val="32"/>
        </w:rPr>
      </w:pPr>
      <w:r w:rsidRPr="00C210AA">
        <w:rPr>
          <w:sz w:val="32"/>
          <w:szCs w:val="32"/>
        </w:rPr>
        <w:t xml:space="preserve">ROLLS-ROYCE </w:t>
      </w:r>
      <w:r w:rsidR="00EB54B2" w:rsidRPr="00C210AA">
        <w:rPr>
          <w:sz w:val="32"/>
          <w:szCs w:val="32"/>
        </w:rPr>
        <w:t>20</w:t>
      </w:r>
      <w:r w:rsidR="00C746B8" w:rsidRPr="00C210AA">
        <w:rPr>
          <w:sz w:val="32"/>
          <w:szCs w:val="32"/>
        </w:rPr>
        <w:t xml:space="preserve"> </w:t>
      </w:r>
      <w:r w:rsidR="00C01A54" w:rsidRPr="00C210AA">
        <w:rPr>
          <w:sz w:val="32"/>
          <w:szCs w:val="32"/>
        </w:rPr>
        <w:t>H.P.</w:t>
      </w:r>
      <w:r w:rsidRPr="00C210AA">
        <w:rPr>
          <w:sz w:val="32"/>
          <w:szCs w:val="32"/>
        </w:rPr>
        <w:t xml:space="preserve"> </w:t>
      </w:r>
      <w:r w:rsidR="00333DAE" w:rsidRPr="00C210AA">
        <w:rPr>
          <w:sz w:val="32"/>
          <w:szCs w:val="32"/>
        </w:rPr>
        <w:t xml:space="preserve">THE </w:t>
      </w:r>
      <w:r w:rsidR="00AB705B" w:rsidRPr="00C210AA">
        <w:rPr>
          <w:sz w:val="32"/>
          <w:szCs w:val="32"/>
        </w:rPr>
        <w:t>‘</w:t>
      </w:r>
      <w:r w:rsidR="00333DAE" w:rsidRPr="00C210AA">
        <w:rPr>
          <w:sz w:val="32"/>
          <w:szCs w:val="32"/>
        </w:rPr>
        <w:t>TWENTY</w:t>
      </w:r>
      <w:r w:rsidR="00513483">
        <w:rPr>
          <w:sz w:val="32"/>
          <w:szCs w:val="32"/>
        </w:rPr>
        <w:t>’</w:t>
      </w:r>
    </w:p>
    <w:p w14:paraId="5CAD9FD4" w14:textId="77777777" w:rsidR="003F0656" w:rsidRDefault="003F0656" w:rsidP="00604651">
      <w:pPr>
        <w:spacing w:after="227"/>
        <w:rPr>
          <w:color w:val="FF0000"/>
        </w:rPr>
      </w:pPr>
    </w:p>
    <w:p w14:paraId="2D6C8C13" w14:textId="7DBC7800" w:rsidR="001F6D78" w:rsidRPr="00961E80" w:rsidRDefault="00613257" w:rsidP="00604651">
      <w:pPr>
        <w:spacing w:after="227"/>
      </w:pPr>
      <w:r>
        <w:t>Wednesday 3</w:t>
      </w:r>
      <w:r w:rsidR="00C746B8" w:rsidRPr="00C210AA">
        <w:t xml:space="preserve"> July</w:t>
      </w:r>
      <w:r w:rsidR="001F6D78" w:rsidRPr="00C210AA">
        <w:t>, Goodwood, West Sussex</w:t>
      </w:r>
    </w:p>
    <w:p w14:paraId="4F285E61" w14:textId="34202822" w:rsidR="00190041" w:rsidRPr="00616A75" w:rsidRDefault="00190041" w:rsidP="00816962">
      <w:pPr>
        <w:pStyle w:val="Bullets"/>
        <w:spacing w:after="165"/>
        <w:ind w:left="714" w:hanging="357"/>
        <w:rPr>
          <w:i/>
          <w:iCs/>
        </w:rPr>
      </w:pPr>
      <w:r>
        <w:t>A brief history of the Rolls-</w:t>
      </w:r>
      <w:r w:rsidRPr="00C210AA">
        <w:t xml:space="preserve">Royce </w:t>
      </w:r>
      <w:r w:rsidR="00333DAE" w:rsidRPr="00C210AA">
        <w:t>20</w:t>
      </w:r>
      <w:r w:rsidR="00C746B8" w:rsidRPr="00C210AA">
        <w:t xml:space="preserve"> </w:t>
      </w:r>
      <w:r w:rsidRPr="00C210AA">
        <w:t xml:space="preserve">H.P. </w:t>
      </w:r>
      <w:r w:rsidR="00C746B8" w:rsidRPr="00C210AA">
        <w:t>–</w:t>
      </w:r>
      <w:r w:rsidR="000629C2">
        <w:t xml:space="preserve"> </w:t>
      </w:r>
      <w:r w:rsidRPr="00C210AA">
        <w:t xml:space="preserve">known as </w:t>
      </w:r>
      <w:r w:rsidR="003663EC" w:rsidRPr="00C210AA">
        <w:t>t</w:t>
      </w:r>
      <w:r w:rsidR="00333DAE" w:rsidRPr="00C210AA">
        <w:t xml:space="preserve">he </w:t>
      </w:r>
      <w:r w:rsidR="003663EC" w:rsidRPr="00C210AA">
        <w:t>‘</w:t>
      </w:r>
      <w:r w:rsidR="00333DAE" w:rsidRPr="00C210AA">
        <w:t>Twenty’</w:t>
      </w:r>
      <w:r w:rsidR="00CE40A2" w:rsidRPr="00C210AA">
        <w:t xml:space="preserve"> </w:t>
      </w:r>
      <w:r w:rsidR="00C746B8" w:rsidRPr="00C210AA">
        <w:t>–</w:t>
      </w:r>
      <w:r w:rsidR="00333DAE" w:rsidRPr="00C210AA">
        <w:t xml:space="preserve"> </w:t>
      </w:r>
      <w:r w:rsidRPr="00C210AA">
        <w:t>launched in 19</w:t>
      </w:r>
      <w:r w:rsidR="00333DAE" w:rsidRPr="00C210AA">
        <w:t>22</w:t>
      </w:r>
    </w:p>
    <w:p w14:paraId="2ED79AE7" w14:textId="4AA4E198" w:rsidR="00616A75" w:rsidRPr="00C210AA" w:rsidRDefault="00616A75" w:rsidP="00816962">
      <w:pPr>
        <w:pStyle w:val="Bullets"/>
        <w:spacing w:after="165"/>
        <w:ind w:left="714" w:hanging="357"/>
        <w:rPr>
          <w:i/>
          <w:iCs/>
        </w:rPr>
      </w:pPr>
      <w:r>
        <w:t xml:space="preserve">A transformative motor car for the marque, it was the first Rolls-Royce ever designed expressly to be owner-driven rather </w:t>
      </w:r>
      <w:r w:rsidR="00553B73">
        <w:t xml:space="preserve">than </w:t>
      </w:r>
      <w:r>
        <w:t>chauffeured</w:t>
      </w:r>
    </w:p>
    <w:p w14:paraId="50EDE2E3" w14:textId="63F0702E" w:rsidR="00190041" w:rsidRPr="00C210AA" w:rsidRDefault="000E14A3" w:rsidP="00816962">
      <w:pPr>
        <w:pStyle w:val="Bullets"/>
        <w:spacing w:after="165"/>
        <w:ind w:left="714" w:hanging="357"/>
        <w:rPr>
          <w:i/>
          <w:iCs/>
        </w:rPr>
      </w:pPr>
      <w:r w:rsidRPr="00C210AA">
        <w:t>Third in</w:t>
      </w:r>
      <w:r w:rsidR="00333DAE" w:rsidRPr="00C210AA">
        <w:t xml:space="preserve"> </w:t>
      </w:r>
      <w:r w:rsidR="00190041" w:rsidRPr="00C210AA">
        <w:t>a series celebrating landmark model</w:t>
      </w:r>
      <w:r w:rsidR="000629C2">
        <w:t>s</w:t>
      </w:r>
      <w:r w:rsidR="00190041" w:rsidRPr="00C210AA">
        <w:t xml:space="preserve"> from each decade of the marque’s history, from its foundational years in the 1900s to the contemporary Goodwood era</w:t>
      </w:r>
    </w:p>
    <w:p w14:paraId="11A95D10" w14:textId="1942CF1C" w:rsidR="002B45C6" w:rsidRPr="00C210AA" w:rsidRDefault="000629C2" w:rsidP="00816962">
      <w:pPr>
        <w:pStyle w:val="Bullets"/>
        <w:spacing w:after="165"/>
        <w:ind w:left="714" w:hanging="357"/>
        <w:rPr>
          <w:i/>
          <w:iCs/>
        </w:rPr>
      </w:pPr>
      <w:r>
        <w:t>Y</w:t>
      </w:r>
      <w:r w:rsidR="009A5EA7" w:rsidRPr="00C210AA">
        <w:t xml:space="preserve">ear-long retrospective </w:t>
      </w:r>
      <w:r w:rsidR="00190041" w:rsidRPr="00C210AA">
        <w:t xml:space="preserve">marks </w:t>
      </w:r>
      <w:r w:rsidR="009A5EA7" w:rsidRPr="00C210AA">
        <w:t xml:space="preserve">the </w:t>
      </w:r>
      <w:r w:rsidR="00467FE9" w:rsidRPr="00C210AA">
        <w:t>120</w:t>
      </w:r>
      <w:r w:rsidR="00616A75">
        <w:t>th</w:t>
      </w:r>
      <w:r w:rsidR="00467FE9" w:rsidRPr="00C210AA">
        <w:t xml:space="preserve"> anniversary of the first meeting between Henry Royce and The Hon</w:t>
      </w:r>
      <w:r w:rsidR="00CE40A2" w:rsidRPr="00C210AA">
        <w:t>.</w:t>
      </w:r>
      <w:r w:rsidR="00467FE9" w:rsidRPr="00C210AA">
        <w:t xml:space="preserve"> Charles </w:t>
      </w:r>
      <w:r w:rsidR="00CE40A2" w:rsidRPr="00C210AA">
        <w:t xml:space="preserve">Stewart </w:t>
      </w:r>
      <w:r w:rsidR="00467FE9" w:rsidRPr="00C210AA">
        <w:t>Rolls in 1904</w:t>
      </w:r>
    </w:p>
    <w:p w14:paraId="4988E325" w14:textId="77777777" w:rsidR="00CE40A2" w:rsidRDefault="00CE40A2" w:rsidP="006E4165">
      <w:pPr>
        <w:pStyle w:val="Bullets"/>
        <w:numPr>
          <w:ilvl w:val="0"/>
          <w:numId w:val="0"/>
        </w:numPr>
        <w:spacing w:after="165"/>
        <w:rPr>
          <w:i/>
          <w:iCs/>
        </w:rPr>
      </w:pPr>
    </w:p>
    <w:p w14:paraId="7782A598" w14:textId="7CB50D11" w:rsidR="00A82E74" w:rsidRPr="00C210AA" w:rsidRDefault="000E14A3" w:rsidP="006E4165">
      <w:pPr>
        <w:pStyle w:val="Bullets"/>
        <w:numPr>
          <w:ilvl w:val="0"/>
          <w:numId w:val="0"/>
        </w:numPr>
        <w:spacing w:after="165"/>
        <w:rPr>
          <w:i/>
          <w:iCs/>
        </w:rPr>
      </w:pPr>
      <w:r>
        <w:rPr>
          <w:i/>
          <w:iCs/>
        </w:rPr>
        <w:t>“</w:t>
      </w:r>
      <w:r w:rsidR="0070706B">
        <w:rPr>
          <w:i/>
          <w:iCs/>
        </w:rPr>
        <w:t>T</w:t>
      </w:r>
      <w:r w:rsidR="00A355B1" w:rsidRPr="00A355B1">
        <w:rPr>
          <w:i/>
          <w:iCs/>
        </w:rPr>
        <w:t xml:space="preserve">he legendary </w:t>
      </w:r>
      <w:r w:rsidR="00A355B1" w:rsidRPr="00C210AA">
        <w:rPr>
          <w:i/>
          <w:iCs/>
        </w:rPr>
        <w:t>20</w:t>
      </w:r>
      <w:r w:rsidRPr="00C210AA">
        <w:rPr>
          <w:i/>
          <w:iCs/>
        </w:rPr>
        <w:t xml:space="preserve"> </w:t>
      </w:r>
      <w:r w:rsidR="00A355B1" w:rsidRPr="00C210AA">
        <w:rPr>
          <w:i/>
          <w:iCs/>
        </w:rPr>
        <w:t xml:space="preserve">H.P., </w:t>
      </w:r>
      <w:r w:rsidR="004404B0" w:rsidRPr="00C210AA">
        <w:rPr>
          <w:i/>
          <w:iCs/>
        </w:rPr>
        <w:t xml:space="preserve">known </w:t>
      </w:r>
      <w:r w:rsidR="00A355B1" w:rsidRPr="00C210AA">
        <w:rPr>
          <w:i/>
          <w:iCs/>
        </w:rPr>
        <w:t xml:space="preserve">simply as the ‘Twenty’, </w:t>
      </w:r>
      <w:r w:rsidR="0070706B" w:rsidRPr="00C210AA">
        <w:rPr>
          <w:i/>
          <w:iCs/>
        </w:rPr>
        <w:t xml:space="preserve">was </w:t>
      </w:r>
      <w:r w:rsidR="00A355B1" w:rsidRPr="00C210AA">
        <w:rPr>
          <w:i/>
          <w:iCs/>
        </w:rPr>
        <w:t xml:space="preserve">launched on 6 October 1922. Designed by Henry Royce, it ranks among the most important and </w:t>
      </w:r>
      <w:r w:rsidR="00EB3CBC" w:rsidRPr="00C210AA">
        <w:rPr>
          <w:i/>
          <w:iCs/>
        </w:rPr>
        <w:t xml:space="preserve">transformational </w:t>
      </w:r>
      <w:r w:rsidR="00A355B1" w:rsidRPr="00C210AA">
        <w:rPr>
          <w:i/>
          <w:iCs/>
        </w:rPr>
        <w:t>models ever produced by the marque</w:t>
      </w:r>
      <w:r w:rsidR="008D6E21" w:rsidRPr="00C210AA">
        <w:rPr>
          <w:i/>
          <w:iCs/>
        </w:rPr>
        <w:t xml:space="preserve">. Its technology was </w:t>
      </w:r>
      <w:r w:rsidR="00065CC5" w:rsidRPr="00C210AA">
        <w:rPr>
          <w:i/>
          <w:iCs/>
        </w:rPr>
        <w:t xml:space="preserve">highly advanced </w:t>
      </w:r>
      <w:r w:rsidR="008D6E21" w:rsidRPr="00C210AA">
        <w:rPr>
          <w:i/>
          <w:iCs/>
        </w:rPr>
        <w:t>for the time and set the mechanical template for generations of Rolls-Royce motor cars that followed it</w:t>
      </w:r>
      <w:r w:rsidR="00A355B1" w:rsidRPr="00C210AA">
        <w:rPr>
          <w:i/>
          <w:iCs/>
        </w:rPr>
        <w:t xml:space="preserve">. </w:t>
      </w:r>
      <w:r w:rsidR="007255AC" w:rsidRPr="00C210AA">
        <w:rPr>
          <w:i/>
          <w:iCs/>
        </w:rPr>
        <w:t xml:space="preserve">Smaller, lighter and </w:t>
      </w:r>
      <w:r w:rsidR="00414F20" w:rsidRPr="00C210AA">
        <w:rPr>
          <w:i/>
          <w:iCs/>
        </w:rPr>
        <w:t xml:space="preserve">less complex than its predecessors, it </w:t>
      </w:r>
      <w:r w:rsidR="009F10E4" w:rsidRPr="00C210AA">
        <w:rPr>
          <w:i/>
          <w:iCs/>
        </w:rPr>
        <w:t xml:space="preserve">was </w:t>
      </w:r>
      <w:r w:rsidR="00FE540B" w:rsidRPr="00C210AA">
        <w:rPr>
          <w:i/>
          <w:iCs/>
        </w:rPr>
        <w:t xml:space="preserve">also </w:t>
      </w:r>
      <w:r w:rsidR="009F10E4" w:rsidRPr="00C210AA">
        <w:rPr>
          <w:i/>
          <w:iCs/>
        </w:rPr>
        <w:t xml:space="preserve">the first Rolls-Royce specifically intended for owners to drive themselves, rather than chauffeured use, </w:t>
      </w:r>
      <w:r w:rsidR="00414F20" w:rsidRPr="00C210AA">
        <w:rPr>
          <w:i/>
          <w:iCs/>
        </w:rPr>
        <w:t>reflect</w:t>
      </w:r>
      <w:r w:rsidR="009F10E4" w:rsidRPr="00C210AA">
        <w:rPr>
          <w:i/>
          <w:iCs/>
        </w:rPr>
        <w:t>ing</w:t>
      </w:r>
      <w:r w:rsidR="00414F20" w:rsidRPr="00C210AA">
        <w:rPr>
          <w:i/>
          <w:iCs/>
        </w:rPr>
        <w:t xml:space="preserve"> the changed world in which Rolls-Royce found itself operating </w:t>
      </w:r>
      <w:r w:rsidR="00AC0380" w:rsidRPr="00C210AA">
        <w:rPr>
          <w:i/>
          <w:iCs/>
        </w:rPr>
        <w:t xml:space="preserve">after 1918. </w:t>
      </w:r>
      <w:r w:rsidR="008B4251" w:rsidRPr="00C210AA">
        <w:rPr>
          <w:i/>
          <w:iCs/>
        </w:rPr>
        <w:t>More than a century later, i</w:t>
      </w:r>
      <w:r w:rsidR="00EB3CBC" w:rsidRPr="00C210AA">
        <w:rPr>
          <w:i/>
          <w:iCs/>
        </w:rPr>
        <w:t>ts influence</w:t>
      </w:r>
      <w:r w:rsidR="00FE540B" w:rsidRPr="00C210AA">
        <w:rPr>
          <w:i/>
          <w:iCs/>
        </w:rPr>
        <w:t xml:space="preserve"> can still be seen in contemporary </w:t>
      </w:r>
      <w:r w:rsidR="00DD431B" w:rsidRPr="00C210AA">
        <w:rPr>
          <w:i/>
          <w:iCs/>
        </w:rPr>
        <w:t>automotive engineering and design</w:t>
      </w:r>
      <w:r w:rsidR="008B4251" w:rsidRPr="00C210AA">
        <w:rPr>
          <w:i/>
          <w:iCs/>
        </w:rPr>
        <w:t xml:space="preserve">, including the models we build at Goodwood today </w:t>
      </w:r>
      <w:r w:rsidR="00DD431B" w:rsidRPr="00C210AA">
        <w:rPr>
          <w:i/>
          <w:iCs/>
        </w:rPr>
        <w:t>– a</w:t>
      </w:r>
      <w:r w:rsidR="002D40A8" w:rsidRPr="00C210AA">
        <w:rPr>
          <w:i/>
          <w:iCs/>
        </w:rPr>
        <w:t xml:space="preserve"> remarkable </w:t>
      </w:r>
      <w:r w:rsidR="00CE40A2" w:rsidRPr="00C210AA">
        <w:rPr>
          <w:i/>
          <w:iCs/>
        </w:rPr>
        <w:t xml:space="preserve">motor </w:t>
      </w:r>
      <w:r w:rsidR="002D40A8" w:rsidRPr="00C210AA">
        <w:rPr>
          <w:i/>
          <w:iCs/>
        </w:rPr>
        <w:t>car with a</w:t>
      </w:r>
      <w:r w:rsidR="00DD431B" w:rsidRPr="00C210AA">
        <w:rPr>
          <w:i/>
          <w:iCs/>
        </w:rPr>
        <w:t>n extraordinary legacy</w:t>
      </w:r>
      <w:r w:rsidR="002D40A8" w:rsidRPr="00C210AA">
        <w:rPr>
          <w:i/>
          <w:iCs/>
        </w:rPr>
        <w:t>.”</w:t>
      </w:r>
    </w:p>
    <w:p w14:paraId="29252F2F" w14:textId="480AEE9B" w:rsidR="00F72EF7" w:rsidRDefault="007E4F91" w:rsidP="002B45C6">
      <w:pPr>
        <w:rPr>
          <w:b/>
          <w:bCs/>
        </w:rPr>
      </w:pPr>
      <w:r w:rsidRPr="00C210AA">
        <w:rPr>
          <w:b/>
          <w:bCs/>
        </w:rPr>
        <w:t xml:space="preserve">Andrew Ball, Head of Corporate </w:t>
      </w:r>
      <w:r w:rsidR="000E14A3" w:rsidRPr="00C210AA">
        <w:rPr>
          <w:b/>
          <w:bCs/>
        </w:rPr>
        <w:t>Relation</w:t>
      </w:r>
      <w:r w:rsidRPr="00C210AA">
        <w:rPr>
          <w:b/>
          <w:bCs/>
        </w:rPr>
        <w:t>s</w:t>
      </w:r>
      <w:r w:rsidR="00C46C09" w:rsidRPr="00C210AA">
        <w:rPr>
          <w:b/>
          <w:bCs/>
        </w:rPr>
        <w:t xml:space="preserve"> </w:t>
      </w:r>
      <w:r w:rsidR="00ED4B61" w:rsidRPr="00C210AA">
        <w:rPr>
          <w:b/>
          <w:bCs/>
        </w:rPr>
        <w:t>and</w:t>
      </w:r>
      <w:r w:rsidR="00C46C09" w:rsidRPr="00C210AA">
        <w:rPr>
          <w:b/>
          <w:bCs/>
        </w:rPr>
        <w:t xml:space="preserve"> Heritage</w:t>
      </w:r>
      <w:r w:rsidR="001417FD">
        <w:rPr>
          <w:b/>
          <w:bCs/>
        </w:rPr>
        <w:t>,</w:t>
      </w:r>
      <w:r w:rsidR="001417FD" w:rsidRPr="001417FD">
        <w:rPr>
          <w:b/>
          <w:bCs/>
        </w:rPr>
        <w:t xml:space="preserve"> </w:t>
      </w:r>
      <w:r w:rsidR="00FD2AC2">
        <w:rPr>
          <w:b/>
          <w:bCs/>
        </w:rPr>
        <w:t>Rolls-Royce Motor Cars</w:t>
      </w:r>
    </w:p>
    <w:p w14:paraId="276CB8E5" w14:textId="77777777" w:rsidR="00ED7DC5" w:rsidRDefault="00ED7DC5">
      <w:pPr>
        <w:spacing w:line="259" w:lineRule="auto"/>
      </w:pPr>
      <w:r>
        <w:br w:type="page"/>
      </w:r>
    </w:p>
    <w:p w14:paraId="64A23EA9" w14:textId="6B57EFC5" w:rsidR="00ED7DC5" w:rsidRDefault="00ED7DC5" w:rsidP="00023647">
      <w:r>
        <w:lastRenderedPageBreak/>
        <w:t>A CHANGED WORLD</w:t>
      </w:r>
    </w:p>
    <w:p w14:paraId="6D6A8818" w14:textId="3D02A6EA" w:rsidR="00AB705B" w:rsidRDefault="00327A8A" w:rsidP="00AB705B">
      <w:r w:rsidRPr="00327A8A">
        <w:t xml:space="preserve">Even before the Armistice </w:t>
      </w:r>
      <w:r w:rsidR="00310499">
        <w:t xml:space="preserve">was signed </w:t>
      </w:r>
      <w:r w:rsidRPr="00327A8A">
        <w:t xml:space="preserve">in 1918, Henry Royce </w:t>
      </w:r>
      <w:r w:rsidR="003A34B1">
        <w:t xml:space="preserve">was preparing for what he knew would be a </w:t>
      </w:r>
      <w:r w:rsidR="0020418F">
        <w:t xml:space="preserve">very </w:t>
      </w:r>
      <w:r w:rsidR="003A34B1">
        <w:t xml:space="preserve">different </w:t>
      </w:r>
      <w:r w:rsidR="00C210AA">
        <w:t>p</w:t>
      </w:r>
      <w:r w:rsidR="003A34B1">
        <w:t>ost-</w:t>
      </w:r>
      <w:r w:rsidR="00C210AA">
        <w:t>w</w:t>
      </w:r>
      <w:r w:rsidR="003A34B1">
        <w:t xml:space="preserve">ar world. </w:t>
      </w:r>
      <w:r w:rsidR="00620E61">
        <w:t>He reasoned</w:t>
      </w:r>
      <w:r w:rsidR="00426CF1">
        <w:t xml:space="preserve"> </w:t>
      </w:r>
      <w:r w:rsidR="00620E61">
        <w:t>that</w:t>
      </w:r>
      <w:r w:rsidR="00426CF1">
        <w:t>,</w:t>
      </w:r>
      <w:r w:rsidR="00620E61">
        <w:t xml:space="preserve"> </w:t>
      </w:r>
      <w:r w:rsidR="00426CF1">
        <w:t xml:space="preserve">given </w:t>
      </w:r>
      <w:r w:rsidR="00465C5A">
        <w:t xml:space="preserve">the likely difficulty of </w:t>
      </w:r>
      <w:r w:rsidR="00465C5A" w:rsidRPr="00327A8A">
        <w:t>recruit</w:t>
      </w:r>
      <w:r w:rsidR="00465C5A">
        <w:t>ing</w:t>
      </w:r>
      <w:r w:rsidR="00465C5A" w:rsidRPr="00327A8A">
        <w:t>, retain</w:t>
      </w:r>
      <w:r w:rsidR="00465C5A">
        <w:t>ing</w:t>
      </w:r>
      <w:r w:rsidR="00465C5A" w:rsidRPr="00327A8A">
        <w:t xml:space="preserve"> or afford</w:t>
      </w:r>
      <w:r w:rsidR="00465C5A">
        <w:t xml:space="preserve">ing a </w:t>
      </w:r>
      <w:r w:rsidR="00D626E5">
        <w:t>mechanic</w:t>
      </w:r>
      <w:r w:rsidR="009B5794">
        <w:t xml:space="preserve"> or </w:t>
      </w:r>
      <w:r w:rsidR="00465C5A">
        <w:t>chauffeur as they had done previously</w:t>
      </w:r>
      <w:r w:rsidR="0020386C">
        <w:t xml:space="preserve">, </w:t>
      </w:r>
      <w:r w:rsidR="00620E61">
        <w:t xml:space="preserve">some </w:t>
      </w:r>
      <w:r w:rsidR="00C47077">
        <w:t xml:space="preserve">customers would no longer be able or willing to </w:t>
      </w:r>
      <w:r w:rsidR="009D381F">
        <w:t xml:space="preserve">run </w:t>
      </w:r>
      <w:r w:rsidR="00620E61">
        <w:t>the marque’s most popular pre-1914</w:t>
      </w:r>
      <w:r w:rsidR="001C148A">
        <w:t xml:space="preserve"> model</w:t>
      </w:r>
      <w:r w:rsidR="00620E61">
        <w:t xml:space="preserve">, the </w:t>
      </w:r>
      <w:r w:rsidR="00620E61" w:rsidRPr="00C210AA">
        <w:t>40/50</w:t>
      </w:r>
      <w:r w:rsidR="000E14A3" w:rsidRPr="00C210AA">
        <w:t xml:space="preserve"> </w:t>
      </w:r>
      <w:r w:rsidR="00620E61" w:rsidRPr="00C210AA">
        <w:t>H.P</w:t>
      </w:r>
      <w:r w:rsidR="000122C0">
        <w:t>.</w:t>
      </w:r>
      <w:r w:rsidR="00620E61" w:rsidRPr="00C210AA">
        <w:t xml:space="preserve"> </w:t>
      </w:r>
      <w:r w:rsidR="00D40BC6" w:rsidRPr="00C210AA">
        <w:t>‘</w:t>
      </w:r>
      <w:r w:rsidR="0020418F" w:rsidRPr="00327A8A">
        <w:t>Silver Ghost</w:t>
      </w:r>
      <w:r w:rsidR="00D40BC6">
        <w:t>’</w:t>
      </w:r>
      <w:r w:rsidR="00AA1428">
        <w:t xml:space="preserve">. </w:t>
      </w:r>
      <w:r w:rsidR="00475736">
        <w:t xml:space="preserve">He </w:t>
      </w:r>
      <w:r w:rsidR="00D626E5">
        <w:t xml:space="preserve">needed to create </w:t>
      </w:r>
      <w:r w:rsidR="00BE31C2">
        <w:t>a</w:t>
      </w:r>
      <w:r w:rsidR="0020386C">
        <w:t xml:space="preserve"> motor </w:t>
      </w:r>
      <w:r w:rsidR="00BE31C2">
        <w:t xml:space="preserve">car </w:t>
      </w:r>
      <w:r w:rsidR="0020386C">
        <w:t xml:space="preserve">that was </w:t>
      </w:r>
      <w:r w:rsidR="00BE31C2">
        <w:t xml:space="preserve">simpler to maintain </w:t>
      </w:r>
      <w:r w:rsidR="00CE40A2" w:rsidRPr="00C210AA">
        <w:t>–</w:t>
      </w:r>
      <w:r w:rsidR="005C55B6" w:rsidRPr="00C210AA">
        <w:t xml:space="preserve"> </w:t>
      </w:r>
      <w:r w:rsidR="00BE31C2" w:rsidRPr="00C210AA">
        <w:t xml:space="preserve">and, </w:t>
      </w:r>
      <w:r w:rsidR="005C55B6" w:rsidRPr="00C210AA">
        <w:t>even more importantly</w:t>
      </w:r>
      <w:r w:rsidR="00BE31C2" w:rsidRPr="00C210AA">
        <w:t xml:space="preserve">, that the owner could </w:t>
      </w:r>
      <w:r w:rsidR="00B42C48">
        <w:t xml:space="preserve">more easily </w:t>
      </w:r>
      <w:r w:rsidR="00BE31C2" w:rsidRPr="00C210AA">
        <w:t>drive themselves.</w:t>
      </w:r>
      <w:r w:rsidR="007A3801" w:rsidRPr="00C210AA">
        <w:t xml:space="preserve"> </w:t>
      </w:r>
      <w:r w:rsidR="00BE31C2" w:rsidRPr="00C210AA">
        <w:t xml:space="preserve">At the same time, </w:t>
      </w:r>
      <w:r w:rsidR="00AB705B" w:rsidRPr="00C210AA">
        <w:t xml:space="preserve">Royce </w:t>
      </w:r>
      <w:r w:rsidR="00812AF4" w:rsidRPr="00C210AA">
        <w:t xml:space="preserve">knew these </w:t>
      </w:r>
      <w:r w:rsidR="00C210AA">
        <w:t xml:space="preserve">discerning clients </w:t>
      </w:r>
      <w:r w:rsidR="00812AF4" w:rsidRPr="00C210AA">
        <w:t xml:space="preserve">would expect and accept </w:t>
      </w:r>
      <w:r w:rsidR="00AB705B" w:rsidRPr="00C210AA">
        <w:t xml:space="preserve">nothing less </w:t>
      </w:r>
      <w:r w:rsidR="00812AF4" w:rsidRPr="00C210AA">
        <w:t>tha</w:t>
      </w:r>
      <w:r w:rsidR="000E14A3" w:rsidRPr="00C210AA">
        <w:t>n</w:t>
      </w:r>
      <w:r w:rsidR="00812AF4" w:rsidRPr="00C210AA">
        <w:t xml:space="preserve"> the Ro</w:t>
      </w:r>
      <w:r w:rsidR="00812AF4">
        <w:t>lls-Royce standards of excellence they were accustomed to</w:t>
      </w:r>
      <w:r w:rsidR="00475736">
        <w:t xml:space="preserve"> – and neither would he</w:t>
      </w:r>
      <w:r w:rsidR="00812AF4">
        <w:t>.</w:t>
      </w:r>
    </w:p>
    <w:p w14:paraId="6A564EB4" w14:textId="77777777" w:rsidR="00AB705B" w:rsidRDefault="00AB705B" w:rsidP="00AB705B">
      <w:r>
        <w:t>THE ‘TWENTY’</w:t>
      </w:r>
    </w:p>
    <w:p w14:paraId="4B2F9779" w14:textId="63F6E2BE" w:rsidR="00AB705B" w:rsidRPr="00C210AA" w:rsidRDefault="00AB705B" w:rsidP="00AB705B">
      <w:r>
        <w:t xml:space="preserve">On 6 October 1922, Rolls-Royce unveiled its new ‘small horsepower’ </w:t>
      </w:r>
      <w:r w:rsidR="000E14A3" w:rsidRPr="00C210AA">
        <w:t xml:space="preserve">motor </w:t>
      </w:r>
      <w:r w:rsidRPr="00C210AA">
        <w:t>car</w:t>
      </w:r>
      <w:r w:rsidR="00AF6540" w:rsidRPr="00C210AA">
        <w:t>, the 20</w:t>
      </w:r>
      <w:r w:rsidR="000E14A3" w:rsidRPr="00C210AA">
        <w:t xml:space="preserve"> </w:t>
      </w:r>
      <w:r w:rsidR="00AF6540" w:rsidRPr="00C210AA">
        <w:t>H.P.</w:t>
      </w:r>
      <w:r w:rsidR="008611D6">
        <w:t xml:space="preserve">, </w:t>
      </w:r>
      <w:r w:rsidR="00CD15DB" w:rsidRPr="00C210AA">
        <w:t xml:space="preserve">the first Rolls-Royce ever designed expressly to be owner-driven rather than </w:t>
      </w:r>
      <w:r w:rsidR="008B4095" w:rsidRPr="00C210AA">
        <w:t>chauffeured</w:t>
      </w:r>
      <w:r w:rsidR="00E75E1E" w:rsidRPr="00C210AA">
        <w:t>.</w:t>
      </w:r>
      <w:r w:rsidR="008B4095" w:rsidRPr="00C210AA">
        <w:t xml:space="preserve"> </w:t>
      </w:r>
      <w:r w:rsidR="004D70E7" w:rsidRPr="00C210AA">
        <w:t xml:space="preserve">It </w:t>
      </w:r>
      <w:r w:rsidRPr="00C210AA">
        <w:t>was immediately obvious that the ‘Twenty’</w:t>
      </w:r>
      <w:r w:rsidR="00AF6540" w:rsidRPr="00C210AA">
        <w:t>,</w:t>
      </w:r>
      <w:r w:rsidRPr="00C210AA">
        <w:t xml:space="preserve"> as it quickly became known, represented a huge technical leap forward.</w:t>
      </w:r>
      <w:r w:rsidR="004D70E7" w:rsidRPr="00C210AA">
        <w:t xml:space="preserve"> Its straight-six cylinder, 3.1-litre engine was less than half the size of the Silver Ghost</w:t>
      </w:r>
      <w:r w:rsidR="00CE40A2" w:rsidRPr="00C210AA">
        <w:t>’</w:t>
      </w:r>
      <w:r w:rsidR="004D70E7" w:rsidRPr="00C210AA">
        <w:t xml:space="preserve">s 7.5-litre unit: however, </w:t>
      </w:r>
      <w:r w:rsidR="00DB4AC4" w:rsidRPr="00C210AA">
        <w:t xml:space="preserve">the new model </w:t>
      </w:r>
      <w:r w:rsidR="004D70E7" w:rsidRPr="00C210AA">
        <w:t>also weighed around 30% less.</w:t>
      </w:r>
      <w:r w:rsidR="00D94146" w:rsidRPr="00C210AA">
        <w:t xml:space="preserve"> This meant the performance gap between them was </w:t>
      </w:r>
      <w:r w:rsidR="000629C2">
        <w:t>far</w:t>
      </w:r>
      <w:r w:rsidR="000629C2" w:rsidRPr="00C210AA">
        <w:t xml:space="preserve"> </w:t>
      </w:r>
      <w:r w:rsidR="00D94146" w:rsidRPr="00C210AA">
        <w:t xml:space="preserve">less than the raw numbers might suggest. </w:t>
      </w:r>
      <w:r w:rsidR="003D0C6B" w:rsidRPr="00C210AA">
        <w:t xml:space="preserve">Indeed, </w:t>
      </w:r>
      <w:r w:rsidR="00642C67" w:rsidRPr="00C210AA">
        <w:t xml:space="preserve">with its </w:t>
      </w:r>
      <w:r w:rsidR="0033637C" w:rsidRPr="00C210AA">
        <w:t xml:space="preserve">light </w:t>
      </w:r>
      <w:r w:rsidRPr="00C210AA">
        <w:t>controls</w:t>
      </w:r>
      <w:r w:rsidR="0033637C" w:rsidRPr="00C210AA">
        <w:t xml:space="preserve"> and </w:t>
      </w:r>
      <w:r w:rsidR="003C4082" w:rsidRPr="00C210AA">
        <w:t xml:space="preserve">more advanced </w:t>
      </w:r>
      <w:r w:rsidRPr="00C210AA">
        <w:t>steering, braking and suspension systems</w:t>
      </w:r>
      <w:r w:rsidR="00642C67" w:rsidRPr="00C210AA">
        <w:t>,</w:t>
      </w:r>
      <w:r w:rsidRPr="00C210AA">
        <w:t xml:space="preserve"> </w:t>
      </w:r>
      <w:r w:rsidR="00941A88" w:rsidRPr="00C210AA">
        <w:t xml:space="preserve">the </w:t>
      </w:r>
      <w:r w:rsidR="00CE40A2" w:rsidRPr="00C210AA">
        <w:t>‘</w:t>
      </w:r>
      <w:r w:rsidR="00941A88" w:rsidRPr="00C210AA">
        <w:t>Twenty</w:t>
      </w:r>
      <w:r w:rsidR="00CE40A2" w:rsidRPr="00C210AA">
        <w:t xml:space="preserve">’ </w:t>
      </w:r>
      <w:r w:rsidRPr="00C210AA">
        <w:t>made the Silver Ghost seem rather outdated</w:t>
      </w:r>
      <w:r w:rsidR="000A480C" w:rsidRPr="00C210AA">
        <w:t xml:space="preserve">, although </w:t>
      </w:r>
      <w:r w:rsidR="00941A88" w:rsidRPr="00C210AA">
        <w:t xml:space="preserve">the larger model </w:t>
      </w:r>
      <w:r w:rsidR="000A480C" w:rsidRPr="00C210AA">
        <w:t>remained significantly ahead of its direct competitors.</w:t>
      </w:r>
      <w:r w:rsidRPr="00C210AA">
        <w:t xml:space="preserve"> </w:t>
      </w:r>
    </w:p>
    <w:p w14:paraId="7BD2DE10" w14:textId="5544A22A" w:rsidR="00AB705B" w:rsidRDefault="003D0C6B" w:rsidP="00AB705B">
      <w:r w:rsidRPr="00C210AA">
        <w:t>T</w:t>
      </w:r>
      <w:r w:rsidR="00AB705B" w:rsidRPr="00C210AA">
        <w:t xml:space="preserve">he </w:t>
      </w:r>
      <w:r w:rsidR="00CE40A2" w:rsidRPr="00C210AA">
        <w:t>‘</w:t>
      </w:r>
      <w:r w:rsidR="00AB705B" w:rsidRPr="00C210AA">
        <w:t>Twenty</w:t>
      </w:r>
      <w:r w:rsidR="00CE40A2" w:rsidRPr="00C210AA">
        <w:t>’</w:t>
      </w:r>
      <w:r w:rsidR="00AB705B" w:rsidRPr="00C210AA">
        <w:t xml:space="preserve"> </w:t>
      </w:r>
      <w:r w:rsidRPr="00C210AA">
        <w:t xml:space="preserve">quickly became </w:t>
      </w:r>
      <w:r w:rsidR="00AB705B" w:rsidRPr="00C210AA">
        <w:t xml:space="preserve">a firm favourite both </w:t>
      </w:r>
      <w:r w:rsidRPr="00C210AA">
        <w:t xml:space="preserve">with </w:t>
      </w:r>
      <w:r w:rsidR="00AB705B" w:rsidRPr="00C210AA">
        <w:t xml:space="preserve">established Rolls-Royce </w:t>
      </w:r>
      <w:r w:rsidRPr="00C210AA">
        <w:t xml:space="preserve">owners </w:t>
      </w:r>
      <w:r w:rsidR="0056096B" w:rsidRPr="00C210AA">
        <w:t xml:space="preserve">and </w:t>
      </w:r>
      <w:r w:rsidR="00AB705B" w:rsidRPr="00C210AA">
        <w:t xml:space="preserve">those new customers </w:t>
      </w:r>
      <w:r w:rsidRPr="00C210AA">
        <w:t xml:space="preserve">for </w:t>
      </w:r>
      <w:r w:rsidR="00AB705B" w:rsidRPr="00C210AA">
        <w:t>whom</w:t>
      </w:r>
      <w:r w:rsidRPr="00C210AA">
        <w:t xml:space="preserve">, as Royce had predicted, </w:t>
      </w:r>
      <w:r w:rsidR="00AB705B" w:rsidRPr="00C210AA">
        <w:t xml:space="preserve">purchase price and ongoing running costs were </w:t>
      </w:r>
      <w:r w:rsidR="0056096B" w:rsidRPr="00C210AA">
        <w:t xml:space="preserve">more </w:t>
      </w:r>
      <w:r w:rsidR="00AB705B" w:rsidRPr="00C210AA">
        <w:t>important considerations</w:t>
      </w:r>
      <w:r w:rsidR="0056096B" w:rsidRPr="00C210AA">
        <w:t xml:space="preserve"> than they </w:t>
      </w:r>
      <w:r w:rsidR="009B5794">
        <w:t>had</w:t>
      </w:r>
      <w:r w:rsidR="0056096B" w:rsidRPr="00C210AA">
        <w:t xml:space="preserve"> been </w:t>
      </w:r>
      <w:r w:rsidR="00520D56" w:rsidRPr="00C210AA">
        <w:t>a few years earlier</w:t>
      </w:r>
      <w:r w:rsidR="00AB705B">
        <w:t>.</w:t>
      </w:r>
    </w:p>
    <w:p w14:paraId="639DF53C" w14:textId="51891B96" w:rsidR="00AB705B" w:rsidRDefault="00AB705B" w:rsidP="00AB705B">
      <w:r>
        <w:t xml:space="preserve">In letters to the motoring press, one </w:t>
      </w:r>
      <w:r w:rsidR="00906676">
        <w:t xml:space="preserve">happy owner </w:t>
      </w:r>
      <w:r>
        <w:t>praised it as ‘a charming piece of mechanism’ while another declared, ‘I have never handled anything as sweet-running’. A company advertisement quoted an expert assessment of the car as ‘everything a motorist can wan</w:t>
      </w:r>
      <w:r w:rsidR="00CE40A2">
        <w:t>t…</w:t>
      </w:r>
      <w:r>
        <w:t xml:space="preserve"> motoring with a high degree of refinement and its simplicity of construction will delight the driver’. After taking delivery of his car, a contented </w:t>
      </w:r>
      <w:r w:rsidR="00906676">
        <w:t xml:space="preserve">customer </w:t>
      </w:r>
      <w:r>
        <w:t>wrote to the company from his home in France</w:t>
      </w:r>
      <w:r w:rsidR="001300FF">
        <w:t xml:space="preserve"> declaring</w:t>
      </w:r>
      <w:r>
        <w:t>: ‘I drove my 20 H.P. here from Liverpool and am very satisfied with the running of the engine, not having to change gear between Liverpool and Versailles’.</w:t>
      </w:r>
    </w:p>
    <w:p w14:paraId="532C111F" w14:textId="77777777" w:rsidR="00AB705B" w:rsidRDefault="00AB705B" w:rsidP="00AB705B">
      <w:r>
        <w:lastRenderedPageBreak/>
        <w:t>WEIGHTY ISSUES</w:t>
      </w:r>
    </w:p>
    <w:p w14:paraId="5C99C3ED" w14:textId="7F80A442" w:rsidR="00AB705B" w:rsidRDefault="00AB705B" w:rsidP="00AB705B">
      <w:r>
        <w:t xml:space="preserve">Like all Rolls-Royce models of the era, </w:t>
      </w:r>
      <w:r w:rsidRPr="00616A75">
        <w:t xml:space="preserve">the </w:t>
      </w:r>
      <w:r w:rsidR="00CE40A2" w:rsidRPr="00616A75">
        <w:t>‘</w:t>
      </w:r>
      <w:r w:rsidRPr="00616A75">
        <w:t>Twenty</w:t>
      </w:r>
      <w:r w:rsidR="00CE40A2" w:rsidRPr="00616A75">
        <w:t>’</w:t>
      </w:r>
      <w:r>
        <w:t xml:space="preserve"> was produced as a ‘rolling chassis’, on which owners commissioned bespoke bodywork from an independent coachbuilder. Royce </w:t>
      </w:r>
      <w:r w:rsidR="00BF3270">
        <w:t xml:space="preserve">had always </w:t>
      </w:r>
      <w:r>
        <w:t xml:space="preserve">intended that it should primarily be an owner-driver car and hoped coachbuilders </w:t>
      </w:r>
      <w:r w:rsidR="007D1C16">
        <w:t xml:space="preserve">and customers alike </w:t>
      </w:r>
      <w:r>
        <w:t xml:space="preserve">would </w:t>
      </w:r>
      <w:r w:rsidR="00BF3270">
        <w:t xml:space="preserve">embrace this by keeping </w:t>
      </w:r>
      <w:r>
        <w:t xml:space="preserve">their </w:t>
      </w:r>
      <w:r w:rsidR="007D1C16">
        <w:t xml:space="preserve">creations </w:t>
      </w:r>
      <w:r w:rsidR="00FC01F5">
        <w:t xml:space="preserve">as svelte and lightweight as </w:t>
      </w:r>
      <w:r>
        <w:t>possible.</w:t>
      </w:r>
    </w:p>
    <w:p w14:paraId="11FE49FF" w14:textId="477E570B" w:rsidR="00AB705B" w:rsidRDefault="00AB705B" w:rsidP="00AB705B">
      <w:r>
        <w:t>However, he was unable to change the habits of a lifetime among some customers. Many owners persisted in specifying their preferred style of solid, formal coachwork that was both heavier and produced greater wind resistance. To Royce’s understandable irritation, these massive, overbuilt bodies inevitably compromised performance.</w:t>
      </w:r>
    </w:p>
    <w:p w14:paraId="63696884" w14:textId="27DECD3E" w:rsidR="00AB705B" w:rsidRDefault="00AB705B" w:rsidP="00AB705B">
      <w:r>
        <w:t>Ever the pragmatist, Royce knew there was only one way to improve the weight</w:t>
      </w:r>
      <w:r w:rsidR="00E6657B">
        <w:t>-</w:t>
      </w:r>
      <w:r>
        <w:t>to</w:t>
      </w:r>
      <w:r w:rsidR="00E6657B">
        <w:t>-</w:t>
      </w:r>
      <w:r>
        <w:t xml:space="preserve">performance ratio. In 1929, </w:t>
      </w:r>
      <w:r w:rsidRPr="00616A75">
        <w:t xml:space="preserve">the </w:t>
      </w:r>
      <w:r w:rsidR="00CE40A2" w:rsidRPr="00616A75">
        <w:t>‘</w:t>
      </w:r>
      <w:r w:rsidRPr="00616A75">
        <w:t>Twenty</w:t>
      </w:r>
      <w:r w:rsidR="00CE40A2" w:rsidRPr="00616A75">
        <w:t>’</w:t>
      </w:r>
      <w:r w:rsidRPr="00616A75">
        <w:t xml:space="preserve"> was </w:t>
      </w:r>
      <w:r w:rsidR="00252511" w:rsidRPr="00616A75">
        <w:t xml:space="preserve">replaced </w:t>
      </w:r>
      <w:r w:rsidRPr="00616A75">
        <w:t>by the 20/25 H.P., powered by an enlarged capacity engine</w:t>
      </w:r>
      <w:r w:rsidR="00252511" w:rsidRPr="00616A75">
        <w:t xml:space="preserve">, followed in </w:t>
      </w:r>
      <w:r w:rsidRPr="00616A75">
        <w:t>1935</w:t>
      </w:r>
      <w:r w:rsidR="00252511" w:rsidRPr="00616A75">
        <w:t xml:space="preserve"> by </w:t>
      </w:r>
      <w:r w:rsidRPr="00616A75">
        <w:t>the 25/30 H.P. with a 4.25-litre powerplant. The ‘small horsepower’ era finally came to an end with the Wraith of 1938. These later iterations</w:t>
      </w:r>
      <w:r w:rsidR="00116A67">
        <w:t xml:space="preserve">, </w:t>
      </w:r>
      <w:r w:rsidRPr="00616A75">
        <w:t xml:space="preserve">all direct developments of the </w:t>
      </w:r>
      <w:r w:rsidR="00CE40A2" w:rsidRPr="00616A75">
        <w:t>‘</w:t>
      </w:r>
      <w:r w:rsidRPr="00616A75">
        <w:t>Twenty</w:t>
      </w:r>
      <w:r w:rsidR="00CE40A2" w:rsidRPr="00616A75">
        <w:t>’</w:t>
      </w:r>
      <w:r w:rsidRPr="00616A75">
        <w:t>,</w:t>
      </w:r>
      <w:r>
        <w:t xml:space="preserve"> add further lustre to its record and reputation.</w:t>
      </w:r>
    </w:p>
    <w:p w14:paraId="74B67D52" w14:textId="4B1CF527" w:rsidR="00AB705B" w:rsidRDefault="00AB705B" w:rsidP="00AB705B">
      <w:r>
        <w:t>A LASTING INFLUENCE</w:t>
      </w:r>
    </w:p>
    <w:p w14:paraId="26FB88C8" w14:textId="29748A1C" w:rsidR="00AB705B" w:rsidRDefault="00AB705B" w:rsidP="00AB705B">
      <w:r w:rsidRPr="00616A75">
        <w:t xml:space="preserve">The </w:t>
      </w:r>
      <w:r w:rsidR="00CE40A2" w:rsidRPr="00616A75">
        <w:t>‘</w:t>
      </w:r>
      <w:r w:rsidRPr="00616A75">
        <w:t>Twenty</w:t>
      </w:r>
      <w:r w:rsidR="00CE40A2" w:rsidRPr="00616A75">
        <w:t>’</w:t>
      </w:r>
      <w:r w:rsidRPr="00616A75">
        <w:t xml:space="preserve"> had a profound influence on Rolls-Royce long after production ceased in 1929, by which time no fewer than 2,940 examples had been built. In particular, the straight</w:t>
      </w:r>
      <w:r w:rsidR="00463206">
        <w:t xml:space="preserve"> six</w:t>
      </w:r>
      <w:r w:rsidR="00563EF9" w:rsidRPr="00616A75">
        <w:t>-</w:t>
      </w:r>
      <w:r w:rsidRPr="00616A75">
        <w:t xml:space="preserve">cylinder engine – with detachable cylinder head and overhead valves – would provide the template for Rolls-Royce engines </w:t>
      </w:r>
      <w:r w:rsidR="005159E5" w:rsidRPr="00616A75">
        <w:t>for years to come</w:t>
      </w:r>
      <w:r w:rsidRPr="00616A75">
        <w:t>. Open the bonnet of any six</w:t>
      </w:r>
      <w:r w:rsidR="00563EF9" w:rsidRPr="00616A75">
        <w:t>-</w:t>
      </w:r>
      <w:r w:rsidRPr="00616A75">
        <w:t xml:space="preserve">cylinder Rolls-Royce right up to the Silver Cloud model (1955-9) and </w:t>
      </w:r>
      <w:r w:rsidR="00935F92" w:rsidRPr="00616A75">
        <w:t>their shared heritage is clear to see</w:t>
      </w:r>
      <w:r w:rsidRPr="00616A75">
        <w:t>, albeit with many internal improvements. And when the by-</w:t>
      </w:r>
      <w:r w:rsidR="0092753B" w:rsidRPr="00616A75">
        <w:t xml:space="preserve">then </w:t>
      </w:r>
      <w:r w:rsidRPr="00616A75">
        <w:t xml:space="preserve">venerable Silver Ghost was replaced </w:t>
      </w:r>
      <w:r w:rsidR="00463206">
        <w:t>with</w:t>
      </w:r>
      <w:r w:rsidR="00463206" w:rsidRPr="00616A75">
        <w:t xml:space="preserve"> </w:t>
      </w:r>
      <w:r w:rsidRPr="00616A75">
        <w:t xml:space="preserve">the new Phantom in 1925, its engine also adopted the essential </w:t>
      </w:r>
      <w:r w:rsidR="005323DA" w:rsidRPr="00616A75">
        <w:t>‘</w:t>
      </w:r>
      <w:r w:rsidRPr="00616A75">
        <w:t>Twenty</w:t>
      </w:r>
      <w:r w:rsidR="005323DA" w:rsidRPr="00616A75">
        <w:t>’</w:t>
      </w:r>
      <w:r w:rsidRPr="00616A75">
        <w:t xml:space="preserve"> pattern</w:t>
      </w:r>
      <w:r>
        <w:t>.</w:t>
      </w:r>
    </w:p>
    <w:p w14:paraId="1B6C8F90" w14:textId="77777777" w:rsidR="00AB705B" w:rsidRPr="00023647" w:rsidRDefault="00AB705B" w:rsidP="00023647"/>
    <w:p w14:paraId="6D060CCC" w14:textId="3B7A8FEB" w:rsidR="002607B3" w:rsidRDefault="002607B3" w:rsidP="002607B3">
      <w:pPr>
        <w:spacing w:line="259" w:lineRule="auto"/>
        <w:rPr>
          <w:rFonts w:eastAsiaTheme="majorEastAsia" w:cstheme="majorBidi"/>
          <w:color w:val="000000" w:themeColor="text1"/>
          <w:szCs w:val="26"/>
        </w:rPr>
      </w:pPr>
      <w:r>
        <w:rPr>
          <w:rFonts w:eastAsiaTheme="majorEastAsia" w:cstheme="majorBidi"/>
          <w:color w:val="000000" w:themeColor="text1"/>
          <w:szCs w:val="26"/>
        </w:rPr>
        <w:t>- ENDS</w:t>
      </w:r>
      <w:r w:rsidR="00563EF9">
        <w:rPr>
          <w:rFonts w:eastAsiaTheme="majorEastAsia" w:cstheme="majorBidi"/>
          <w:color w:val="000000" w:themeColor="text1"/>
          <w:szCs w:val="26"/>
        </w:rPr>
        <w:t xml:space="preserve"> -</w:t>
      </w:r>
    </w:p>
    <w:p w14:paraId="2269BD3F" w14:textId="77777777" w:rsidR="00C84225" w:rsidRDefault="00C84225" w:rsidP="00C746B8">
      <w:pPr>
        <w:pStyle w:val="Bullets"/>
        <w:numPr>
          <w:ilvl w:val="0"/>
          <w:numId w:val="0"/>
        </w:numPr>
      </w:pPr>
      <w:bookmarkStart w:id="0" w:name="_Hlk167969217"/>
    </w:p>
    <w:p w14:paraId="0892444C" w14:textId="77777777" w:rsidR="00C84225" w:rsidRDefault="00C84225" w:rsidP="00C746B8">
      <w:pPr>
        <w:pStyle w:val="Bullets"/>
        <w:numPr>
          <w:ilvl w:val="0"/>
          <w:numId w:val="0"/>
        </w:numPr>
      </w:pPr>
    </w:p>
    <w:p w14:paraId="0EA5EBDB" w14:textId="5C2813F3" w:rsidR="00C746B8" w:rsidRPr="00616A75" w:rsidRDefault="00C746B8" w:rsidP="00C746B8">
      <w:pPr>
        <w:pStyle w:val="Bullets"/>
        <w:numPr>
          <w:ilvl w:val="0"/>
          <w:numId w:val="0"/>
        </w:numPr>
        <w:rPr>
          <w:caps/>
        </w:rPr>
      </w:pPr>
      <w:r w:rsidRPr="00616A75">
        <w:lastRenderedPageBreak/>
        <w:t>FURTHER INFORMATION</w:t>
      </w:r>
    </w:p>
    <w:p w14:paraId="0E55D6B3" w14:textId="77777777" w:rsidR="00C746B8" w:rsidRPr="00616A75" w:rsidRDefault="00C746B8" w:rsidP="00C746B8">
      <w:r w:rsidRPr="00616A75">
        <w:t xml:space="preserve">You can find all our press releases and press kits, as well as a wide selection of high resolution, downloadable photographs and video footage at our media website, </w:t>
      </w:r>
      <w:hyperlink r:id="rId8" w:history="1">
        <w:proofErr w:type="spellStart"/>
        <w:r w:rsidRPr="00616A75">
          <w:rPr>
            <w:rStyle w:val="Hyperlink"/>
          </w:rPr>
          <w:t>PressClub</w:t>
        </w:r>
        <w:proofErr w:type="spellEnd"/>
      </w:hyperlink>
      <w:r w:rsidRPr="00616A75">
        <w:t>.</w:t>
      </w:r>
    </w:p>
    <w:p w14:paraId="0E1A55F7" w14:textId="77777777" w:rsidR="00C746B8" w:rsidRPr="00616A75" w:rsidRDefault="00C746B8" w:rsidP="00C746B8">
      <w:r w:rsidRPr="00616A75">
        <w:t xml:space="preserve">You can also follow marque on social media: </w:t>
      </w:r>
      <w:hyperlink r:id="rId9" w:history="1">
        <w:r w:rsidRPr="00616A75">
          <w:rPr>
            <w:rStyle w:val="Hyperlink"/>
          </w:rPr>
          <w:t>LinkedIn</w:t>
        </w:r>
      </w:hyperlink>
      <w:r w:rsidRPr="00616A75">
        <w:t xml:space="preserve">; </w:t>
      </w:r>
      <w:hyperlink r:id="rId10" w:history="1">
        <w:r w:rsidRPr="00616A75">
          <w:rPr>
            <w:rStyle w:val="Hyperlink"/>
          </w:rPr>
          <w:t>YouTube</w:t>
        </w:r>
      </w:hyperlink>
      <w:r w:rsidRPr="00616A75">
        <w:t xml:space="preserve">; </w:t>
      </w:r>
      <w:hyperlink r:id="rId11" w:history="1">
        <w:r w:rsidRPr="00616A75">
          <w:rPr>
            <w:rStyle w:val="Hyperlink"/>
          </w:rPr>
          <w:t>Instagram</w:t>
        </w:r>
      </w:hyperlink>
      <w:r w:rsidRPr="00616A75">
        <w:t xml:space="preserve">; and </w:t>
      </w:r>
      <w:hyperlink r:id="rId12" w:history="1">
        <w:r w:rsidRPr="00616A75">
          <w:rPr>
            <w:rStyle w:val="Hyperlink"/>
          </w:rPr>
          <w:t>Facebook</w:t>
        </w:r>
      </w:hyperlink>
      <w:r w:rsidRPr="00616A75">
        <w:t>.</w:t>
      </w:r>
    </w:p>
    <w:p w14:paraId="23609C67" w14:textId="77777777" w:rsidR="00C746B8" w:rsidRPr="00616A75" w:rsidRDefault="00C746B8" w:rsidP="00C746B8"/>
    <w:p w14:paraId="4C5CF3AF" w14:textId="77777777" w:rsidR="00C746B8" w:rsidRPr="00616A75" w:rsidRDefault="00C746B8" w:rsidP="00C746B8">
      <w:r w:rsidRPr="00616A75">
        <w:t>EDITORS’ NOTES</w:t>
      </w:r>
    </w:p>
    <w:p w14:paraId="24FD595E" w14:textId="77777777" w:rsidR="00C746B8" w:rsidRPr="00616A75" w:rsidRDefault="00C746B8" w:rsidP="00C746B8">
      <w:r w:rsidRPr="00616A75">
        <w:t>Rolls-Royce Motor Cars is a true luxury house, creating the world’s most recognised, revered and desirable handcrafted Bespoke products for its international clientele.</w:t>
      </w:r>
    </w:p>
    <w:p w14:paraId="265A27FE" w14:textId="77777777" w:rsidR="00C746B8" w:rsidRPr="00616A75" w:rsidRDefault="00C746B8" w:rsidP="00C746B8">
      <w:r w:rsidRPr="00616A75">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616A75">
          <w:rPr>
            <w:rStyle w:val="Hyperlink"/>
          </w:rPr>
          <w:t>independent study</w:t>
        </w:r>
      </w:hyperlink>
      <w:r w:rsidRPr="00616A75">
        <w:rPr>
          <w:color w:val="FF6432" w:themeColor="accent5"/>
        </w:rPr>
        <w:t xml:space="preserve"> </w:t>
      </w:r>
      <w:r w:rsidRPr="00616A75">
        <w:t>by the London School of Economics &amp; Political Science confirms that since the company first launched at Goodwood in 2003, it has contributed more than £4 billion to the UK economy and adds more than £500 million in economic value every year.</w:t>
      </w:r>
    </w:p>
    <w:p w14:paraId="6BBD01A1" w14:textId="77777777" w:rsidR="00C746B8" w:rsidRPr="00616A75" w:rsidRDefault="00C746B8" w:rsidP="00C746B8">
      <w:r w:rsidRPr="00616A75">
        <w:t xml:space="preserve">Rolls-Royce Motor Cars is a wholly owned subsidiary of the BMW Group and is </w:t>
      </w:r>
      <w:proofErr w:type="gramStart"/>
      <w:r w:rsidRPr="00616A75">
        <w:t>a completely separate</w:t>
      </w:r>
      <w:proofErr w:type="gramEnd"/>
      <w:r w:rsidRPr="00616A75">
        <w:t>, unrelated company from Rolls-Royce plc, the manufacturer of aircraft engines and propulsion systems.</w:t>
      </w:r>
    </w:p>
    <w:p w14:paraId="4CF46CD5" w14:textId="77777777" w:rsidR="00C746B8" w:rsidRPr="00616A75" w:rsidRDefault="00C746B8" w:rsidP="00C746B8"/>
    <w:p w14:paraId="57FFFE12" w14:textId="77777777" w:rsidR="00C746B8" w:rsidRPr="00616A75" w:rsidRDefault="00C746B8" w:rsidP="00C746B8">
      <w:r w:rsidRPr="00616A75">
        <w:t>120TH ANNIVERSARY</w:t>
      </w:r>
    </w:p>
    <w:p w14:paraId="12C2D873" w14:textId="77777777" w:rsidR="00C746B8" w:rsidRPr="00616A75" w:rsidRDefault="00C746B8" w:rsidP="00C746B8">
      <w:r w:rsidRPr="00616A75">
        <w:t xml:space="preserve">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w:t>
      </w:r>
      <w:r w:rsidRPr="00616A75">
        <w:lastRenderedPageBreak/>
        <w:t>their names to a dynasty of motor cars that continues to define superluxury motoring across the world.</w:t>
      </w:r>
    </w:p>
    <w:p w14:paraId="57F67A6F" w14:textId="77777777" w:rsidR="00C746B8" w:rsidRPr="00616A75" w:rsidRDefault="00C746B8" w:rsidP="00C746B8">
      <w:pPr>
        <w:spacing w:line="360" w:lineRule="auto"/>
        <w:rPr>
          <w:rFonts w:ascii="Riviera Nights Light" w:hAnsi="Riviera Nights Light"/>
          <w:color w:val="212121"/>
        </w:rPr>
      </w:pPr>
      <w:r w:rsidRPr="00616A75">
        <w:rPr>
          <w:rFonts w:ascii="Riviera Nights Light" w:hAnsi="Riviera Nights Light"/>
          <w:color w:val="212121"/>
        </w:rPr>
        <w:t>The Rolls-Royce ‘Makers of the Marque’ series:</w:t>
      </w:r>
    </w:p>
    <w:p w14:paraId="25C3D92E" w14:textId="77777777" w:rsidR="00C746B8" w:rsidRPr="00616A75" w:rsidRDefault="00C746B8" w:rsidP="00C746B8">
      <w:pPr>
        <w:pStyle w:val="Bullets"/>
        <w:spacing w:after="165"/>
        <w:ind w:left="714" w:hanging="357"/>
      </w:pPr>
      <w:r w:rsidRPr="00616A75">
        <w:t>Henry Edmunds, born 19 March 1853</w:t>
      </w:r>
    </w:p>
    <w:p w14:paraId="656F7FEB" w14:textId="77777777" w:rsidR="00C746B8" w:rsidRPr="00616A75" w:rsidRDefault="00C746B8" w:rsidP="00C746B8">
      <w:pPr>
        <w:pStyle w:val="Bullets"/>
        <w:spacing w:after="165"/>
        <w:ind w:left="714" w:hanging="357"/>
      </w:pPr>
      <w:r w:rsidRPr="00616A75">
        <w:t>Sir Henry Royce, born 27 March 1863</w:t>
      </w:r>
    </w:p>
    <w:p w14:paraId="018B3BC8" w14:textId="77777777" w:rsidR="00C746B8" w:rsidRPr="00616A75" w:rsidRDefault="00C746B8" w:rsidP="00C746B8">
      <w:pPr>
        <w:pStyle w:val="Bullets"/>
        <w:spacing w:after="165"/>
        <w:ind w:left="714" w:hanging="357"/>
      </w:pPr>
      <w:r w:rsidRPr="00616A75">
        <w:t>Eleanor Thornton, born 15 April 1880</w:t>
      </w:r>
    </w:p>
    <w:p w14:paraId="5581203A" w14:textId="77777777" w:rsidR="00C746B8" w:rsidRPr="00616A75" w:rsidRDefault="00C746B8" w:rsidP="00C746B8">
      <w:pPr>
        <w:pStyle w:val="Bullets"/>
        <w:spacing w:after="165"/>
        <w:ind w:left="714" w:hanging="357"/>
      </w:pPr>
      <w:r w:rsidRPr="00616A75">
        <w:t>Ernest Hives, born 21 April 1886</w:t>
      </w:r>
    </w:p>
    <w:p w14:paraId="55BE303B" w14:textId="77777777" w:rsidR="00C746B8" w:rsidRPr="00616A75" w:rsidRDefault="00C746B8" w:rsidP="00C746B8">
      <w:pPr>
        <w:pStyle w:val="Bullets"/>
        <w:spacing w:after="165"/>
        <w:ind w:left="714" w:hanging="357"/>
      </w:pPr>
      <w:r w:rsidRPr="00616A75">
        <w:t>Lord John Walter Edward Douglas-Scott-Montagu, born 10 June 1866</w:t>
      </w:r>
    </w:p>
    <w:p w14:paraId="7C4D2098" w14:textId="77777777" w:rsidR="00C746B8" w:rsidRPr="00616A75" w:rsidRDefault="00C746B8" w:rsidP="00C746B8">
      <w:pPr>
        <w:pStyle w:val="Bullets"/>
        <w:spacing w:after="165"/>
        <w:ind w:left="714" w:hanging="357"/>
      </w:pPr>
      <w:r w:rsidRPr="00616A75">
        <w:t>The Hon. Charles Rolls, born 27 August 1877</w:t>
      </w:r>
    </w:p>
    <w:p w14:paraId="35E86D44" w14:textId="77777777" w:rsidR="00C746B8" w:rsidRPr="00616A75" w:rsidRDefault="00C746B8" w:rsidP="00C746B8">
      <w:pPr>
        <w:pStyle w:val="Bullets"/>
        <w:spacing w:after="165"/>
        <w:ind w:left="714" w:hanging="357"/>
      </w:pPr>
      <w:r w:rsidRPr="00616A75">
        <w:t>Claude Johnson, born 24 October 1864</w:t>
      </w:r>
    </w:p>
    <w:p w14:paraId="30B4A1E5" w14:textId="77777777" w:rsidR="00C746B8" w:rsidRPr="00616A75" w:rsidRDefault="00C746B8" w:rsidP="00C746B8">
      <w:pPr>
        <w:pStyle w:val="Bullets"/>
        <w:spacing w:after="165"/>
        <w:ind w:left="714" w:hanging="357"/>
      </w:pPr>
      <w:r w:rsidRPr="00616A75">
        <w:t>Charles Sykes, born 18 December 1875</w:t>
      </w:r>
    </w:p>
    <w:p w14:paraId="1CB3A004" w14:textId="77777777" w:rsidR="00C746B8" w:rsidRPr="00616A75" w:rsidRDefault="00C746B8" w:rsidP="00C746B8">
      <w:pPr>
        <w:pStyle w:val="Bullets"/>
        <w:spacing w:after="165"/>
        <w:ind w:left="714" w:hanging="357"/>
      </w:pPr>
      <w:r w:rsidRPr="00616A75">
        <w:t xml:space="preserve">Eric </w:t>
      </w:r>
      <w:proofErr w:type="spellStart"/>
      <w:r w:rsidRPr="00616A75">
        <w:t>Platford</w:t>
      </w:r>
      <w:proofErr w:type="spellEnd"/>
      <w:r w:rsidRPr="00616A75">
        <w:t>, born 25 February 1883</w:t>
      </w:r>
    </w:p>
    <w:p w14:paraId="320E7A6B" w14:textId="77777777" w:rsidR="00C746B8" w:rsidRPr="00616A75" w:rsidRDefault="00C746B8" w:rsidP="00C746B8">
      <w:pPr>
        <w:spacing w:line="360" w:lineRule="auto"/>
        <w:rPr>
          <w:rFonts w:ascii="Riviera Nights Light" w:hAnsi="Riviera Nights Light"/>
          <w:color w:val="212121"/>
        </w:rPr>
      </w:pPr>
      <w:bookmarkStart w:id="1" w:name="_Hlk164770237"/>
    </w:p>
    <w:p w14:paraId="707B20DA" w14:textId="77777777" w:rsidR="00C746B8" w:rsidRPr="00616A75" w:rsidRDefault="00C746B8" w:rsidP="00C746B8">
      <w:pPr>
        <w:spacing w:line="360" w:lineRule="auto"/>
        <w:rPr>
          <w:rFonts w:ascii="Riviera Nights Light" w:hAnsi="Riviera Nights Light"/>
          <w:color w:val="212121"/>
        </w:rPr>
      </w:pPr>
      <w:r w:rsidRPr="00616A75">
        <w:rPr>
          <w:rFonts w:ascii="Riviera Nights Light" w:hAnsi="Riviera Nights Light"/>
          <w:color w:val="212121"/>
        </w:rPr>
        <w:t>The Rolls-Royce ‘Models of the Marque’ series:</w:t>
      </w:r>
    </w:p>
    <w:p w14:paraId="3EA83E10" w14:textId="77777777" w:rsidR="00C746B8" w:rsidRPr="00616A75" w:rsidRDefault="00C746B8" w:rsidP="00C746B8">
      <w:pPr>
        <w:pStyle w:val="Bullets"/>
        <w:spacing w:after="165"/>
        <w:ind w:left="714" w:hanging="357"/>
      </w:pPr>
      <w:r w:rsidRPr="00616A75">
        <w:t>1900s: Royce 10 H.P. / Rolls-Royce 10 H.P.</w:t>
      </w:r>
    </w:p>
    <w:p w14:paraId="5761B0D2" w14:textId="77777777" w:rsidR="00C746B8" w:rsidRPr="00616A75" w:rsidRDefault="00C746B8" w:rsidP="00C746B8">
      <w:pPr>
        <w:pStyle w:val="Bullets"/>
        <w:spacing w:after="165"/>
        <w:ind w:left="714" w:hanging="357"/>
      </w:pPr>
      <w:r w:rsidRPr="00616A75">
        <w:t>1910s: Rolls-Royce 40/50 H.P. ‘Silver Ghost’</w:t>
      </w:r>
    </w:p>
    <w:p w14:paraId="4AF0CD34" w14:textId="69369F90" w:rsidR="00C746B8" w:rsidRPr="00616A75" w:rsidRDefault="00C746B8" w:rsidP="00C746B8">
      <w:pPr>
        <w:pStyle w:val="Bullets"/>
        <w:spacing w:after="165"/>
        <w:ind w:left="714" w:hanging="357"/>
      </w:pPr>
      <w:r w:rsidRPr="00616A75">
        <w:t>1920s:</w:t>
      </w:r>
      <w:r w:rsidR="000E14A3" w:rsidRPr="00616A75">
        <w:t xml:space="preserve"> Rolls-Royce 20 H.P. </w:t>
      </w:r>
      <w:r w:rsidR="005323DA" w:rsidRPr="00616A75">
        <w:t>t</w:t>
      </w:r>
      <w:r w:rsidR="000E14A3" w:rsidRPr="00616A75">
        <w:t>he ‘Twenty’</w:t>
      </w:r>
      <w:r w:rsidRPr="00616A75">
        <w:t xml:space="preserve"> </w:t>
      </w:r>
    </w:p>
    <w:p w14:paraId="5BBC2E70" w14:textId="77777777" w:rsidR="00C746B8" w:rsidRPr="00616A75" w:rsidRDefault="00C746B8" w:rsidP="00C746B8">
      <w:pPr>
        <w:spacing w:line="259" w:lineRule="auto"/>
        <w:rPr>
          <w:rFonts w:ascii="Riviera Nights Light" w:hAnsi="Riviera Nights Light"/>
          <w:color w:val="212121"/>
        </w:rPr>
      </w:pPr>
      <w:r w:rsidRPr="00616A75">
        <w:rPr>
          <w:rFonts w:ascii="Riviera Nights Light" w:hAnsi="Riviera Nights Light"/>
          <w:color w:val="212121"/>
        </w:rPr>
        <w:t>Watch this space for more…</w:t>
      </w:r>
      <w:bookmarkEnd w:id="1"/>
    </w:p>
    <w:p w14:paraId="2580F85C" w14:textId="77777777" w:rsidR="00C746B8" w:rsidRPr="00616A75" w:rsidRDefault="00C746B8" w:rsidP="00C746B8">
      <w:pPr>
        <w:spacing w:line="259" w:lineRule="auto"/>
        <w:rPr>
          <w:rFonts w:ascii="Riviera Nights Light" w:hAnsi="Riviera Nights Light"/>
          <w:color w:val="212121"/>
        </w:rPr>
      </w:pPr>
    </w:p>
    <w:p w14:paraId="5B1D5F52" w14:textId="77777777" w:rsidR="005323DA" w:rsidRPr="00616A75" w:rsidRDefault="005323DA">
      <w:pPr>
        <w:spacing w:line="259" w:lineRule="auto"/>
        <w:rPr>
          <w:rFonts w:eastAsiaTheme="majorEastAsia" w:cstheme="majorBidi"/>
          <w:color w:val="000000" w:themeColor="text1"/>
          <w:szCs w:val="26"/>
        </w:rPr>
      </w:pPr>
      <w:r w:rsidRPr="00616A75">
        <w:rPr>
          <w:rFonts w:eastAsiaTheme="majorEastAsia" w:cstheme="majorBidi"/>
          <w:color w:val="000000" w:themeColor="text1"/>
          <w:szCs w:val="26"/>
        </w:rPr>
        <w:br w:type="page"/>
      </w:r>
    </w:p>
    <w:p w14:paraId="42072F79" w14:textId="629DCF0F" w:rsidR="00C746B8" w:rsidRPr="00616A75" w:rsidRDefault="00C746B8" w:rsidP="00C746B8">
      <w:pPr>
        <w:spacing w:line="259" w:lineRule="auto"/>
        <w:rPr>
          <w:rFonts w:eastAsiaTheme="majorEastAsia" w:cstheme="majorBidi"/>
          <w:color w:val="000000" w:themeColor="text1"/>
          <w:szCs w:val="26"/>
        </w:rPr>
      </w:pPr>
      <w:r w:rsidRPr="00616A75">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746B8" w:rsidRPr="00616A75" w14:paraId="6E0010C1" w14:textId="77777777" w:rsidTr="003A116C">
        <w:tc>
          <w:tcPr>
            <w:tcW w:w="4536" w:type="dxa"/>
            <w:hideMark/>
          </w:tcPr>
          <w:bookmarkEnd w:id="0"/>
          <w:p w14:paraId="514E36D3" w14:textId="77777777" w:rsidR="00C746B8" w:rsidRPr="00616A75" w:rsidRDefault="00C746B8" w:rsidP="003A116C">
            <w:r w:rsidRPr="00616A75">
              <w:rPr>
                <w:rFonts w:ascii="Riviera Nights Bold" w:hAnsi="Riviera Nights Bold"/>
              </w:rPr>
              <w:t>Director of Global Communications</w:t>
            </w:r>
            <w:r w:rsidRPr="00616A75">
              <w:t xml:space="preserve"> </w:t>
            </w:r>
            <w:r w:rsidRPr="00616A75">
              <w:br/>
              <w:t xml:space="preserve">Emma Begley: +44 (0)1243 384060 </w:t>
            </w:r>
            <w:hyperlink r:id="rId14" w:history="1">
              <w:r w:rsidRPr="00616A75">
                <w:rPr>
                  <w:rStyle w:val="Hyperlink"/>
                </w:rPr>
                <w:t>Email</w:t>
              </w:r>
            </w:hyperlink>
          </w:p>
        </w:tc>
        <w:tc>
          <w:tcPr>
            <w:tcW w:w="4820" w:type="dxa"/>
          </w:tcPr>
          <w:p w14:paraId="409A1478" w14:textId="77777777" w:rsidR="00C746B8" w:rsidRPr="00616A75" w:rsidRDefault="00C746B8" w:rsidP="003A116C">
            <w:pPr>
              <w:rPr>
                <w:rStyle w:val="Hyperlink"/>
              </w:rPr>
            </w:pPr>
            <w:r w:rsidRPr="00616A75">
              <w:rPr>
                <w:rFonts w:ascii="Riviera Nights Bold" w:hAnsi="Riviera Nights Bold"/>
              </w:rPr>
              <w:t>Head of Corporate Relations and Heritage</w:t>
            </w:r>
            <w:r w:rsidRPr="00616A75">
              <w:rPr>
                <w:rFonts w:ascii="Riviera Nights Bold" w:hAnsi="Riviera Nights Bold"/>
                <w:b/>
                <w:bCs/>
              </w:rPr>
              <w:br/>
            </w:r>
            <w:r w:rsidRPr="00616A75">
              <w:t xml:space="preserve">Andrew Ball: +44 (0)7815 244064 </w:t>
            </w:r>
            <w:hyperlink r:id="rId15" w:history="1">
              <w:r w:rsidRPr="00616A75">
                <w:rPr>
                  <w:rStyle w:val="Hyperlink"/>
                </w:rPr>
                <w:t>Email</w:t>
              </w:r>
            </w:hyperlink>
          </w:p>
          <w:p w14:paraId="721014EF" w14:textId="77777777" w:rsidR="00C746B8" w:rsidRPr="00616A75" w:rsidRDefault="00C746B8" w:rsidP="003A116C"/>
        </w:tc>
      </w:tr>
      <w:tr w:rsidR="00C746B8" w:rsidRPr="00616A75" w14:paraId="37B1C045" w14:textId="77777777" w:rsidTr="003A116C">
        <w:tc>
          <w:tcPr>
            <w:tcW w:w="4536" w:type="dxa"/>
            <w:hideMark/>
          </w:tcPr>
          <w:p w14:paraId="138FA697" w14:textId="77777777" w:rsidR="00C746B8" w:rsidRPr="00616A75" w:rsidRDefault="00C746B8" w:rsidP="003A116C">
            <w:r w:rsidRPr="00616A75">
              <w:rPr>
                <w:rFonts w:ascii="Riviera Nights Bold" w:hAnsi="Riviera Nights Bold"/>
              </w:rPr>
              <w:t>Head of Global Product Communications</w:t>
            </w:r>
            <w:r w:rsidRPr="00616A75">
              <w:rPr>
                <w:rFonts w:ascii="Riviera Nights Bold" w:hAnsi="Riviera Nights Bold"/>
                <w:b/>
                <w:bCs/>
              </w:rPr>
              <w:br/>
            </w:r>
            <w:r w:rsidRPr="00616A75">
              <w:t>Georgina Cox: +44 (0)7815 370878</w:t>
            </w:r>
            <w:r w:rsidRPr="00616A75">
              <w:rPr>
                <w:rFonts w:ascii="Riviera Nights Black" w:hAnsi="Riviera Nights Black"/>
                <w:b/>
                <w:bCs/>
              </w:rPr>
              <w:t> </w:t>
            </w:r>
            <w:hyperlink r:id="rId16" w:history="1">
              <w:r w:rsidRPr="00616A75">
                <w:rPr>
                  <w:rStyle w:val="Hyperlink"/>
                </w:rPr>
                <w:t>Email</w:t>
              </w:r>
            </w:hyperlink>
          </w:p>
        </w:tc>
        <w:tc>
          <w:tcPr>
            <w:tcW w:w="4820" w:type="dxa"/>
          </w:tcPr>
          <w:p w14:paraId="08F6A6AE" w14:textId="77777777" w:rsidR="00C746B8" w:rsidRPr="00616A75" w:rsidRDefault="00C746B8" w:rsidP="003A116C">
            <w:pPr>
              <w:rPr>
                <w:rStyle w:val="Hyperlink"/>
              </w:rPr>
            </w:pPr>
            <w:r w:rsidRPr="00616A75">
              <w:rPr>
                <w:rFonts w:ascii="Riviera Nights Bold" w:hAnsi="Riviera Nights Bold"/>
              </w:rPr>
              <w:t>Global Product PR Manager</w:t>
            </w:r>
            <w:r w:rsidRPr="00616A75">
              <w:br/>
              <w:t>Katie Sherman: +</w:t>
            </w:r>
            <w:r w:rsidRPr="00616A75">
              <w:rPr>
                <w:rFonts w:ascii="Riviera Nights Light" w:hAnsi="Riviera Nights Light"/>
                <w:color w:val="281432"/>
                <w:lang w:eastAsia="en-GB"/>
              </w:rPr>
              <w:t xml:space="preserve">44 (0)7815 244896 </w:t>
            </w:r>
            <w:hyperlink r:id="rId17" w:history="1">
              <w:r w:rsidRPr="00616A75">
                <w:rPr>
                  <w:rStyle w:val="Hyperlink"/>
                </w:rPr>
                <w:t>Email</w:t>
              </w:r>
            </w:hyperlink>
          </w:p>
          <w:p w14:paraId="7965210C" w14:textId="77777777" w:rsidR="00C746B8" w:rsidRPr="00616A75" w:rsidRDefault="00C746B8" w:rsidP="003A116C"/>
        </w:tc>
      </w:tr>
      <w:tr w:rsidR="00C746B8" w:rsidRPr="00616A75" w14:paraId="01F1BE4B" w14:textId="77777777" w:rsidTr="003A116C">
        <w:tc>
          <w:tcPr>
            <w:tcW w:w="4536" w:type="dxa"/>
          </w:tcPr>
          <w:p w14:paraId="3929FB19" w14:textId="77777777" w:rsidR="00C746B8" w:rsidRPr="00616A75" w:rsidRDefault="00C746B8" w:rsidP="003A116C">
            <w:pPr>
              <w:rPr>
                <w:rStyle w:val="Hyperlink"/>
              </w:rPr>
            </w:pPr>
            <w:r w:rsidRPr="00616A75">
              <w:rPr>
                <w:rFonts w:ascii="Riviera Nights Bold" w:hAnsi="Riviera Nights Bold"/>
              </w:rPr>
              <w:t>Head of Global Luxury and Corporate Communications</w:t>
            </w:r>
            <w:r w:rsidRPr="00616A75">
              <w:br/>
              <w:t>Marius Tegneby: +</w:t>
            </w:r>
            <w:r w:rsidRPr="00616A75">
              <w:rPr>
                <w:rFonts w:ascii="Riviera Nights Light" w:hAnsi="Riviera Nights Light"/>
                <w:color w:val="281432"/>
                <w:lang w:eastAsia="en-GB"/>
              </w:rPr>
              <w:t xml:space="preserve">44 (0)7815 246106 </w:t>
            </w:r>
            <w:hyperlink r:id="rId18" w:history="1">
              <w:r w:rsidRPr="00616A75">
                <w:rPr>
                  <w:rStyle w:val="Hyperlink"/>
                </w:rPr>
                <w:t>Email</w:t>
              </w:r>
            </w:hyperlink>
          </w:p>
          <w:p w14:paraId="1A92B45E" w14:textId="77777777" w:rsidR="00C746B8" w:rsidRPr="00616A75" w:rsidRDefault="00C746B8" w:rsidP="003A116C">
            <w:pPr>
              <w:ind w:right="-103"/>
            </w:pPr>
          </w:p>
        </w:tc>
        <w:tc>
          <w:tcPr>
            <w:tcW w:w="4820" w:type="dxa"/>
          </w:tcPr>
          <w:p w14:paraId="091E3C2A" w14:textId="77777777" w:rsidR="00C746B8" w:rsidRPr="00616A75" w:rsidRDefault="00C746B8" w:rsidP="003A116C">
            <w:pPr>
              <w:ind w:right="-103"/>
              <w:rPr>
                <w:rStyle w:val="Hyperlink"/>
              </w:rPr>
            </w:pPr>
            <w:r w:rsidRPr="00616A75">
              <w:rPr>
                <w:rFonts w:ascii="Riviera Nights Bold" w:hAnsi="Riviera Nights Bold"/>
              </w:rPr>
              <w:t>Sustainability and Corporate Communications Manager</w:t>
            </w:r>
            <w:r w:rsidRPr="00616A75">
              <w:rPr>
                <w:rFonts w:ascii="Riviera Nights Bold" w:hAnsi="Riviera Nights Bold"/>
                <w:b/>
                <w:bCs/>
              </w:rPr>
              <w:br/>
            </w:r>
            <w:r w:rsidRPr="00616A75">
              <w:t xml:space="preserve">Luke Strudwick: +44 (0)7815 245918 </w:t>
            </w:r>
            <w:hyperlink r:id="rId19" w:history="1">
              <w:r w:rsidRPr="00616A75">
                <w:rPr>
                  <w:rStyle w:val="Hyperlink"/>
                </w:rPr>
                <w:t>Email</w:t>
              </w:r>
            </w:hyperlink>
          </w:p>
          <w:p w14:paraId="67F6CBB5" w14:textId="77777777" w:rsidR="00C746B8" w:rsidRPr="00616A75" w:rsidRDefault="00C746B8" w:rsidP="003A116C"/>
        </w:tc>
      </w:tr>
      <w:tr w:rsidR="00C746B8" w:rsidRPr="00616A75" w14:paraId="79D0530B" w14:textId="77777777" w:rsidTr="003A116C">
        <w:tc>
          <w:tcPr>
            <w:tcW w:w="4536" w:type="dxa"/>
            <w:hideMark/>
          </w:tcPr>
          <w:p w14:paraId="321DE710" w14:textId="77777777" w:rsidR="00C746B8" w:rsidRPr="00616A75" w:rsidRDefault="00C746B8" w:rsidP="003A116C">
            <w:pPr>
              <w:rPr>
                <w:rFonts w:ascii="Riviera Nights Bold" w:hAnsi="Riviera Nights Bold"/>
                <w:lang w:val="fr-FR"/>
              </w:rPr>
            </w:pPr>
            <w:r w:rsidRPr="00616A75">
              <w:rPr>
                <w:rFonts w:ascii="Riviera Nights Bold" w:hAnsi="Riviera Nights Bold"/>
                <w:lang w:val="fr-FR"/>
              </w:rPr>
              <w:t>Global Lifestyle Communications</w:t>
            </w:r>
          </w:p>
          <w:p w14:paraId="403623E9" w14:textId="77777777" w:rsidR="00C746B8" w:rsidRPr="00616A75" w:rsidRDefault="00C746B8" w:rsidP="003A116C">
            <w:pPr>
              <w:rPr>
                <w:lang w:val="fr-FR"/>
              </w:rPr>
            </w:pPr>
            <w:r w:rsidRPr="00616A75">
              <w:rPr>
                <w:lang w:val="fr-FR"/>
              </w:rPr>
              <w:t xml:space="preserve">Malika </w:t>
            </w:r>
            <w:proofErr w:type="spellStart"/>
            <w:proofErr w:type="gramStart"/>
            <w:r w:rsidRPr="00616A75">
              <w:rPr>
                <w:lang w:val="fr-FR"/>
              </w:rPr>
              <w:t>Abdullaeva</w:t>
            </w:r>
            <w:proofErr w:type="spellEnd"/>
            <w:r w:rsidRPr="00616A75">
              <w:rPr>
                <w:lang w:val="fr-FR"/>
              </w:rPr>
              <w:t>:</w:t>
            </w:r>
            <w:proofErr w:type="gramEnd"/>
          </w:p>
          <w:p w14:paraId="780C7CFB" w14:textId="77777777" w:rsidR="00C746B8" w:rsidRPr="00616A75" w:rsidRDefault="00C746B8" w:rsidP="003A116C">
            <w:pPr>
              <w:rPr>
                <w:rFonts w:ascii="Riviera Nights Bold" w:hAnsi="Riviera Nights Bold"/>
              </w:rPr>
            </w:pPr>
            <w:r w:rsidRPr="00616A75">
              <w:rPr>
                <w:lang w:val="fr-FR"/>
              </w:rPr>
              <w:t>+</w:t>
            </w:r>
            <w:r w:rsidRPr="00616A75">
              <w:rPr>
                <w:rFonts w:ascii="Riviera Nights Light" w:hAnsi="Riviera Nights Light"/>
                <w:color w:val="281432"/>
                <w:lang w:val="fr-FR" w:eastAsia="en-GB"/>
              </w:rPr>
              <w:t>44 (0)7815 244874</w:t>
            </w:r>
            <w:r w:rsidRPr="00616A75">
              <w:rPr>
                <w:lang w:val="fr-FR"/>
              </w:rPr>
              <w:t xml:space="preserve"> </w:t>
            </w:r>
            <w:hyperlink r:id="rId20" w:history="1">
              <w:proofErr w:type="gramStart"/>
              <w:r w:rsidRPr="00616A75">
                <w:rPr>
                  <w:rStyle w:val="Hyperlink"/>
                  <w:lang w:val="fr-FR"/>
                </w:rPr>
                <w:t>Email</w:t>
              </w:r>
              <w:proofErr w:type="gramEnd"/>
            </w:hyperlink>
          </w:p>
        </w:tc>
        <w:tc>
          <w:tcPr>
            <w:tcW w:w="4820" w:type="dxa"/>
          </w:tcPr>
          <w:p w14:paraId="12239323" w14:textId="77777777" w:rsidR="00C746B8" w:rsidRPr="00616A75" w:rsidRDefault="00C746B8" w:rsidP="003A116C">
            <w:pPr>
              <w:ind w:right="-103"/>
              <w:rPr>
                <w:rFonts w:ascii="Riviera Nights Bold" w:hAnsi="Riviera Nights Bold"/>
              </w:rPr>
            </w:pPr>
          </w:p>
        </w:tc>
      </w:tr>
      <w:tr w:rsidR="00C746B8" w:rsidRPr="00616A75" w14:paraId="3DDE90EE" w14:textId="77777777" w:rsidTr="003A116C">
        <w:tc>
          <w:tcPr>
            <w:tcW w:w="4536" w:type="dxa"/>
          </w:tcPr>
          <w:p w14:paraId="480EC914" w14:textId="77777777" w:rsidR="00C746B8" w:rsidRPr="00616A75" w:rsidRDefault="00C746B8" w:rsidP="003A116C">
            <w:pPr>
              <w:rPr>
                <w:rFonts w:ascii="Riviera Nights Bold" w:hAnsi="Riviera Nights Bold"/>
                <w:b/>
                <w:bCs/>
              </w:rPr>
            </w:pPr>
          </w:p>
        </w:tc>
        <w:tc>
          <w:tcPr>
            <w:tcW w:w="4820" w:type="dxa"/>
          </w:tcPr>
          <w:p w14:paraId="7A44D64F" w14:textId="77777777" w:rsidR="00C746B8" w:rsidRPr="00616A75" w:rsidRDefault="00C746B8" w:rsidP="003A116C">
            <w:pPr>
              <w:rPr>
                <w:rFonts w:ascii="Riviera Nights Bold" w:hAnsi="Riviera Nights Bold"/>
                <w:b/>
                <w:bCs/>
              </w:rPr>
            </w:pPr>
          </w:p>
        </w:tc>
      </w:tr>
    </w:tbl>
    <w:p w14:paraId="6D3394C5" w14:textId="77777777" w:rsidR="00C746B8" w:rsidRPr="00616A75" w:rsidRDefault="00C746B8" w:rsidP="00C746B8">
      <w:r w:rsidRPr="00616A75">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C746B8" w:rsidRPr="00616A75" w14:paraId="59715E83" w14:textId="77777777" w:rsidTr="003A116C">
        <w:tc>
          <w:tcPr>
            <w:tcW w:w="4559" w:type="dxa"/>
          </w:tcPr>
          <w:p w14:paraId="30F5D985" w14:textId="77777777" w:rsidR="00C746B8" w:rsidRPr="00616A75" w:rsidRDefault="00C746B8" w:rsidP="003A116C">
            <w:pPr>
              <w:rPr>
                <w:rFonts w:ascii="Riviera Nights Bold" w:hAnsi="Riviera Nights Bold"/>
                <w:color w:val="FF6432" w:themeColor="accent5"/>
                <w:u w:val="single"/>
              </w:rPr>
            </w:pPr>
            <w:r w:rsidRPr="00616A75">
              <w:rPr>
                <w:rFonts w:ascii="Riviera Nights Bold" w:hAnsi="Riviera Nights Bold"/>
              </w:rPr>
              <w:t>The Americas</w:t>
            </w:r>
            <w:r w:rsidRPr="00616A75">
              <w:br/>
              <w:t xml:space="preserve">Gerry Spahn: +1 201 930 8308 </w:t>
            </w:r>
            <w:hyperlink r:id="rId21" w:history="1">
              <w:r w:rsidRPr="00616A75">
                <w:rPr>
                  <w:rStyle w:val="Hyperlink"/>
                </w:rPr>
                <w:t>Email</w:t>
              </w:r>
            </w:hyperlink>
          </w:p>
          <w:p w14:paraId="62A69DAE" w14:textId="77777777" w:rsidR="00C746B8" w:rsidRPr="00616A75" w:rsidRDefault="00C746B8" w:rsidP="003A116C">
            <w:pPr>
              <w:rPr>
                <w:rFonts w:ascii="Riviera Nights Bold" w:hAnsi="Riviera Nights Bold"/>
                <w:color w:val="FF6432" w:themeColor="accent5"/>
                <w:u w:val="single"/>
              </w:rPr>
            </w:pPr>
          </w:p>
        </w:tc>
        <w:tc>
          <w:tcPr>
            <w:tcW w:w="4797" w:type="dxa"/>
            <w:hideMark/>
          </w:tcPr>
          <w:p w14:paraId="2CFBF84D" w14:textId="77777777" w:rsidR="00C746B8" w:rsidRPr="00616A75" w:rsidRDefault="00C746B8" w:rsidP="003A116C">
            <w:r w:rsidRPr="00616A75">
              <w:rPr>
                <w:rFonts w:ascii="Riviera Nights Bold" w:hAnsi="Riviera Nights Bold"/>
              </w:rPr>
              <w:t>Asia Pacific (South) and India</w:t>
            </w:r>
            <w:r w:rsidRPr="00616A75">
              <w:br/>
            </w:r>
            <w:hyperlink r:id="rId22" w:history="1">
              <w:r w:rsidRPr="00616A75">
                <w:rPr>
                  <w:rStyle w:val="Hyperlink"/>
                </w:rPr>
                <w:t>Email</w:t>
              </w:r>
            </w:hyperlink>
          </w:p>
        </w:tc>
      </w:tr>
      <w:tr w:rsidR="00C746B8" w:rsidRPr="00616A75" w14:paraId="1122223C" w14:textId="77777777" w:rsidTr="003A116C">
        <w:tc>
          <w:tcPr>
            <w:tcW w:w="4559" w:type="dxa"/>
          </w:tcPr>
          <w:p w14:paraId="6D43BECC" w14:textId="77777777" w:rsidR="00C746B8" w:rsidRPr="00616A75" w:rsidRDefault="00C746B8" w:rsidP="003A116C">
            <w:pPr>
              <w:rPr>
                <w:rStyle w:val="Hyperlink"/>
              </w:rPr>
            </w:pPr>
            <w:r w:rsidRPr="00616A75">
              <w:rPr>
                <w:rFonts w:ascii="Riviera Nights Bold" w:hAnsi="Riviera Nights Bold"/>
              </w:rPr>
              <w:t>Central/Eastern Europe and Central Asia</w:t>
            </w:r>
            <w:r w:rsidRPr="00616A75">
              <w:br/>
              <w:t xml:space="preserve">Frank Tiemann: +49 160 9697 5807 </w:t>
            </w:r>
            <w:hyperlink r:id="rId23" w:history="1">
              <w:r w:rsidRPr="00616A75">
                <w:rPr>
                  <w:rStyle w:val="Hyperlink"/>
                </w:rPr>
                <w:t>Email</w:t>
              </w:r>
            </w:hyperlink>
          </w:p>
          <w:p w14:paraId="5AFB97F0" w14:textId="77777777" w:rsidR="00C746B8" w:rsidRPr="00616A75" w:rsidRDefault="00C746B8" w:rsidP="003A116C"/>
        </w:tc>
        <w:tc>
          <w:tcPr>
            <w:tcW w:w="4797" w:type="dxa"/>
            <w:hideMark/>
          </w:tcPr>
          <w:p w14:paraId="0100A763" w14:textId="77777777" w:rsidR="00C746B8" w:rsidRPr="00616A75" w:rsidRDefault="00C746B8" w:rsidP="003A116C">
            <w:r w:rsidRPr="00616A75">
              <w:rPr>
                <w:rFonts w:ascii="Riviera Nights Bold" w:hAnsi="Riviera Nights Bold"/>
              </w:rPr>
              <w:t>Central and Western Europe</w:t>
            </w:r>
            <w:r w:rsidRPr="00616A75">
              <w:t xml:space="preserve"> </w:t>
            </w:r>
            <w:r w:rsidRPr="00616A75">
              <w:br/>
              <w:t xml:space="preserve">Ruth Hilse: +49 89 382 60064 </w:t>
            </w:r>
            <w:hyperlink r:id="rId24" w:history="1">
              <w:r w:rsidRPr="00616A75">
                <w:rPr>
                  <w:rStyle w:val="Hyperlink"/>
                </w:rPr>
                <w:t>Email</w:t>
              </w:r>
            </w:hyperlink>
          </w:p>
        </w:tc>
      </w:tr>
      <w:tr w:rsidR="00C746B8" w:rsidRPr="00616A75" w14:paraId="53DFDCFD" w14:textId="77777777" w:rsidTr="003A116C">
        <w:tc>
          <w:tcPr>
            <w:tcW w:w="4559" w:type="dxa"/>
          </w:tcPr>
          <w:p w14:paraId="65882426" w14:textId="77777777" w:rsidR="00C746B8" w:rsidRPr="00616A75" w:rsidRDefault="00C746B8" w:rsidP="003A116C">
            <w:pPr>
              <w:rPr>
                <w:rFonts w:ascii="Riviera Nights Bold" w:hAnsi="Riviera Nights Bold"/>
              </w:rPr>
            </w:pPr>
            <w:r w:rsidRPr="00616A75">
              <w:rPr>
                <w:rFonts w:ascii="Riviera Nights Bold" w:hAnsi="Riviera Nights Bold"/>
              </w:rPr>
              <w:t>China</w:t>
            </w:r>
          </w:p>
          <w:p w14:paraId="32DFAEAB" w14:textId="77777777" w:rsidR="00C746B8" w:rsidRPr="00616A75" w:rsidRDefault="00C746B8" w:rsidP="003A116C">
            <w:pPr>
              <w:rPr>
                <w:rStyle w:val="Hyperlink"/>
                <w:b/>
                <w:bCs/>
              </w:rPr>
            </w:pPr>
            <w:r w:rsidRPr="00616A75">
              <w:t xml:space="preserve">Ou Sun: +86 186 0059 0675 </w:t>
            </w:r>
            <w:hyperlink r:id="rId25" w:history="1">
              <w:r w:rsidRPr="00616A75">
                <w:rPr>
                  <w:rStyle w:val="Hyperlink"/>
                </w:rPr>
                <w:t>Email</w:t>
              </w:r>
            </w:hyperlink>
          </w:p>
          <w:p w14:paraId="4A3CA4B8" w14:textId="77777777" w:rsidR="00C746B8" w:rsidRPr="00616A75" w:rsidRDefault="00C746B8" w:rsidP="003A116C"/>
        </w:tc>
        <w:tc>
          <w:tcPr>
            <w:tcW w:w="4797" w:type="dxa"/>
            <w:hideMark/>
          </w:tcPr>
          <w:p w14:paraId="13881571" w14:textId="77777777" w:rsidR="00C746B8" w:rsidRPr="00616A75" w:rsidRDefault="00C746B8" w:rsidP="003A116C">
            <w:pPr>
              <w:rPr>
                <w:rFonts w:ascii="Riviera Nights Bold" w:hAnsi="Riviera Nights Bold"/>
              </w:rPr>
            </w:pPr>
            <w:r w:rsidRPr="00616A75">
              <w:rPr>
                <w:rFonts w:ascii="Riviera Nights Bold" w:hAnsi="Riviera Nights Bold"/>
              </w:rPr>
              <w:t xml:space="preserve">Japan and Korea </w:t>
            </w:r>
          </w:p>
          <w:p w14:paraId="66AB476C" w14:textId="77777777" w:rsidR="00C746B8" w:rsidRPr="00616A75" w:rsidRDefault="00C746B8" w:rsidP="003A116C">
            <w:r w:rsidRPr="00616A75">
              <w:rPr>
                <w:rFonts w:ascii="Riviera Nights Light" w:hAnsi="Riviera Nights Light"/>
              </w:rPr>
              <w:t xml:space="preserve">Yuki Imamura: </w:t>
            </w:r>
            <w:r w:rsidRPr="00616A75">
              <w:t xml:space="preserve">+81 90 5216 1957 </w:t>
            </w:r>
            <w:hyperlink r:id="rId26" w:history="1">
              <w:r w:rsidRPr="00616A75">
                <w:rPr>
                  <w:rStyle w:val="Hyperlink"/>
                </w:rPr>
                <w:t>Email</w:t>
              </w:r>
            </w:hyperlink>
          </w:p>
        </w:tc>
      </w:tr>
      <w:tr w:rsidR="00C746B8" w14:paraId="11083420" w14:textId="77777777" w:rsidTr="003A116C">
        <w:tc>
          <w:tcPr>
            <w:tcW w:w="4559" w:type="dxa"/>
          </w:tcPr>
          <w:p w14:paraId="4E2DBF2F" w14:textId="77777777" w:rsidR="00C746B8" w:rsidRPr="0079204B" w:rsidRDefault="00C746B8" w:rsidP="003A116C">
            <w:r w:rsidRPr="00616A75">
              <w:rPr>
                <w:rFonts w:ascii="Riviera Nights Bold" w:hAnsi="Riviera Nights Bold"/>
              </w:rPr>
              <w:t>United Kingdom, Ireland, Middle East</w:t>
            </w:r>
            <w:r w:rsidRPr="00616A75">
              <w:rPr>
                <w:rFonts w:ascii="Riviera Nights Bold" w:hAnsi="Riviera Nights Bold"/>
              </w:rPr>
              <w:br/>
              <w:t>and Africa</w:t>
            </w:r>
            <w:r w:rsidRPr="00616A75">
              <w:br/>
              <w:t xml:space="preserve">Isabel Matthews: +44 (0)7815 245127 </w:t>
            </w:r>
            <w:hyperlink r:id="rId27" w:history="1">
              <w:r w:rsidRPr="00616A75">
                <w:rPr>
                  <w:rStyle w:val="Hyperlink"/>
                </w:rPr>
                <w:t>Email</w:t>
              </w:r>
            </w:hyperlink>
          </w:p>
          <w:p w14:paraId="4C0C4FC8" w14:textId="77777777" w:rsidR="00C746B8" w:rsidRDefault="00C746B8" w:rsidP="003A116C">
            <w:pPr>
              <w:rPr>
                <w:rFonts w:ascii="Riviera Nights Bold" w:hAnsi="Riviera Nights Bold"/>
              </w:rPr>
            </w:pPr>
          </w:p>
        </w:tc>
        <w:tc>
          <w:tcPr>
            <w:tcW w:w="4797" w:type="dxa"/>
          </w:tcPr>
          <w:p w14:paraId="0F5D801B" w14:textId="77777777" w:rsidR="00C746B8" w:rsidRDefault="00C746B8" w:rsidP="003A116C">
            <w:pPr>
              <w:rPr>
                <w:rFonts w:ascii="Riviera Nights Bold" w:hAnsi="Riviera Nights Bold"/>
              </w:rPr>
            </w:pPr>
          </w:p>
        </w:tc>
      </w:tr>
    </w:tbl>
    <w:p w14:paraId="0264D503" w14:textId="15814A62" w:rsidR="00D61C0B" w:rsidRDefault="00D61C0B" w:rsidP="00BF5BCD">
      <w:pPr>
        <w:tabs>
          <w:tab w:val="left" w:pos="1040"/>
        </w:tabs>
      </w:pPr>
    </w:p>
    <w:sectPr w:rsidR="00D61C0B" w:rsidSect="00FF36CE">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07037" w14:textId="77777777" w:rsidR="00BA1328" w:rsidRDefault="00BA1328" w:rsidP="001F6D78">
      <w:pPr>
        <w:spacing w:after="0" w:line="240" w:lineRule="auto"/>
      </w:pPr>
      <w:r>
        <w:separator/>
      </w:r>
    </w:p>
  </w:endnote>
  <w:endnote w:type="continuationSeparator" w:id="0">
    <w:p w14:paraId="577257C0" w14:textId="77777777" w:rsidR="00BA1328" w:rsidRDefault="00BA1328" w:rsidP="001F6D78">
      <w:pPr>
        <w:spacing w:after="0" w:line="240" w:lineRule="auto"/>
      </w:pPr>
      <w:r>
        <w:continuationSeparator/>
      </w:r>
    </w:p>
  </w:endnote>
  <w:endnote w:type="continuationNotice" w:id="1">
    <w:p w14:paraId="2236CC08" w14:textId="77777777" w:rsidR="00BA1328" w:rsidRDefault="00BA1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6485" w14:textId="77777777" w:rsidR="00BA1328" w:rsidRDefault="00BA1328" w:rsidP="001F6D78">
      <w:pPr>
        <w:spacing w:after="0" w:line="240" w:lineRule="auto"/>
      </w:pPr>
      <w:r>
        <w:separator/>
      </w:r>
    </w:p>
  </w:footnote>
  <w:footnote w:type="continuationSeparator" w:id="0">
    <w:p w14:paraId="609EA2F1" w14:textId="77777777" w:rsidR="00BA1328" w:rsidRDefault="00BA1328" w:rsidP="001F6D78">
      <w:pPr>
        <w:spacing w:after="0" w:line="240" w:lineRule="auto"/>
      </w:pPr>
      <w:r>
        <w:continuationSeparator/>
      </w:r>
    </w:p>
  </w:footnote>
  <w:footnote w:type="continuationNotice" w:id="1">
    <w:p w14:paraId="1D03A978" w14:textId="77777777" w:rsidR="00BA1328" w:rsidRDefault="00BA1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6152C"/>
    <w:multiLevelType w:val="hybridMultilevel"/>
    <w:tmpl w:val="E8B87B94"/>
    <w:lvl w:ilvl="0" w:tplc="F3B87084">
      <w:start w:val="4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2144417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21D3"/>
    <w:rsid w:val="000025FC"/>
    <w:rsid w:val="00003A83"/>
    <w:rsid w:val="00004856"/>
    <w:rsid w:val="00005735"/>
    <w:rsid w:val="0000707A"/>
    <w:rsid w:val="000122C0"/>
    <w:rsid w:val="000146A7"/>
    <w:rsid w:val="00015761"/>
    <w:rsid w:val="000176E7"/>
    <w:rsid w:val="00017ECD"/>
    <w:rsid w:val="00022DA2"/>
    <w:rsid w:val="00022E67"/>
    <w:rsid w:val="00023647"/>
    <w:rsid w:val="00025377"/>
    <w:rsid w:val="0002539F"/>
    <w:rsid w:val="00026089"/>
    <w:rsid w:val="000322D1"/>
    <w:rsid w:val="000351AC"/>
    <w:rsid w:val="00035BF0"/>
    <w:rsid w:val="000376E8"/>
    <w:rsid w:val="00037F5A"/>
    <w:rsid w:val="000426DF"/>
    <w:rsid w:val="000449A2"/>
    <w:rsid w:val="00045612"/>
    <w:rsid w:val="000467B1"/>
    <w:rsid w:val="0005304A"/>
    <w:rsid w:val="000554C3"/>
    <w:rsid w:val="00057678"/>
    <w:rsid w:val="000629C2"/>
    <w:rsid w:val="00063796"/>
    <w:rsid w:val="00064EC6"/>
    <w:rsid w:val="000650A5"/>
    <w:rsid w:val="00065CC5"/>
    <w:rsid w:val="0006746C"/>
    <w:rsid w:val="000674AD"/>
    <w:rsid w:val="00070739"/>
    <w:rsid w:val="000710B5"/>
    <w:rsid w:val="000721F2"/>
    <w:rsid w:val="00073E9B"/>
    <w:rsid w:val="000773FC"/>
    <w:rsid w:val="0007755D"/>
    <w:rsid w:val="00080A53"/>
    <w:rsid w:val="0008635E"/>
    <w:rsid w:val="00087FDA"/>
    <w:rsid w:val="00090B7A"/>
    <w:rsid w:val="000911D7"/>
    <w:rsid w:val="000920AA"/>
    <w:rsid w:val="000927D1"/>
    <w:rsid w:val="00093792"/>
    <w:rsid w:val="000971A0"/>
    <w:rsid w:val="00097571"/>
    <w:rsid w:val="00097D2E"/>
    <w:rsid w:val="000A064D"/>
    <w:rsid w:val="000A3D03"/>
    <w:rsid w:val="000A480C"/>
    <w:rsid w:val="000A4B5F"/>
    <w:rsid w:val="000A52DA"/>
    <w:rsid w:val="000A59D2"/>
    <w:rsid w:val="000B0D31"/>
    <w:rsid w:val="000B11A8"/>
    <w:rsid w:val="000B1EB1"/>
    <w:rsid w:val="000B478E"/>
    <w:rsid w:val="000B4D11"/>
    <w:rsid w:val="000B56DA"/>
    <w:rsid w:val="000B695C"/>
    <w:rsid w:val="000B7292"/>
    <w:rsid w:val="000C01AD"/>
    <w:rsid w:val="000C03C9"/>
    <w:rsid w:val="000C3514"/>
    <w:rsid w:val="000C48F1"/>
    <w:rsid w:val="000C4BA2"/>
    <w:rsid w:val="000D1B49"/>
    <w:rsid w:val="000D22A2"/>
    <w:rsid w:val="000D528E"/>
    <w:rsid w:val="000D6CCA"/>
    <w:rsid w:val="000D6DA6"/>
    <w:rsid w:val="000D7334"/>
    <w:rsid w:val="000E1493"/>
    <w:rsid w:val="000E14A3"/>
    <w:rsid w:val="000E76D4"/>
    <w:rsid w:val="000F009E"/>
    <w:rsid w:val="000F203C"/>
    <w:rsid w:val="000F5E4B"/>
    <w:rsid w:val="001003E7"/>
    <w:rsid w:val="00101265"/>
    <w:rsid w:val="00110741"/>
    <w:rsid w:val="00111B04"/>
    <w:rsid w:val="00112B1A"/>
    <w:rsid w:val="00113385"/>
    <w:rsid w:val="00113DD3"/>
    <w:rsid w:val="00114510"/>
    <w:rsid w:val="001168EE"/>
    <w:rsid w:val="00116A67"/>
    <w:rsid w:val="00117614"/>
    <w:rsid w:val="0012348C"/>
    <w:rsid w:val="00126388"/>
    <w:rsid w:val="001271F3"/>
    <w:rsid w:val="001300FF"/>
    <w:rsid w:val="00133193"/>
    <w:rsid w:val="0013511D"/>
    <w:rsid w:val="001417FD"/>
    <w:rsid w:val="00142969"/>
    <w:rsid w:val="00145270"/>
    <w:rsid w:val="00150141"/>
    <w:rsid w:val="00154A42"/>
    <w:rsid w:val="00154C85"/>
    <w:rsid w:val="00162324"/>
    <w:rsid w:val="0016455B"/>
    <w:rsid w:val="001675E1"/>
    <w:rsid w:val="001737B0"/>
    <w:rsid w:val="00173CFF"/>
    <w:rsid w:val="001744E3"/>
    <w:rsid w:val="001758B5"/>
    <w:rsid w:val="0017697C"/>
    <w:rsid w:val="0017733C"/>
    <w:rsid w:val="00180847"/>
    <w:rsid w:val="001808D0"/>
    <w:rsid w:val="001834C2"/>
    <w:rsid w:val="00185ACD"/>
    <w:rsid w:val="00185B55"/>
    <w:rsid w:val="00187A98"/>
    <w:rsid w:val="00190041"/>
    <w:rsid w:val="00191E36"/>
    <w:rsid w:val="00192F6F"/>
    <w:rsid w:val="00194329"/>
    <w:rsid w:val="00194395"/>
    <w:rsid w:val="00194A7B"/>
    <w:rsid w:val="00196741"/>
    <w:rsid w:val="00197110"/>
    <w:rsid w:val="001A14A2"/>
    <w:rsid w:val="001A2264"/>
    <w:rsid w:val="001A2427"/>
    <w:rsid w:val="001A43DA"/>
    <w:rsid w:val="001A4A48"/>
    <w:rsid w:val="001A4A9D"/>
    <w:rsid w:val="001A5B1B"/>
    <w:rsid w:val="001B1675"/>
    <w:rsid w:val="001B3367"/>
    <w:rsid w:val="001B68CA"/>
    <w:rsid w:val="001C148A"/>
    <w:rsid w:val="001C1628"/>
    <w:rsid w:val="001C588B"/>
    <w:rsid w:val="001C6334"/>
    <w:rsid w:val="001C641F"/>
    <w:rsid w:val="001D0CFF"/>
    <w:rsid w:val="001D3353"/>
    <w:rsid w:val="001D507B"/>
    <w:rsid w:val="001D5F0A"/>
    <w:rsid w:val="001D685A"/>
    <w:rsid w:val="001D7447"/>
    <w:rsid w:val="001E08BC"/>
    <w:rsid w:val="001E1B44"/>
    <w:rsid w:val="001E2566"/>
    <w:rsid w:val="001F0685"/>
    <w:rsid w:val="001F1116"/>
    <w:rsid w:val="001F11BB"/>
    <w:rsid w:val="001F1656"/>
    <w:rsid w:val="001F27D4"/>
    <w:rsid w:val="001F4D1B"/>
    <w:rsid w:val="001F6822"/>
    <w:rsid w:val="001F68B8"/>
    <w:rsid w:val="001F6D78"/>
    <w:rsid w:val="001F7471"/>
    <w:rsid w:val="0020386C"/>
    <w:rsid w:val="0020418F"/>
    <w:rsid w:val="002056E7"/>
    <w:rsid w:val="00205DE1"/>
    <w:rsid w:val="00206ECF"/>
    <w:rsid w:val="002123D6"/>
    <w:rsid w:val="002163CE"/>
    <w:rsid w:val="002179A6"/>
    <w:rsid w:val="00217EE4"/>
    <w:rsid w:val="00220F1B"/>
    <w:rsid w:val="00224B12"/>
    <w:rsid w:val="002311D5"/>
    <w:rsid w:val="00237072"/>
    <w:rsid w:val="002421BA"/>
    <w:rsid w:val="00243F1A"/>
    <w:rsid w:val="00243FE0"/>
    <w:rsid w:val="002456AA"/>
    <w:rsid w:val="00245D20"/>
    <w:rsid w:val="00245E2D"/>
    <w:rsid w:val="00247BFA"/>
    <w:rsid w:val="00247DB1"/>
    <w:rsid w:val="002511E2"/>
    <w:rsid w:val="00252511"/>
    <w:rsid w:val="002607B3"/>
    <w:rsid w:val="002615D4"/>
    <w:rsid w:val="0026324F"/>
    <w:rsid w:val="00265077"/>
    <w:rsid w:val="00267901"/>
    <w:rsid w:val="002715E6"/>
    <w:rsid w:val="00273B35"/>
    <w:rsid w:val="002813D7"/>
    <w:rsid w:val="00281A65"/>
    <w:rsid w:val="00282FE6"/>
    <w:rsid w:val="0028482A"/>
    <w:rsid w:val="002868A5"/>
    <w:rsid w:val="00287386"/>
    <w:rsid w:val="002918C2"/>
    <w:rsid w:val="00293FAF"/>
    <w:rsid w:val="00295643"/>
    <w:rsid w:val="00296EAE"/>
    <w:rsid w:val="002A2B3C"/>
    <w:rsid w:val="002A3901"/>
    <w:rsid w:val="002A551F"/>
    <w:rsid w:val="002A667B"/>
    <w:rsid w:val="002A6F0D"/>
    <w:rsid w:val="002A7873"/>
    <w:rsid w:val="002A7D1B"/>
    <w:rsid w:val="002B0297"/>
    <w:rsid w:val="002B2E07"/>
    <w:rsid w:val="002B43F1"/>
    <w:rsid w:val="002B45C6"/>
    <w:rsid w:val="002B468E"/>
    <w:rsid w:val="002B5211"/>
    <w:rsid w:val="002B67B6"/>
    <w:rsid w:val="002B7187"/>
    <w:rsid w:val="002B7736"/>
    <w:rsid w:val="002D0AB4"/>
    <w:rsid w:val="002D14B4"/>
    <w:rsid w:val="002D1B9E"/>
    <w:rsid w:val="002D282B"/>
    <w:rsid w:val="002D2D73"/>
    <w:rsid w:val="002D3CF9"/>
    <w:rsid w:val="002D40A8"/>
    <w:rsid w:val="002D6ADF"/>
    <w:rsid w:val="002D7176"/>
    <w:rsid w:val="002E09BE"/>
    <w:rsid w:val="002E3F9C"/>
    <w:rsid w:val="002E4EF8"/>
    <w:rsid w:val="002E56A7"/>
    <w:rsid w:val="002E61BF"/>
    <w:rsid w:val="002E6D1B"/>
    <w:rsid w:val="002F1DB8"/>
    <w:rsid w:val="002F3C5E"/>
    <w:rsid w:val="002F3F66"/>
    <w:rsid w:val="002F457D"/>
    <w:rsid w:val="002F6FFC"/>
    <w:rsid w:val="002F7486"/>
    <w:rsid w:val="003035BD"/>
    <w:rsid w:val="0030391F"/>
    <w:rsid w:val="003044F9"/>
    <w:rsid w:val="00310499"/>
    <w:rsid w:val="00310DA5"/>
    <w:rsid w:val="0031428E"/>
    <w:rsid w:val="003149FF"/>
    <w:rsid w:val="00315D82"/>
    <w:rsid w:val="00317183"/>
    <w:rsid w:val="003174FC"/>
    <w:rsid w:val="003177EB"/>
    <w:rsid w:val="003179F8"/>
    <w:rsid w:val="00317BE6"/>
    <w:rsid w:val="00320496"/>
    <w:rsid w:val="00323D34"/>
    <w:rsid w:val="00327A8A"/>
    <w:rsid w:val="003334D8"/>
    <w:rsid w:val="00333DAE"/>
    <w:rsid w:val="003354A5"/>
    <w:rsid w:val="00335B0A"/>
    <w:rsid w:val="0033637C"/>
    <w:rsid w:val="00337E5D"/>
    <w:rsid w:val="0034082F"/>
    <w:rsid w:val="00340C42"/>
    <w:rsid w:val="003439B0"/>
    <w:rsid w:val="0034515A"/>
    <w:rsid w:val="00347693"/>
    <w:rsid w:val="0035368B"/>
    <w:rsid w:val="00356B80"/>
    <w:rsid w:val="003604C8"/>
    <w:rsid w:val="00361538"/>
    <w:rsid w:val="00361777"/>
    <w:rsid w:val="00363C64"/>
    <w:rsid w:val="00364FB7"/>
    <w:rsid w:val="003653F2"/>
    <w:rsid w:val="003663EC"/>
    <w:rsid w:val="00370A30"/>
    <w:rsid w:val="0037289C"/>
    <w:rsid w:val="00372B66"/>
    <w:rsid w:val="0037507E"/>
    <w:rsid w:val="00377ADB"/>
    <w:rsid w:val="00380309"/>
    <w:rsid w:val="0038087E"/>
    <w:rsid w:val="00384C21"/>
    <w:rsid w:val="003864BA"/>
    <w:rsid w:val="003866E0"/>
    <w:rsid w:val="00386E91"/>
    <w:rsid w:val="0039147D"/>
    <w:rsid w:val="0039333F"/>
    <w:rsid w:val="003A0AEC"/>
    <w:rsid w:val="003A0F0A"/>
    <w:rsid w:val="003A1DC9"/>
    <w:rsid w:val="003A253C"/>
    <w:rsid w:val="003A34B1"/>
    <w:rsid w:val="003A438E"/>
    <w:rsid w:val="003A45F6"/>
    <w:rsid w:val="003A681E"/>
    <w:rsid w:val="003A6915"/>
    <w:rsid w:val="003A7AB2"/>
    <w:rsid w:val="003B036F"/>
    <w:rsid w:val="003B0EBC"/>
    <w:rsid w:val="003C146B"/>
    <w:rsid w:val="003C4082"/>
    <w:rsid w:val="003C5E51"/>
    <w:rsid w:val="003C65F3"/>
    <w:rsid w:val="003D0C6B"/>
    <w:rsid w:val="003D1FBB"/>
    <w:rsid w:val="003D2724"/>
    <w:rsid w:val="003D2CEB"/>
    <w:rsid w:val="003D31B5"/>
    <w:rsid w:val="003D44BD"/>
    <w:rsid w:val="003D4AB9"/>
    <w:rsid w:val="003D70CF"/>
    <w:rsid w:val="003E14A7"/>
    <w:rsid w:val="003E2957"/>
    <w:rsid w:val="003E4F5B"/>
    <w:rsid w:val="003E52A7"/>
    <w:rsid w:val="003E5CF1"/>
    <w:rsid w:val="003F0656"/>
    <w:rsid w:val="003F1A9D"/>
    <w:rsid w:val="003F309C"/>
    <w:rsid w:val="003F46C9"/>
    <w:rsid w:val="003F60D9"/>
    <w:rsid w:val="003F6833"/>
    <w:rsid w:val="00400A11"/>
    <w:rsid w:val="00401156"/>
    <w:rsid w:val="00404770"/>
    <w:rsid w:val="00404C30"/>
    <w:rsid w:val="00406E84"/>
    <w:rsid w:val="00407469"/>
    <w:rsid w:val="00407846"/>
    <w:rsid w:val="00407A8F"/>
    <w:rsid w:val="00411D25"/>
    <w:rsid w:val="00414CA5"/>
    <w:rsid w:val="00414F20"/>
    <w:rsid w:val="004165D3"/>
    <w:rsid w:val="0041681E"/>
    <w:rsid w:val="00421F3D"/>
    <w:rsid w:val="00422192"/>
    <w:rsid w:val="0042352E"/>
    <w:rsid w:val="0042361F"/>
    <w:rsid w:val="00426CF1"/>
    <w:rsid w:val="004276F8"/>
    <w:rsid w:val="004279EE"/>
    <w:rsid w:val="00432272"/>
    <w:rsid w:val="004348D8"/>
    <w:rsid w:val="00435D52"/>
    <w:rsid w:val="00436A1F"/>
    <w:rsid w:val="004404B0"/>
    <w:rsid w:val="00441835"/>
    <w:rsid w:val="00441F27"/>
    <w:rsid w:val="004446FD"/>
    <w:rsid w:val="004458E2"/>
    <w:rsid w:val="00450734"/>
    <w:rsid w:val="0045135D"/>
    <w:rsid w:val="0045554A"/>
    <w:rsid w:val="00455C8F"/>
    <w:rsid w:val="004621F2"/>
    <w:rsid w:val="00463206"/>
    <w:rsid w:val="00463C82"/>
    <w:rsid w:val="0046525D"/>
    <w:rsid w:val="00465C5A"/>
    <w:rsid w:val="00465DDF"/>
    <w:rsid w:val="0046669D"/>
    <w:rsid w:val="00467A21"/>
    <w:rsid w:val="00467FE9"/>
    <w:rsid w:val="00470AB3"/>
    <w:rsid w:val="004711C9"/>
    <w:rsid w:val="004719F5"/>
    <w:rsid w:val="00472FA1"/>
    <w:rsid w:val="00473982"/>
    <w:rsid w:val="00473B2E"/>
    <w:rsid w:val="00475736"/>
    <w:rsid w:val="0047731E"/>
    <w:rsid w:val="0048039E"/>
    <w:rsid w:val="004837FE"/>
    <w:rsid w:val="00484391"/>
    <w:rsid w:val="00484CD2"/>
    <w:rsid w:val="0049080D"/>
    <w:rsid w:val="004920EF"/>
    <w:rsid w:val="00494A49"/>
    <w:rsid w:val="00496269"/>
    <w:rsid w:val="004A0908"/>
    <w:rsid w:val="004A10F2"/>
    <w:rsid w:val="004A1431"/>
    <w:rsid w:val="004A5700"/>
    <w:rsid w:val="004A5D2D"/>
    <w:rsid w:val="004A6E57"/>
    <w:rsid w:val="004B178A"/>
    <w:rsid w:val="004B6324"/>
    <w:rsid w:val="004C4F10"/>
    <w:rsid w:val="004C6066"/>
    <w:rsid w:val="004C688E"/>
    <w:rsid w:val="004D2A1F"/>
    <w:rsid w:val="004D4ACE"/>
    <w:rsid w:val="004D6612"/>
    <w:rsid w:val="004D70E7"/>
    <w:rsid w:val="004E10C7"/>
    <w:rsid w:val="004E13AB"/>
    <w:rsid w:val="004E16E2"/>
    <w:rsid w:val="004E2476"/>
    <w:rsid w:val="004E3472"/>
    <w:rsid w:val="004E3A84"/>
    <w:rsid w:val="004E6EE4"/>
    <w:rsid w:val="004E7588"/>
    <w:rsid w:val="004F4439"/>
    <w:rsid w:val="004F572D"/>
    <w:rsid w:val="004F6ECC"/>
    <w:rsid w:val="004F79D5"/>
    <w:rsid w:val="005004E5"/>
    <w:rsid w:val="005006E2"/>
    <w:rsid w:val="00513483"/>
    <w:rsid w:val="005159E5"/>
    <w:rsid w:val="00516DF4"/>
    <w:rsid w:val="00520D56"/>
    <w:rsid w:val="005218AF"/>
    <w:rsid w:val="005219BC"/>
    <w:rsid w:val="005229EB"/>
    <w:rsid w:val="00524792"/>
    <w:rsid w:val="0052544D"/>
    <w:rsid w:val="00525F81"/>
    <w:rsid w:val="0052721F"/>
    <w:rsid w:val="005323DA"/>
    <w:rsid w:val="0053291C"/>
    <w:rsid w:val="00533298"/>
    <w:rsid w:val="005401E1"/>
    <w:rsid w:val="00543614"/>
    <w:rsid w:val="00543641"/>
    <w:rsid w:val="005441D0"/>
    <w:rsid w:val="00544CFA"/>
    <w:rsid w:val="0054618C"/>
    <w:rsid w:val="0054782E"/>
    <w:rsid w:val="00550CF9"/>
    <w:rsid w:val="00551705"/>
    <w:rsid w:val="00552C1C"/>
    <w:rsid w:val="00553B73"/>
    <w:rsid w:val="00553FE0"/>
    <w:rsid w:val="00554847"/>
    <w:rsid w:val="00556200"/>
    <w:rsid w:val="0056096B"/>
    <w:rsid w:val="00562B41"/>
    <w:rsid w:val="00563294"/>
    <w:rsid w:val="00563EF9"/>
    <w:rsid w:val="005659CC"/>
    <w:rsid w:val="0056627B"/>
    <w:rsid w:val="00571207"/>
    <w:rsid w:val="00573796"/>
    <w:rsid w:val="0058075D"/>
    <w:rsid w:val="00583586"/>
    <w:rsid w:val="00584B1B"/>
    <w:rsid w:val="005854BD"/>
    <w:rsid w:val="00585974"/>
    <w:rsid w:val="00587524"/>
    <w:rsid w:val="00587EA4"/>
    <w:rsid w:val="00590B81"/>
    <w:rsid w:val="005911C3"/>
    <w:rsid w:val="00595D5C"/>
    <w:rsid w:val="00597E8B"/>
    <w:rsid w:val="005A2945"/>
    <w:rsid w:val="005A36ED"/>
    <w:rsid w:val="005A5294"/>
    <w:rsid w:val="005A52C1"/>
    <w:rsid w:val="005A669B"/>
    <w:rsid w:val="005A6BF8"/>
    <w:rsid w:val="005A6D48"/>
    <w:rsid w:val="005A71EF"/>
    <w:rsid w:val="005A7A63"/>
    <w:rsid w:val="005B5D20"/>
    <w:rsid w:val="005B7FAB"/>
    <w:rsid w:val="005C26D6"/>
    <w:rsid w:val="005C2A5C"/>
    <w:rsid w:val="005C4692"/>
    <w:rsid w:val="005C55B6"/>
    <w:rsid w:val="005C59A8"/>
    <w:rsid w:val="005C7629"/>
    <w:rsid w:val="005D051C"/>
    <w:rsid w:val="005D0CDD"/>
    <w:rsid w:val="005D25EC"/>
    <w:rsid w:val="005D4CF6"/>
    <w:rsid w:val="005D6EF2"/>
    <w:rsid w:val="005E17DC"/>
    <w:rsid w:val="005E792A"/>
    <w:rsid w:val="005E7CA4"/>
    <w:rsid w:val="005F0018"/>
    <w:rsid w:val="005F0632"/>
    <w:rsid w:val="005F25CB"/>
    <w:rsid w:val="005F2DE6"/>
    <w:rsid w:val="005F2FDB"/>
    <w:rsid w:val="005F2FFB"/>
    <w:rsid w:val="005F3557"/>
    <w:rsid w:val="00604651"/>
    <w:rsid w:val="00606910"/>
    <w:rsid w:val="00610365"/>
    <w:rsid w:val="00611A7D"/>
    <w:rsid w:val="0061315F"/>
    <w:rsid w:val="00613257"/>
    <w:rsid w:val="006135FD"/>
    <w:rsid w:val="00616A4B"/>
    <w:rsid w:val="00616A75"/>
    <w:rsid w:val="00620E61"/>
    <w:rsid w:val="00622BC3"/>
    <w:rsid w:val="00626109"/>
    <w:rsid w:val="0063298E"/>
    <w:rsid w:val="006332AD"/>
    <w:rsid w:val="006332DC"/>
    <w:rsid w:val="006340A8"/>
    <w:rsid w:val="00634A28"/>
    <w:rsid w:val="00635840"/>
    <w:rsid w:val="0063609B"/>
    <w:rsid w:val="00640EA2"/>
    <w:rsid w:val="00641B26"/>
    <w:rsid w:val="00642A06"/>
    <w:rsid w:val="00642C67"/>
    <w:rsid w:val="00645935"/>
    <w:rsid w:val="006469A3"/>
    <w:rsid w:val="006514E2"/>
    <w:rsid w:val="006554AB"/>
    <w:rsid w:val="00655642"/>
    <w:rsid w:val="0066261D"/>
    <w:rsid w:val="00670418"/>
    <w:rsid w:val="006746C3"/>
    <w:rsid w:val="0067532B"/>
    <w:rsid w:val="006770BC"/>
    <w:rsid w:val="006824BC"/>
    <w:rsid w:val="00682F43"/>
    <w:rsid w:val="006836B5"/>
    <w:rsid w:val="006841F1"/>
    <w:rsid w:val="0068631E"/>
    <w:rsid w:val="00694284"/>
    <w:rsid w:val="006956DB"/>
    <w:rsid w:val="00695BF3"/>
    <w:rsid w:val="006A5529"/>
    <w:rsid w:val="006A5901"/>
    <w:rsid w:val="006A5C84"/>
    <w:rsid w:val="006B1455"/>
    <w:rsid w:val="006B2A22"/>
    <w:rsid w:val="006B4160"/>
    <w:rsid w:val="006B524E"/>
    <w:rsid w:val="006B6E6C"/>
    <w:rsid w:val="006B76D9"/>
    <w:rsid w:val="006B7CB2"/>
    <w:rsid w:val="006C195E"/>
    <w:rsid w:val="006C4968"/>
    <w:rsid w:val="006C7C8F"/>
    <w:rsid w:val="006D034F"/>
    <w:rsid w:val="006D0EA0"/>
    <w:rsid w:val="006D16B6"/>
    <w:rsid w:val="006D5946"/>
    <w:rsid w:val="006D6F5A"/>
    <w:rsid w:val="006E0418"/>
    <w:rsid w:val="006E1E1F"/>
    <w:rsid w:val="006E2D5F"/>
    <w:rsid w:val="006E402F"/>
    <w:rsid w:val="006E4165"/>
    <w:rsid w:val="006E41EB"/>
    <w:rsid w:val="006F3ECB"/>
    <w:rsid w:val="006F47A1"/>
    <w:rsid w:val="006F5317"/>
    <w:rsid w:val="006F620E"/>
    <w:rsid w:val="006F67DB"/>
    <w:rsid w:val="006F6A70"/>
    <w:rsid w:val="00704AD8"/>
    <w:rsid w:val="0070689F"/>
    <w:rsid w:val="00706FAC"/>
    <w:rsid w:val="0070706B"/>
    <w:rsid w:val="0071269A"/>
    <w:rsid w:val="00712711"/>
    <w:rsid w:val="0072005E"/>
    <w:rsid w:val="007218DB"/>
    <w:rsid w:val="007255AC"/>
    <w:rsid w:val="00730452"/>
    <w:rsid w:val="00730688"/>
    <w:rsid w:val="0073222B"/>
    <w:rsid w:val="007323CF"/>
    <w:rsid w:val="00732A45"/>
    <w:rsid w:val="00732C6F"/>
    <w:rsid w:val="0073414B"/>
    <w:rsid w:val="0073561D"/>
    <w:rsid w:val="00737874"/>
    <w:rsid w:val="007405B2"/>
    <w:rsid w:val="0074146A"/>
    <w:rsid w:val="0074230B"/>
    <w:rsid w:val="007433D7"/>
    <w:rsid w:val="007468FB"/>
    <w:rsid w:val="00746AA4"/>
    <w:rsid w:val="00753C33"/>
    <w:rsid w:val="00754492"/>
    <w:rsid w:val="00754E57"/>
    <w:rsid w:val="00756D38"/>
    <w:rsid w:val="007612AA"/>
    <w:rsid w:val="007622E5"/>
    <w:rsid w:val="00764E4A"/>
    <w:rsid w:val="00766082"/>
    <w:rsid w:val="00766541"/>
    <w:rsid w:val="00770E11"/>
    <w:rsid w:val="00770E7E"/>
    <w:rsid w:val="00772ED2"/>
    <w:rsid w:val="00773856"/>
    <w:rsid w:val="00774C21"/>
    <w:rsid w:val="0077757B"/>
    <w:rsid w:val="00777D63"/>
    <w:rsid w:val="007811FB"/>
    <w:rsid w:val="007814AC"/>
    <w:rsid w:val="007816AA"/>
    <w:rsid w:val="007844F2"/>
    <w:rsid w:val="00794349"/>
    <w:rsid w:val="007947C7"/>
    <w:rsid w:val="007A0E0F"/>
    <w:rsid w:val="007A18A0"/>
    <w:rsid w:val="007A31D3"/>
    <w:rsid w:val="007A3801"/>
    <w:rsid w:val="007A5763"/>
    <w:rsid w:val="007A65EB"/>
    <w:rsid w:val="007A7239"/>
    <w:rsid w:val="007B0E51"/>
    <w:rsid w:val="007B1437"/>
    <w:rsid w:val="007B268E"/>
    <w:rsid w:val="007B2E8C"/>
    <w:rsid w:val="007B6283"/>
    <w:rsid w:val="007C1D42"/>
    <w:rsid w:val="007C2FB1"/>
    <w:rsid w:val="007C415E"/>
    <w:rsid w:val="007C5F06"/>
    <w:rsid w:val="007D1879"/>
    <w:rsid w:val="007D1C16"/>
    <w:rsid w:val="007D3453"/>
    <w:rsid w:val="007D35D9"/>
    <w:rsid w:val="007D7A8B"/>
    <w:rsid w:val="007D7F22"/>
    <w:rsid w:val="007E1EBB"/>
    <w:rsid w:val="007E25E7"/>
    <w:rsid w:val="007E2844"/>
    <w:rsid w:val="007E4F91"/>
    <w:rsid w:val="007E5CFE"/>
    <w:rsid w:val="007E66D9"/>
    <w:rsid w:val="007E68FD"/>
    <w:rsid w:val="007E7EB6"/>
    <w:rsid w:val="007F12FC"/>
    <w:rsid w:val="008010F2"/>
    <w:rsid w:val="00801D18"/>
    <w:rsid w:val="0080376E"/>
    <w:rsid w:val="00807C41"/>
    <w:rsid w:val="00807F01"/>
    <w:rsid w:val="00812AF4"/>
    <w:rsid w:val="0081698E"/>
    <w:rsid w:val="00817195"/>
    <w:rsid w:val="00820D71"/>
    <w:rsid w:val="00821FA6"/>
    <w:rsid w:val="00822F59"/>
    <w:rsid w:val="0082320E"/>
    <w:rsid w:val="008233CE"/>
    <w:rsid w:val="0082573E"/>
    <w:rsid w:val="0082700B"/>
    <w:rsid w:val="0083445D"/>
    <w:rsid w:val="00834AE9"/>
    <w:rsid w:val="00835565"/>
    <w:rsid w:val="00835919"/>
    <w:rsid w:val="00835A5E"/>
    <w:rsid w:val="00836634"/>
    <w:rsid w:val="00836926"/>
    <w:rsid w:val="00837ACC"/>
    <w:rsid w:val="008401CB"/>
    <w:rsid w:val="00840C2B"/>
    <w:rsid w:val="00842F8E"/>
    <w:rsid w:val="008440D4"/>
    <w:rsid w:val="0084626E"/>
    <w:rsid w:val="00846566"/>
    <w:rsid w:val="008476D0"/>
    <w:rsid w:val="0085125E"/>
    <w:rsid w:val="00852FF1"/>
    <w:rsid w:val="0085674E"/>
    <w:rsid w:val="008572E3"/>
    <w:rsid w:val="00860606"/>
    <w:rsid w:val="008611D6"/>
    <w:rsid w:val="00864077"/>
    <w:rsid w:val="008646F7"/>
    <w:rsid w:val="00866C75"/>
    <w:rsid w:val="00870846"/>
    <w:rsid w:val="00872CA1"/>
    <w:rsid w:val="008757AC"/>
    <w:rsid w:val="0087765E"/>
    <w:rsid w:val="00877764"/>
    <w:rsid w:val="00890BC3"/>
    <w:rsid w:val="00892CB2"/>
    <w:rsid w:val="0089557D"/>
    <w:rsid w:val="00895B77"/>
    <w:rsid w:val="008976F2"/>
    <w:rsid w:val="00897D49"/>
    <w:rsid w:val="008A19DF"/>
    <w:rsid w:val="008A343E"/>
    <w:rsid w:val="008A46D7"/>
    <w:rsid w:val="008A4AA9"/>
    <w:rsid w:val="008A4C71"/>
    <w:rsid w:val="008B2780"/>
    <w:rsid w:val="008B4095"/>
    <w:rsid w:val="008B4251"/>
    <w:rsid w:val="008B47A3"/>
    <w:rsid w:val="008B5420"/>
    <w:rsid w:val="008C106C"/>
    <w:rsid w:val="008C2193"/>
    <w:rsid w:val="008C5608"/>
    <w:rsid w:val="008D1003"/>
    <w:rsid w:val="008D34AF"/>
    <w:rsid w:val="008D436A"/>
    <w:rsid w:val="008D64FA"/>
    <w:rsid w:val="008D6E21"/>
    <w:rsid w:val="008E0033"/>
    <w:rsid w:val="008E156E"/>
    <w:rsid w:val="008E215C"/>
    <w:rsid w:val="008E349F"/>
    <w:rsid w:val="008E3619"/>
    <w:rsid w:val="008E3FCF"/>
    <w:rsid w:val="008E4B81"/>
    <w:rsid w:val="008F272F"/>
    <w:rsid w:val="008F4451"/>
    <w:rsid w:val="00902E1F"/>
    <w:rsid w:val="00903CF1"/>
    <w:rsid w:val="00905AE4"/>
    <w:rsid w:val="00906676"/>
    <w:rsid w:val="009072CE"/>
    <w:rsid w:val="00907C56"/>
    <w:rsid w:val="00912A56"/>
    <w:rsid w:val="00915711"/>
    <w:rsid w:val="00920A2E"/>
    <w:rsid w:val="0092172A"/>
    <w:rsid w:val="00922D35"/>
    <w:rsid w:val="00924E2D"/>
    <w:rsid w:val="00925B19"/>
    <w:rsid w:val="0092753B"/>
    <w:rsid w:val="00934309"/>
    <w:rsid w:val="009354AB"/>
    <w:rsid w:val="00935F92"/>
    <w:rsid w:val="009367D2"/>
    <w:rsid w:val="00936D37"/>
    <w:rsid w:val="00936FE7"/>
    <w:rsid w:val="00941A88"/>
    <w:rsid w:val="00943159"/>
    <w:rsid w:val="009455D9"/>
    <w:rsid w:val="009544F5"/>
    <w:rsid w:val="0095635E"/>
    <w:rsid w:val="00956BB1"/>
    <w:rsid w:val="0095757C"/>
    <w:rsid w:val="00960E76"/>
    <w:rsid w:val="00960F7B"/>
    <w:rsid w:val="00961E80"/>
    <w:rsid w:val="00964749"/>
    <w:rsid w:val="00964A67"/>
    <w:rsid w:val="00977279"/>
    <w:rsid w:val="0097744C"/>
    <w:rsid w:val="00977851"/>
    <w:rsid w:val="00981D2C"/>
    <w:rsid w:val="009967C5"/>
    <w:rsid w:val="00997F29"/>
    <w:rsid w:val="009A1F6F"/>
    <w:rsid w:val="009A26B4"/>
    <w:rsid w:val="009A3409"/>
    <w:rsid w:val="009A4587"/>
    <w:rsid w:val="009A5EA7"/>
    <w:rsid w:val="009A7C1D"/>
    <w:rsid w:val="009B033B"/>
    <w:rsid w:val="009B07C3"/>
    <w:rsid w:val="009B2DDB"/>
    <w:rsid w:val="009B3EC2"/>
    <w:rsid w:val="009B479D"/>
    <w:rsid w:val="009B47E4"/>
    <w:rsid w:val="009B5794"/>
    <w:rsid w:val="009B5CC1"/>
    <w:rsid w:val="009C0871"/>
    <w:rsid w:val="009C5285"/>
    <w:rsid w:val="009C6315"/>
    <w:rsid w:val="009C7434"/>
    <w:rsid w:val="009C7A6F"/>
    <w:rsid w:val="009D0643"/>
    <w:rsid w:val="009D1AE2"/>
    <w:rsid w:val="009D2A71"/>
    <w:rsid w:val="009D381F"/>
    <w:rsid w:val="009D4919"/>
    <w:rsid w:val="009D5D16"/>
    <w:rsid w:val="009D6D9C"/>
    <w:rsid w:val="009D6DED"/>
    <w:rsid w:val="009E24B9"/>
    <w:rsid w:val="009E2B20"/>
    <w:rsid w:val="009E5849"/>
    <w:rsid w:val="009E7271"/>
    <w:rsid w:val="009F0CBA"/>
    <w:rsid w:val="009F10E4"/>
    <w:rsid w:val="009F156F"/>
    <w:rsid w:val="009F3C61"/>
    <w:rsid w:val="009F52C1"/>
    <w:rsid w:val="009F65AB"/>
    <w:rsid w:val="00A008C3"/>
    <w:rsid w:val="00A01A32"/>
    <w:rsid w:val="00A0238F"/>
    <w:rsid w:val="00A039AB"/>
    <w:rsid w:val="00A04E12"/>
    <w:rsid w:val="00A06322"/>
    <w:rsid w:val="00A11407"/>
    <w:rsid w:val="00A11612"/>
    <w:rsid w:val="00A11AFD"/>
    <w:rsid w:val="00A1229E"/>
    <w:rsid w:val="00A12F5D"/>
    <w:rsid w:val="00A14CA4"/>
    <w:rsid w:val="00A21C69"/>
    <w:rsid w:val="00A22426"/>
    <w:rsid w:val="00A231C9"/>
    <w:rsid w:val="00A242FA"/>
    <w:rsid w:val="00A2602D"/>
    <w:rsid w:val="00A276AA"/>
    <w:rsid w:val="00A308CA"/>
    <w:rsid w:val="00A30B9F"/>
    <w:rsid w:val="00A33850"/>
    <w:rsid w:val="00A33CBF"/>
    <w:rsid w:val="00A347E9"/>
    <w:rsid w:val="00A352CE"/>
    <w:rsid w:val="00A355B1"/>
    <w:rsid w:val="00A374F7"/>
    <w:rsid w:val="00A37ED5"/>
    <w:rsid w:val="00A41AC4"/>
    <w:rsid w:val="00A437C5"/>
    <w:rsid w:val="00A43EE6"/>
    <w:rsid w:val="00A448C9"/>
    <w:rsid w:val="00A458BD"/>
    <w:rsid w:val="00A478B9"/>
    <w:rsid w:val="00A507A5"/>
    <w:rsid w:val="00A50838"/>
    <w:rsid w:val="00A51AF5"/>
    <w:rsid w:val="00A5257C"/>
    <w:rsid w:val="00A57736"/>
    <w:rsid w:val="00A620A5"/>
    <w:rsid w:val="00A62461"/>
    <w:rsid w:val="00A63E72"/>
    <w:rsid w:val="00A673BA"/>
    <w:rsid w:val="00A73A3A"/>
    <w:rsid w:val="00A73DAE"/>
    <w:rsid w:val="00A76BBC"/>
    <w:rsid w:val="00A77D41"/>
    <w:rsid w:val="00A80E3B"/>
    <w:rsid w:val="00A81342"/>
    <w:rsid w:val="00A82E74"/>
    <w:rsid w:val="00A836D4"/>
    <w:rsid w:val="00A83CC1"/>
    <w:rsid w:val="00A8418A"/>
    <w:rsid w:val="00A875A7"/>
    <w:rsid w:val="00A87A0A"/>
    <w:rsid w:val="00A9186B"/>
    <w:rsid w:val="00A92BC9"/>
    <w:rsid w:val="00A95740"/>
    <w:rsid w:val="00AA1428"/>
    <w:rsid w:val="00AA57BA"/>
    <w:rsid w:val="00AA7380"/>
    <w:rsid w:val="00AB01BE"/>
    <w:rsid w:val="00AB1876"/>
    <w:rsid w:val="00AB2E5F"/>
    <w:rsid w:val="00AB4C6E"/>
    <w:rsid w:val="00AB5636"/>
    <w:rsid w:val="00AB6197"/>
    <w:rsid w:val="00AB705B"/>
    <w:rsid w:val="00AC0380"/>
    <w:rsid w:val="00AC0F72"/>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E0067"/>
    <w:rsid w:val="00AE1888"/>
    <w:rsid w:val="00AE19FF"/>
    <w:rsid w:val="00AE37C3"/>
    <w:rsid w:val="00AE43CD"/>
    <w:rsid w:val="00AE44A1"/>
    <w:rsid w:val="00AE4905"/>
    <w:rsid w:val="00AE4A30"/>
    <w:rsid w:val="00AE61E2"/>
    <w:rsid w:val="00AE7092"/>
    <w:rsid w:val="00AE7955"/>
    <w:rsid w:val="00AF1795"/>
    <w:rsid w:val="00AF38B5"/>
    <w:rsid w:val="00AF3C3B"/>
    <w:rsid w:val="00AF47DB"/>
    <w:rsid w:val="00AF607D"/>
    <w:rsid w:val="00AF6225"/>
    <w:rsid w:val="00AF6540"/>
    <w:rsid w:val="00AF67E6"/>
    <w:rsid w:val="00B0123D"/>
    <w:rsid w:val="00B1159C"/>
    <w:rsid w:val="00B12A09"/>
    <w:rsid w:val="00B13DF2"/>
    <w:rsid w:val="00B15BA2"/>
    <w:rsid w:val="00B15FCB"/>
    <w:rsid w:val="00B21CA8"/>
    <w:rsid w:val="00B332C3"/>
    <w:rsid w:val="00B34E72"/>
    <w:rsid w:val="00B403A1"/>
    <w:rsid w:val="00B426B4"/>
    <w:rsid w:val="00B4295D"/>
    <w:rsid w:val="00B42C48"/>
    <w:rsid w:val="00B430B6"/>
    <w:rsid w:val="00B4358B"/>
    <w:rsid w:val="00B43D35"/>
    <w:rsid w:val="00B46EC2"/>
    <w:rsid w:val="00B47668"/>
    <w:rsid w:val="00B47F80"/>
    <w:rsid w:val="00B5443C"/>
    <w:rsid w:val="00B55032"/>
    <w:rsid w:val="00B56B0A"/>
    <w:rsid w:val="00B56B26"/>
    <w:rsid w:val="00B60130"/>
    <w:rsid w:val="00B62844"/>
    <w:rsid w:val="00B6334F"/>
    <w:rsid w:val="00B6349E"/>
    <w:rsid w:val="00B65D22"/>
    <w:rsid w:val="00B66904"/>
    <w:rsid w:val="00B67CCD"/>
    <w:rsid w:val="00B73799"/>
    <w:rsid w:val="00B778D4"/>
    <w:rsid w:val="00B826CF"/>
    <w:rsid w:val="00B839D3"/>
    <w:rsid w:val="00B83A2E"/>
    <w:rsid w:val="00B854B8"/>
    <w:rsid w:val="00B85C0A"/>
    <w:rsid w:val="00B90C1D"/>
    <w:rsid w:val="00B90EEB"/>
    <w:rsid w:val="00B934D1"/>
    <w:rsid w:val="00B94AA2"/>
    <w:rsid w:val="00B95F54"/>
    <w:rsid w:val="00B972E4"/>
    <w:rsid w:val="00BA00D2"/>
    <w:rsid w:val="00BA1328"/>
    <w:rsid w:val="00BA1E1D"/>
    <w:rsid w:val="00BA2245"/>
    <w:rsid w:val="00BA5BD1"/>
    <w:rsid w:val="00BA69EE"/>
    <w:rsid w:val="00BB14CF"/>
    <w:rsid w:val="00BB392C"/>
    <w:rsid w:val="00BB6DDC"/>
    <w:rsid w:val="00BC0CF8"/>
    <w:rsid w:val="00BC19E6"/>
    <w:rsid w:val="00BC2F88"/>
    <w:rsid w:val="00BC3494"/>
    <w:rsid w:val="00BC6100"/>
    <w:rsid w:val="00BC6F52"/>
    <w:rsid w:val="00BD0328"/>
    <w:rsid w:val="00BD1789"/>
    <w:rsid w:val="00BD42E0"/>
    <w:rsid w:val="00BD5CC6"/>
    <w:rsid w:val="00BD634A"/>
    <w:rsid w:val="00BD7DE1"/>
    <w:rsid w:val="00BE043A"/>
    <w:rsid w:val="00BE31C2"/>
    <w:rsid w:val="00BE43A7"/>
    <w:rsid w:val="00BE633C"/>
    <w:rsid w:val="00BF128D"/>
    <w:rsid w:val="00BF3270"/>
    <w:rsid w:val="00BF5BCD"/>
    <w:rsid w:val="00BF659A"/>
    <w:rsid w:val="00C01002"/>
    <w:rsid w:val="00C01A54"/>
    <w:rsid w:val="00C032B7"/>
    <w:rsid w:val="00C0556A"/>
    <w:rsid w:val="00C07475"/>
    <w:rsid w:val="00C07880"/>
    <w:rsid w:val="00C07EA2"/>
    <w:rsid w:val="00C11434"/>
    <w:rsid w:val="00C13F68"/>
    <w:rsid w:val="00C210AA"/>
    <w:rsid w:val="00C243DF"/>
    <w:rsid w:val="00C270BE"/>
    <w:rsid w:val="00C31FFB"/>
    <w:rsid w:val="00C32099"/>
    <w:rsid w:val="00C3386C"/>
    <w:rsid w:val="00C347B9"/>
    <w:rsid w:val="00C34A5A"/>
    <w:rsid w:val="00C34BA2"/>
    <w:rsid w:val="00C3766C"/>
    <w:rsid w:val="00C4086D"/>
    <w:rsid w:val="00C416DA"/>
    <w:rsid w:val="00C423A7"/>
    <w:rsid w:val="00C46C09"/>
    <w:rsid w:val="00C47077"/>
    <w:rsid w:val="00C508BF"/>
    <w:rsid w:val="00C52AC5"/>
    <w:rsid w:val="00C52CF0"/>
    <w:rsid w:val="00C53CDB"/>
    <w:rsid w:val="00C56CDE"/>
    <w:rsid w:val="00C671CD"/>
    <w:rsid w:val="00C7019C"/>
    <w:rsid w:val="00C7128A"/>
    <w:rsid w:val="00C7202D"/>
    <w:rsid w:val="00C73527"/>
    <w:rsid w:val="00C74580"/>
    <w:rsid w:val="00C746B8"/>
    <w:rsid w:val="00C75242"/>
    <w:rsid w:val="00C84225"/>
    <w:rsid w:val="00C84714"/>
    <w:rsid w:val="00C857BF"/>
    <w:rsid w:val="00C86D8B"/>
    <w:rsid w:val="00C87CB6"/>
    <w:rsid w:val="00C9391C"/>
    <w:rsid w:val="00C948DC"/>
    <w:rsid w:val="00C95445"/>
    <w:rsid w:val="00C95A3C"/>
    <w:rsid w:val="00C96908"/>
    <w:rsid w:val="00C973DA"/>
    <w:rsid w:val="00CA100D"/>
    <w:rsid w:val="00CA334D"/>
    <w:rsid w:val="00CA4074"/>
    <w:rsid w:val="00CA4A4D"/>
    <w:rsid w:val="00CA58F2"/>
    <w:rsid w:val="00CA6A3E"/>
    <w:rsid w:val="00CB2280"/>
    <w:rsid w:val="00CB6895"/>
    <w:rsid w:val="00CB6DD9"/>
    <w:rsid w:val="00CB773E"/>
    <w:rsid w:val="00CC2541"/>
    <w:rsid w:val="00CC4DF9"/>
    <w:rsid w:val="00CC5337"/>
    <w:rsid w:val="00CC6181"/>
    <w:rsid w:val="00CC79CA"/>
    <w:rsid w:val="00CD15DB"/>
    <w:rsid w:val="00CD1EEB"/>
    <w:rsid w:val="00CD2C40"/>
    <w:rsid w:val="00CD3BFE"/>
    <w:rsid w:val="00CD3CA9"/>
    <w:rsid w:val="00CD5E50"/>
    <w:rsid w:val="00CD6485"/>
    <w:rsid w:val="00CE40A2"/>
    <w:rsid w:val="00CE4794"/>
    <w:rsid w:val="00CF2F68"/>
    <w:rsid w:val="00CF3876"/>
    <w:rsid w:val="00D00248"/>
    <w:rsid w:val="00D002E0"/>
    <w:rsid w:val="00D005C6"/>
    <w:rsid w:val="00D02952"/>
    <w:rsid w:val="00D02E04"/>
    <w:rsid w:val="00D05086"/>
    <w:rsid w:val="00D05ABD"/>
    <w:rsid w:val="00D066EA"/>
    <w:rsid w:val="00D070F3"/>
    <w:rsid w:val="00D10365"/>
    <w:rsid w:val="00D104DA"/>
    <w:rsid w:val="00D10608"/>
    <w:rsid w:val="00D116C9"/>
    <w:rsid w:val="00D137E3"/>
    <w:rsid w:val="00D168BD"/>
    <w:rsid w:val="00D16D77"/>
    <w:rsid w:val="00D17662"/>
    <w:rsid w:val="00D2073D"/>
    <w:rsid w:val="00D20CA5"/>
    <w:rsid w:val="00D24189"/>
    <w:rsid w:val="00D2473D"/>
    <w:rsid w:val="00D27AC7"/>
    <w:rsid w:val="00D303FE"/>
    <w:rsid w:val="00D33813"/>
    <w:rsid w:val="00D35B16"/>
    <w:rsid w:val="00D35FA3"/>
    <w:rsid w:val="00D36883"/>
    <w:rsid w:val="00D377EA"/>
    <w:rsid w:val="00D40BC6"/>
    <w:rsid w:val="00D4215F"/>
    <w:rsid w:val="00D45929"/>
    <w:rsid w:val="00D461AD"/>
    <w:rsid w:val="00D46665"/>
    <w:rsid w:val="00D46E44"/>
    <w:rsid w:val="00D54024"/>
    <w:rsid w:val="00D557B6"/>
    <w:rsid w:val="00D55907"/>
    <w:rsid w:val="00D61C0B"/>
    <w:rsid w:val="00D626E5"/>
    <w:rsid w:val="00D64FA0"/>
    <w:rsid w:val="00D650DE"/>
    <w:rsid w:val="00D67C92"/>
    <w:rsid w:val="00D716DE"/>
    <w:rsid w:val="00D71B59"/>
    <w:rsid w:val="00D73A00"/>
    <w:rsid w:val="00D7419C"/>
    <w:rsid w:val="00D7570E"/>
    <w:rsid w:val="00D77C31"/>
    <w:rsid w:val="00D818FB"/>
    <w:rsid w:val="00D8599A"/>
    <w:rsid w:val="00D87A4E"/>
    <w:rsid w:val="00D94146"/>
    <w:rsid w:val="00D94DF8"/>
    <w:rsid w:val="00D96FBE"/>
    <w:rsid w:val="00DA1365"/>
    <w:rsid w:val="00DA18E8"/>
    <w:rsid w:val="00DA1B59"/>
    <w:rsid w:val="00DA249E"/>
    <w:rsid w:val="00DA341D"/>
    <w:rsid w:val="00DA49A8"/>
    <w:rsid w:val="00DA4CE6"/>
    <w:rsid w:val="00DA75A9"/>
    <w:rsid w:val="00DB0231"/>
    <w:rsid w:val="00DB4AC4"/>
    <w:rsid w:val="00DB4ED0"/>
    <w:rsid w:val="00DB61F9"/>
    <w:rsid w:val="00DC2B54"/>
    <w:rsid w:val="00DC2CBD"/>
    <w:rsid w:val="00DC6D58"/>
    <w:rsid w:val="00DD431B"/>
    <w:rsid w:val="00DD43A5"/>
    <w:rsid w:val="00DD64C0"/>
    <w:rsid w:val="00DD7DA7"/>
    <w:rsid w:val="00DE1675"/>
    <w:rsid w:val="00DE1BAD"/>
    <w:rsid w:val="00DE42CB"/>
    <w:rsid w:val="00DE4E7E"/>
    <w:rsid w:val="00DF0BB9"/>
    <w:rsid w:val="00DF0FC2"/>
    <w:rsid w:val="00DF147E"/>
    <w:rsid w:val="00DF3E54"/>
    <w:rsid w:val="00DF4DB9"/>
    <w:rsid w:val="00DF766A"/>
    <w:rsid w:val="00E01E69"/>
    <w:rsid w:val="00E02009"/>
    <w:rsid w:val="00E02B9F"/>
    <w:rsid w:val="00E02F64"/>
    <w:rsid w:val="00E10EDD"/>
    <w:rsid w:val="00E13BBC"/>
    <w:rsid w:val="00E141A9"/>
    <w:rsid w:val="00E20587"/>
    <w:rsid w:val="00E20C1F"/>
    <w:rsid w:val="00E235A5"/>
    <w:rsid w:val="00E239D0"/>
    <w:rsid w:val="00E25237"/>
    <w:rsid w:val="00E3155C"/>
    <w:rsid w:val="00E3724D"/>
    <w:rsid w:val="00E37470"/>
    <w:rsid w:val="00E40CCC"/>
    <w:rsid w:val="00E41A41"/>
    <w:rsid w:val="00E4205F"/>
    <w:rsid w:val="00E420FB"/>
    <w:rsid w:val="00E42C76"/>
    <w:rsid w:val="00E443A7"/>
    <w:rsid w:val="00E472F0"/>
    <w:rsid w:val="00E562AB"/>
    <w:rsid w:val="00E604C2"/>
    <w:rsid w:val="00E6065B"/>
    <w:rsid w:val="00E6282B"/>
    <w:rsid w:val="00E659D7"/>
    <w:rsid w:val="00E6657B"/>
    <w:rsid w:val="00E665CA"/>
    <w:rsid w:val="00E70178"/>
    <w:rsid w:val="00E71B0B"/>
    <w:rsid w:val="00E75E1E"/>
    <w:rsid w:val="00E77999"/>
    <w:rsid w:val="00E77B78"/>
    <w:rsid w:val="00E84EE4"/>
    <w:rsid w:val="00E84F09"/>
    <w:rsid w:val="00E8503D"/>
    <w:rsid w:val="00E871F2"/>
    <w:rsid w:val="00E872E9"/>
    <w:rsid w:val="00E917DE"/>
    <w:rsid w:val="00E96738"/>
    <w:rsid w:val="00EA0A07"/>
    <w:rsid w:val="00EA25FD"/>
    <w:rsid w:val="00EA4254"/>
    <w:rsid w:val="00EA7726"/>
    <w:rsid w:val="00EB3CBC"/>
    <w:rsid w:val="00EB3DC1"/>
    <w:rsid w:val="00EB4BA3"/>
    <w:rsid w:val="00EB54B2"/>
    <w:rsid w:val="00EB7360"/>
    <w:rsid w:val="00EC06AE"/>
    <w:rsid w:val="00EC1D01"/>
    <w:rsid w:val="00EC2858"/>
    <w:rsid w:val="00EC438D"/>
    <w:rsid w:val="00EC7417"/>
    <w:rsid w:val="00ED0D17"/>
    <w:rsid w:val="00ED2DCA"/>
    <w:rsid w:val="00ED4B61"/>
    <w:rsid w:val="00ED7027"/>
    <w:rsid w:val="00ED7DC5"/>
    <w:rsid w:val="00EE05DB"/>
    <w:rsid w:val="00EE071D"/>
    <w:rsid w:val="00EE15AC"/>
    <w:rsid w:val="00EE18D8"/>
    <w:rsid w:val="00EE31E5"/>
    <w:rsid w:val="00EE34DB"/>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E31"/>
    <w:rsid w:val="00F05B33"/>
    <w:rsid w:val="00F07D3C"/>
    <w:rsid w:val="00F10128"/>
    <w:rsid w:val="00F13526"/>
    <w:rsid w:val="00F1660F"/>
    <w:rsid w:val="00F16B50"/>
    <w:rsid w:val="00F16CE0"/>
    <w:rsid w:val="00F173B4"/>
    <w:rsid w:val="00F20879"/>
    <w:rsid w:val="00F21F3A"/>
    <w:rsid w:val="00F24245"/>
    <w:rsid w:val="00F24F48"/>
    <w:rsid w:val="00F30107"/>
    <w:rsid w:val="00F33CE2"/>
    <w:rsid w:val="00F34C9F"/>
    <w:rsid w:val="00F35BE7"/>
    <w:rsid w:val="00F37825"/>
    <w:rsid w:val="00F41C8E"/>
    <w:rsid w:val="00F427F4"/>
    <w:rsid w:val="00F4404B"/>
    <w:rsid w:val="00F45A9C"/>
    <w:rsid w:val="00F46F59"/>
    <w:rsid w:val="00F47304"/>
    <w:rsid w:val="00F475E9"/>
    <w:rsid w:val="00F50B89"/>
    <w:rsid w:val="00F51691"/>
    <w:rsid w:val="00F5405E"/>
    <w:rsid w:val="00F550D5"/>
    <w:rsid w:val="00F60389"/>
    <w:rsid w:val="00F63149"/>
    <w:rsid w:val="00F66C50"/>
    <w:rsid w:val="00F67AA8"/>
    <w:rsid w:val="00F70C06"/>
    <w:rsid w:val="00F714A1"/>
    <w:rsid w:val="00F72EF7"/>
    <w:rsid w:val="00F73B4D"/>
    <w:rsid w:val="00F80681"/>
    <w:rsid w:val="00F81ABD"/>
    <w:rsid w:val="00F82EBF"/>
    <w:rsid w:val="00F92870"/>
    <w:rsid w:val="00F92C37"/>
    <w:rsid w:val="00F9332B"/>
    <w:rsid w:val="00F93F9B"/>
    <w:rsid w:val="00F95364"/>
    <w:rsid w:val="00F9539D"/>
    <w:rsid w:val="00FA3282"/>
    <w:rsid w:val="00FA56BC"/>
    <w:rsid w:val="00FA61CE"/>
    <w:rsid w:val="00FA79C7"/>
    <w:rsid w:val="00FB1841"/>
    <w:rsid w:val="00FB19D6"/>
    <w:rsid w:val="00FB4914"/>
    <w:rsid w:val="00FB65B6"/>
    <w:rsid w:val="00FB7B79"/>
    <w:rsid w:val="00FC01F5"/>
    <w:rsid w:val="00FC133E"/>
    <w:rsid w:val="00FC2009"/>
    <w:rsid w:val="00FC20BD"/>
    <w:rsid w:val="00FC6B0C"/>
    <w:rsid w:val="00FC6D04"/>
    <w:rsid w:val="00FC7412"/>
    <w:rsid w:val="00FD0DFF"/>
    <w:rsid w:val="00FD247E"/>
    <w:rsid w:val="00FD2AC2"/>
    <w:rsid w:val="00FD311B"/>
    <w:rsid w:val="00FD333C"/>
    <w:rsid w:val="00FD4614"/>
    <w:rsid w:val="00FD4D2B"/>
    <w:rsid w:val="00FE048E"/>
    <w:rsid w:val="00FE2278"/>
    <w:rsid w:val="00FE3A53"/>
    <w:rsid w:val="00FE47DB"/>
    <w:rsid w:val="00FE540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8293-368B-DE44-B669-9DB3446E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2024-06-24T10:39:00Z</dcterms:created>
  <dcterms:modified xsi:type="dcterms:W3CDTF">2024-11-06T17:00:00Z</dcterms:modified>
</cp:coreProperties>
</file>