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1F4C0AFF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24148DB9" w14:textId="2A57CF54" w:rsidR="00A63E72" w:rsidRDefault="003E1486" w:rsidP="00BA1E1D">
      <w:pPr>
        <w:jc w:val="center"/>
      </w:pPr>
      <w:r>
        <w:rPr>
          <w:sz w:val="32"/>
          <w:szCs w:val="32"/>
        </w:rPr>
        <w:t>SPECTRE CONTINUES ITS BESPOKE JOURNEY WITH SEMAPHORE COMMISSION</w:t>
      </w:r>
      <w:r w:rsidR="0012242F">
        <w:rPr>
          <w:sz w:val="32"/>
          <w:szCs w:val="32"/>
        </w:rPr>
        <w:t xml:space="preserve"> FOR </w:t>
      </w:r>
      <w:r w:rsidR="005A3B7E">
        <w:rPr>
          <w:sz w:val="32"/>
          <w:szCs w:val="32"/>
        </w:rPr>
        <w:t>MONTEREY CAR WEEK</w:t>
      </w:r>
      <w:r w:rsidR="0012242F">
        <w:rPr>
          <w:sz w:val="32"/>
          <w:szCs w:val="32"/>
        </w:rPr>
        <w:t xml:space="preserve"> </w:t>
      </w: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3453684C" w:rsidR="001F6D78" w:rsidRPr="00961E80" w:rsidRDefault="002A467A" w:rsidP="00604651">
      <w:pPr>
        <w:spacing w:after="227"/>
      </w:pPr>
      <w:r w:rsidRPr="002A467A">
        <w:t>Wednesday, 7</w:t>
      </w:r>
      <w:r w:rsidR="00EF073C" w:rsidRPr="002A467A">
        <w:t xml:space="preserve"> </w:t>
      </w:r>
      <w:r w:rsidR="00264EFF" w:rsidRPr="002A467A">
        <w:t>August</w:t>
      </w:r>
      <w:r w:rsidR="00EF073C" w:rsidRPr="002A467A">
        <w:t xml:space="preserve"> 2024</w:t>
      </w:r>
      <w:r w:rsidR="001F6D78" w:rsidRPr="002A467A">
        <w:t>, Goodwood, West Sussex</w:t>
      </w:r>
      <w:r w:rsidR="00C07880">
        <w:tab/>
      </w:r>
      <w:r w:rsidR="008107BE" w:rsidRPr="002D2E32">
        <w:rPr>
          <w:rFonts w:ascii="Riviera Nights Bold" w:hAnsi="Riviera Nights Bold"/>
          <w:b/>
          <w:bCs/>
          <w:color w:val="FF6432" w:themeColor="accent5"/>
        </w:rPr>
        <w:t>EMBARGO TO 13.00 BST</w:t>
      </w:r>
    </w:p>
    <w:p w14:paraId="3DC0D725" w14:textId="03714D84" w:rsidR="00C07880" w:rsidRDefault="003133CB" w:rsidP="002B45C6">
      <w:pPr>
        <w:pStyle w:val="Bullets"/>
        <w:spacing w:after="165"/>
        <w:ind w:left="714" w:hanging="357"/>
      </w:pPr>
      <w:r>
        <w:t xml:space="preserve">Rolls-Royce </w:t>
      </w:r>
      <w:r w:rsidR="003F6935">
        <w:t>Spectre Semaphore reflects new codes of luxury among marque’s bold, youthful clients</w:t>
      </w:r>
    </w:p>
    <w:p w14:paraId="00826470" w14:textId="0C50F378" w:rsidR="003F6935" w:rsidRDefault="008C21ED" w:rsidP="002B45C6">
      <w:pPr>
        <w:pStyle w:val="Bullets"/>
        <w:spacing w:after="165"/>
        <w:ind w:left="714" w:hanging="357"/>
      </w:pPr>
      <w:r>
        <w:t xml:space="preserve">Bespoke Semaphore Yellow paint inspired by </w:t>
      </w:r>
      <w:r w:rsidRPr="008C21ED">
        <w:t>informal elegance of coastal California</w:t>
      </w:r>
    </w:p>
    <w:p w14:paraId="74A020DC" w14:textId="3A043741" w:rsidR="008C21ED" w:rsidRDefault="008C21ED" w:rsidP="008C21ED">
      <w:pPr>
        <w:pStyle w:val="Bullets"/>
        <w:spacing w:after="165"/>
        <w:ind w:left="714" w:hanging="357"/>
      </w:pPr>
      <w:r>
        <w:t>Dramatic ‘Marbled Paint Spill’ bonnet</w:t>
      </w:r>
      <w:r w:rsidR="00FA215C">
        <w:t xml:space="preserve"> took 160 hours of development </w:t>
      </w:r>
    </w:p>
    <w:p w14:paraId="3F919A91" w14:textId="1C2BCF54" w:rsidR="008C21ED" w:rsidRDefault="008C21ED" w:rsidP="008C21ED">
      <w:pPr>
        <w:pStyle w:val="Bullets"/>
        <w:spacing w:after="165"/>
        <w:ind w:left="714" w:hanging="357"/>
      </w:pPr>
      <w:r>
        <w:t xml:space="preserve">Bespoke digital </w:t>
      </w:r>
      <w:r w:rsidR="00CC2F5C">
        <w:t xml:space="preserve">instrument dials </w:t>
      </w:r>
      <w:r>
        <w:t>match</w:t>
      </w:r>
      <w:r w:rsidR="00CC2F5C">
        <w:t xml:space="preserve"> vivid</w:t>
      </w:r>
      <w:r>
        <w:t xml:space="preserve"> yellow colourway</w:t>
      </w:r>
    </w:p>
    <w:p w14:paraId="673D93A1" w14:textId="244228A3" w:rsidR="008C21ED" w:rsidRDefault="008C21ED" w:rsidP="002B45C6">
      <w:pPr>
        <w:pStyle w:val="Bullets"/>
        <w:spacing w:after="165"/>
        <w:ind w:left="714" w:hanging="357"/>
      </w:pPr>
      <w:r>
        <w:t xml:space="preserve">High-gloss Cashmere Grey wood set incorporates </w:t>
      </w:r>
      <w:r w:rsidR="00D435A0">
        <w:t xml:space="preserve">a </w:t>
      </w:r>
      <w:r>
        <w:t>subtle metallic finish</w:t>
      </w:r>
    </w:p>
    <w:p w14:paraId="724E5FC1" w14:textId="57BD81C9" w:rsidR="008C21ED" w:rsidRDefault="008C21ED" w:rsidP="008C21ED">
      <w:pPr>
        <w:pStyle w:val="Bullets"/>
        <w:spacing w:after="165"/>
        <w:ind w:left="714" w:hanging="357"/>
      </w:pPr>
      <w:r>
        <w:t>D</w:t>
      </w:r>
      <w:r w:rsidR="003F6935">
        <w:t xml:space="preserve">ebut </w:t>
      </w:r>
      <w:r w:rsidR="00CC2F5C">
        <w:t xml:space="preserve">on Friday 16 August </w:t>
      </w:r>
      <w:r w:rsidR="003F6935">
        <w:t xml:space="preserve">at </w:t>
      </w:r>
      <w:r w:rsidR="003F6935" w:rsidRPr="003F6935">
        <w:t>The Quail, A Motorsports Gathering</w:t>
      </w:r>
      <w:r w:rsidR="003F6935">
        <w:t>,</w:t>
      </w:r>
      <w:r w:rsidR="003F6935" w:rsidRPr="003F6935">
        <w:t xml:space="preserve"> </w:t>
      </w:r>
      <w:r>
        <w:t>at</w:t>
      </w:r>
      <w:r w:rsidR="003F6935" w:rsidRPr="003F6935">
        <w:t xml:space="preserve"> Monterey Car Week 202</w:t>
      </w:r>
      <w:r w:rsidR="003F6935">
        <w:t>4</w:t>
      </w:r>
    </w:p>
    <w:p w14:paraId="66F81758" w14:textId="191DB1D6" w:rsidR="008C21ED" w:rsidRDefault="008C21ED" w:rsidP="008C21ED">
      <w:pPr>
        <w:pStyle w:val="Bullets"/>
        <w:spacing w:after="165"/>
        <w:ind w:left="714" w:hanging="357"/>
      </w:pPr>
      <w:r>
        <w:t xml:space="preserve">Only one Spectre Semaphore </w:t>
      </w:r>
      <w:r w:rsidR="00E83F73">
        <w:t>to</w:t>
      </w:r>
      <w:r>
        <w:t xml:space="preserve"> be built globally</w:t>
      </w:r>
    </w:p>
    <w:p w14:paraId="28EF7110" w14:textId="77777777" w:rsidR="00053D8E" w:rsidRDefault="00053D8E" w:rsidP="002B45C6">
      <w:pPr>
        <w:rPr>
          <w:i/>
          <w:iCs/>
        </w:rPr>
      </w:pPr>
    </w:p>
    <w:p w14:paraId="3E87B2FC" w14:textId="4EC890E1" w:rsidR="00F90B5E" w:rsidRPr="00AF2EFF" w:rsidRDefault="00E51B8D" w:rsidP="00F1660F">
      <w:r w:rsidRPr="00AF2EFF">
        <w:t>Rolls-Royce Motor Cars unveil</w:t>
      </w:r>
      <w:r w:rsidR="009D51E8" w:rsidRPr="00AF2EFF">
        <w:t>s</w:t>
      </w:r>
      <w:r w:rsidRPr="00AF2EFF">
        <w:t xml:space="preserve"> Spectre Semaphore</w:t>
      </w:r>
      <w:r w:rsidR="00F90B5E" w:rsidRPr="00AF2EFF">
        <w:t>, a</w:t>
      </w:r>
      <w:r w:rsidRPr="00AF2EFF">
        <w:t xml:space="preserve"> </w:t>
      </w:r>
      <w:r w:rsidR="00F90B5E" w:rsidRPr="00AF2EFF">
        <w:t>Bespoke</w:t>
      </w:r>
      <w:r w:rsidR="00177FA7" w:rsidRPr="00AF2EFF">
        <w:t xml:space="preserve"> one-of-one</w:t>
      </w:r>
      <w:r w:rsidR="00F90B5E" w:rsidRPr="00AF2EFF">
        <w:t xml:space="preserve"> </w:t>
      </w:r>
      <w:r w:rsidR="00177FA7" w:rsidRPr="00AF2EFF">
        <w:t>c</w:t>
      </w:r>
      <w:r w:rsidR="00F90B5E" w:rsidRPr="00AF2EFF">
        <w:t xml:space="preserve">ommission that will make its </w:t>
      </w:r>
      <w:r w:rsidR="003F6935" w:rsidRPr="00AF2EFF">
        <w:t>global</w:t>
      </w:r>
      <w:r w:rsidRPr="00AF2EFF">
        <w:t xml:space="preserve"> debut</w:t>
      </w:r>
      <w:r w:rsidR="00F90B5E" w:rsidRPr="00AF2EFF">
        <w:t xml:space="preserve"> at The Quail</w:t>
      </w:r>
      <w:r w:rsidR="00976AB6" w:rsidRPr="00AF2EFF">
        <w:t xml:space="preserve">, A Motorsports Gathering, </w:t>
      </w:r>
      <w:r w:rsidR="009D51E8" w:rsidRPr="00AF2EFF">
        <w:t xml:space="preserve">on </w:t>
      </w:r>
      <w:r w:rsidR="00976AB6" w:rsidRPr="00AF2EFF">
        <w:t xml:space="preserve">16 August, </w:t>
      </w:r>
      <w:r w:rsidR="00177FA7" w:rsidRPr="00AF2EFF">
        <w:t>during the 2024 Monterey Car Week in California</w:t>
      </w:r>
      <w:r w:rsidR="00F90B5E" w:rsidRPr="00AF2EFF">
        <w:t xml:space="preserve">. This highly Bespoke expression of </w:t>
      </w:r>
      <w:r w:rsidR="003E3B70">
        <w:t xml:space="preserve">Rolls-Royce </w:t>
      </w:r>
      <w:r w:rsidR="00F90B5E" w:rsidRPr="00AF2EFF">
        <w:t>Spectre</w:t>
      </w:r>
      <w:r w:rsidR="003E3B70">
        <w:t xml:space="preserve"> </w:t>
      </w:r>
      <w:r w:rsidR="00F90B5E" w:rsidRPr="00AF2EFF">
        <w:t>captures</w:t>
      </w:r>
      <w:r w:rsidR="00585C65" w:rsidRPr="00AF2EFF">
        <w:t xml:space="preserve"> the</w:t>
      </w:r>
      <w:r w:rsidR="00F90B5E" w:rsidRPr="00AF2EFF">
        <w:t xml:space="preserve"> bold new codes of luxury </w:t>
      </w:r>
      <w:r w:rsidR="00585C65" w:rsidRPr="00AF2EFF">
        <w:t>being established by the marque’s confident</w:t>
      </w:r>
      <w:r w:rsidR="00D06EA6" w:rsidRPr="00AF2EFF">
        <w:t xml:space="preserve">, </w:t>
      </w:r>
      <w:r w:rsidR="00585C65" w:rsidRPr="00AF2EFF">
        <w:t>youthful client base.</w:t>
      </w:r>
    </w:p>
    <w:p w14:paraId="3E72D401" w14:textId="2FFC3C7E" w:rsidR="00AF68D2" w:rsidRPr="00AF2EFF" w:rsidRDefault="00585C65" w:rsidP="00805D5D">
      <w:bookmarkStart w:id="0" w:name="_Hlk173393405"/>
      <w:r w:rsidRPr="00AF2EFF">
        <w:t>The exterior coachwork is finished in Bespoke Semaphore Yellow</w:t>
      </w:r>
      <w:r w:rsidR="00805D5D" w:rsidRPr="00AF2EFF">
        <w:t xml:space="preserve"> </w:t>
      </w:r>
      <w:r w:rsidRPr="00AF2EFF">
        <w:t>– the colour from which this commission takes its name</w:t>
      </w:r>
      <w:r w:rsidR="00A87C47">
        <w:t>. T</w:t>
      </w:r>
      <w:r w:rsidR="00805D5D" w:rsidRPr="00AF2EFF">
        <w:t xml:space="preserve">his </w:t>
      </w:r>
      <w:r w:rsidR="00E83F73" w:rsidRPr="00AF2EFF">
        <w:t xml:space="preserve">solid </w:t>
      </w:r>
      <w:r w:rsidR="00805D5D" w:rsidRPr="00AF2EFF">
        <w:t xml:space="preserve">hue is </w:t>
      </w:r>
      <w:r w:rsidR="009D51E8" w:rsidRPr="00AF2EFF">
        <w:t xml:space="preserve">further elevated </w:t>
      </w:r>
      <w:r w:rsidR="00805D5D" w:rsidRPr="00AF2EFF">
        <w:t xml:space="preserve">with a unique </w:t>
      </w:r>
      <w:r w:rsidR="009D51E8" w:rsidRPr="00AF2EFF">
        <w:t xml:space="preserve">artwork </w:t>
      </w:r>
      <w:r w:rsidR="00805D5D" w:rsidRPr="00AF2EFF">
        <w:t>on the bonnet</w:t>
      </w:r>
      <w:r w:rsidR="00A87C47">
        <w:t>, in</w:t>
      </w:r>
      <w:r w:rsidR="00A87C47" w:rsidRPr="00AF2EFF">
        <w:t>spired by the informal elegance of coastal California</w:t>
      </w:r>
      <w:r w:rsidR="00A87C47">
        <w:t xml:space="preserve">. </w:t>
      </w:r>
      <w:r w:rsidR="00A87C47" w:rsidRPr="00AF2EFF">
        <w:t>Named ‘Marbled Paint Spill’, the graphic</w:t>
      </w:r>
      <w:r w:rsidR="00A87C47">
        <w:t xml:space="preserve"> </w:t>
      </w:r>
      <w:r w:rsidR="001C0062">
        <w:t>is</w:t>
      </w:r>
      <w:r w:rsidR="006077CA" w:rsidRPr="00AF2EFF">
        <w:t xml:space="preserve"> an abstract </w:t>
      </w:r>
      <w:r w:rsidR="00AF68D2" w:rsidRPr="00AF2EFF">
        <w:t>tribute</w:t>
      </w:r>
      <w:r w:rsidR="006077CA" w:rsidRPr="00AF2EFF">
        <w:t xml:space="preserve"> to</w:t>
      </w:r>
      <w:r w:rsidR="00AF68D2" w:rsidRPr="00AF2EFF">
        <w:t xml:space="preserve"> the Golden State</w:t>
      </w:r>
      <w:r w:rsidR="003C09E4">
        <w:t xml:space="preserve"> </w:t>
      </w:r>
      <w:r w:rsidR="003C09E4" w:rsidRPr="003C09E4">
        <w:t xml:space="preserve">and its diverse environment. From the </w:t>
      </w:r>
      <w:r w:rsidR="003C09E4" w:rsidRPr="003C09E4">
        <w:lastRenderedPageBreak/>
        <w:t xml:space="preserve">sunshine of Southern California to the eastern silver mountain tops, the </w:t>
      </w:r>
      <w:r w:rsidR="009F02C3">
        <w:t>B</w:t>
      </w:r>
      <w:r w:rsidR="003C09E4" w:rsidRPr="003C09E4">
        <w:t>espoke artisans have brought this inspiration to reality.</w:t>
      </w:r>
    </w:p>
    <w:bookmarkEnd w:id="0"/>
    <w:p w14:paraId="5879E50D" w14:textId="193D8732" w:rsidR="00AF68D2" w:rsidRPr="00AF2EFF" w:rsidRDefault="00AF68D2" w:rsidP="00805D5D">
      <w:r w:rsidRPr="00AF2EFF">
        <w:t xml:space="preserve">To </w:t>
      </w:r>
      <w:r w:rsidR="00D64E0C" w:rsidRPr="00AF2EFF">
        <w:t xml:space="preserve">create this motif, Rolls-Royce craftspeople </w:t>
      </w:r>
      <w:r w:rsidR="004D570B" w:rsidRPr="00AF2EFF">
        <w:t xml:space="preserve">applied </w:t>
      </w:r>
      <w:r w:rsidR="007235BF" w:rsidRPr="00AF2EFF">
        <w:t>silver</w:t>
      </w:r>
      <w:r w:rsidR="00E70CFC" w:rsidRPr="00AF2EFF">
        <w:t xml:space="preserve"> lacquer and multiple layers of clearcoat for a seamless</w:t>
      </w:r>
      <w:r w:rsidR="00177FA7" w:rsidRPr="00AF2EFF">
        <w:t xml:space="preserve"> </w:t>
      </w:r>
      <w:r w:rsidR="0073222F" w:rsidRPr="00AF2EFF">
        <w:t>finish</w:t>
      </w:r>
      <w:r w:rsidR="00D64E0C" w:rsidRPr="00AF2EFF">
        <w:t xml:space="preserve">. The bonnet alone is the product of </w:t>
      </w:r>
      <w:r w:rsidR="007235BF" w:rsidRPr="00AF2EFF">
        <w:t>over 160 hours of design, development and production.</w:t>
      </w:r>
    </w:p>
    <w:p w14:paraId="7505D2A9" w14:textId="270D3D83" w:rsidR="00AF68D2" w:rsidRPr="00AF2EFF" w:rsidRDefault="00D64E0C" w:rsidP="00805D5D">
      <w:r w:rsidRPr="00AF2EFF">
        <w:t xml:space="preserve">The bright yellow colourway extends into the motor car’s interior. A combination of Bespoke Lemon Yellow and Citrine Yellow is used across the seats, Starlight doors and above </w:t>
      </w:r>
      <w:r w:rsidR="008C21ED" w:rsidRPr="00AF2EFF">
        <w:t>the</w:t>
      </w:r>
      <w:r w:rsidRPr="00AF2EFF">
        <w:t xml:space="preserve"> instrument panel. It blend</w:t>
      </w:r>
      <w:r w:rsidR="002B3B60" w:rsidRPr="00AF2EFF">
        <w:t>s</w:t>
      </w:r>
      <w:r w:rsidRPr="00AF2EFF">
        <w:t xml:space="preserve"> into the contrasting Grace White and Slate Grey hues with Lemon Yellow stitching. </w:t>
      </w:r>
      <w:r w:rsidR="00E220CE" w:rsidRPr="00AF2EFF">
        <w:t xml:space="preserve">The marque’s designers also leveraged the digital Bespoke potential offered by the SPIRIT operating system </w:t>
      </w:r>
      <w:r w:rsidR="00976AB6" w:rsidRPr="00AF2EFF">
        <w:t xml:space="preserve">by </w:t>
      </w:r>
      <w:r w:rsidR="00FA215C">
        <w:t>complementing</w:t>
      </w:r>
      <w:r w:rsidR="00976AB6" w:rsidRPr="00AF2EFF">
        <w:t xml:space="preserve"> the dials to the motor car’s yellow colourway.</w:t>
      </w:r>
    </w:p>
    <w:p w14:paraId="599693DC" w14:textId="6F645F18" w:rsidR="00E220CE" w:rsidRPr="00AF2EFF" w:rsidRDefault="00E220CE" w:rsidP="00805D5D">
      <w:r w:rsidRPr="00AF2EFF">
        <w:t>Spectre Semaphore maximises the interior suite’s contemporary design with a clean, high-polish</w:t>
      </w:r>
      <w:r w:rsidR="009D51E8" w:rsidRPr="00AF2EFF">
        <w:t xml:space="preserve"> Bespoke</w:t>
      </w:r>
      <w:r w:rsidRPr="00AF2EFF">
        <w:t xml:space="preserve"> painted wood set. Coloured to match the </w:t>
      </w:r>
      <w:r w:rsidR="002B3B60" w:rsidRPr="00AF2EFF">
        <w:t>g</w:t>
      </w:r>
      <w:r w:rsidRPr="00AF2EFF">
        <w:t>r</w:t>
      </w:r>
      <w:r w:rsidR="00BA73B0" w:rsidRPr="00AF2EFF">
        <w:t>e</w:t>
      </w:r>
      <w:r w:rsidRPr="00AF2EFF">
        <w:t>y material accents, the</w:t>
      </w:r>
      <w:r w:rsidR="003F6935" w:rsidRPr="00AF2EFF">
        <w:t xml:space="preserve"> Cashmere Grey</w:t>
      </w:r>
      <w:r w:rsidRPr="00AF2EFF">
        <w:t xml:space="preserve"> paint is infused with silver mica flakes,</w:t>
      </w:r>
      <w:r w:rsidR="003F6935" w:rsidRPr="00AF2EFF">
        <w:t xml:space="preserve"> which</w:t>
      </w:r>
      <w:r w:rsidRPr="00AF2EFF">
        <w:t xml:space="preserve"> </w:t>
      </w:r>
      <w:r w:rsidR="003F6935" w:rsidRPr="00AF2EFF">
        <w:t>create</w:t>
      </w:r>
      <w:r w:rsidR="00FA215C">
        <w:t>s</w:t>
      </w:r>
      <w:r w:rsidR="003F6935" w:rsidRPr="00AF2EFF">
        <w:t xml:space="preserve"> a vivacious sparkle under direct light. </w:t>
      </w:r>
    </w:p>
    <w:p w14:paraId="0F644A8A" w14:textId="4B34233A" w:rsidR="00BA1E1D" w:rsidRDefault="003F6935" w:rsidP="00F1660F">
      <w:r w:rsidRPr="00AF2EFF">
        <w:t>Only one</w:t>
      </w:r>
      <w:r w:rsidR="00FA215C">
        <w:t xml:space="preserve"> Rolls-Royce </w:t>
      </w:r>
      <w:r w:rsidRPr="00AF2EFF">
        <w:t xml:space="preserve">Spectre Semaphore will be built. It will be displayed </w:t>
      </w:r>
      <w:r w:rsidR="009D51E8" w:rsidRPr="00AF2EFF">
        <w:t xml:space="preserve">on </w:t>
      </w:r>
      <w:r w:rsidR="00976AB6" w:rsidRPr="00AF2EFF">
        <w:t xml:space="preserve">16 August </w:t>
      </w:r>
      <w:r w:rsidR="009D51E8" w:rsidRPr="00AF2EFF">
        <w:t xml:space="preserve">at </w:t>
      </w:r>
      <w:r w:rsidR="00976AB6" w:rsidRPr="00AF2EFF">
        <w:t>T</w:t>
      </w:r>
      <w:r w:rsidR="009D51E8" w:rsidRPr="00AF2EFF">
        <w:t>he Quail</w:t>
      </w:r>
      <w:r w:rsidR="00976AB6" w:rsidRPr="00AF2EFF">
        <w:t xml:space="preserve">, A Motorsports Gathering, </w:t>
      </w:r>
      <w:r w:rsidRPr="00AF2EFF">
        <w:t>as part of Rolls-Royce Motor Cars’ presence at Monterey Car Week 2024.</w:t>
      </w:r>
    </w:p>
    <w:p w14:paraId="6668D33E" w14:textId="77777777" w:rsidR="00F11551" w:rsidRDefault="00F11551" w:rsidP="00F1660F"/>
    <w:p w14:paraId="11A53A73" w14:textId="160D1827" w:rsidR="00F37825" w:rsidRDefault="00F1660F" w:rsidP="00F1660F">
      <w:r>
        <w:t>-</w:t>
      </w:r>
      <w:r w:rsidR="002E61BF">
        <w:t xml:space="preserve"> ENDS </w:t>
      </w:r>
      <w:r>
        <w:t>-</w:t>
      </w:r>
    </w:p>
    <w:p w14:paraId="43E7885E" w14:textId="7F6D5335" w:rsidR="00BA1E1D" w:rsidRDefault="00BA1E1D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4B3A4533" w14:textId="0B19D3EC" w:rsidR="00BC2F88" w:rsidRPr="0011560E" w:rsidRDefault="00BC2F88" w:rsidP="00BC2F88">
      <w:pPr>
        <w:pStyle w:val="Heading2"/>
        <w:spacing w:after="165"/>
        <w:rPr>
          <w:caps w:val="0"/>
        </w:rPr>
      </w:pPr>
      <w:r w:rsidRPr="0011560E">
        <w:rPr>
          <w:caps w:val="0"/>
        </w:rPr>
        <w:t xml:space="preserve">TECHNICAL </w:t>
      </w:r>
      <w:r w:rsidR="008065A1" w:rsidRPr="0011560E">
        <w:rPr>
          <w:caps w:val="0"/>
        </w:rPr>
        <w:t>INFORMATION</w:t>
      </w:r>
    </w:p>
    <w:p w14:paraId="01372F6E" w14:textId="77777777" w:rsidR="002B6130" w:rsidRPr="0011560E" w:rsidRDefault="002B6130" w:rsidP="00BC2F88">
      <w:r w:rsidRPr="0011560E">
        <w:t>Spectre: WLTP: Power consumption: 2.6-2.8 mi/kWh / 23.6-22.2 kWh/100km. Electric range 329 mi / 530 km. NEDC: CO2 emissions 0 g/km.</w:t>
      </w:r>
    </w:p>
    <w:p w14:paraId="0D145946" w14:textId="3D2348F5" w:rsidR="00BC2F88" w:rsidRPr="00BC2F88" w:rsidRDefault="00BC2F88" w:rsidP="00BC2F88">
      <w:r w:rsidRPr="0011560E">
        <w:t>Further technical information: </w:t>
      </w:r>
      <w:hyperlink r:id="rId7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52B5882D" w14:textId="158C56B8" w:rsidR="001A4A48" w:rsidRPr="00712E32" w:rsidRDefault="001A4A48" w:rsidP="00BA1E1D">
      <w:pPr>
        <w:pStyle w:val="Heading2"/>
        <w:spacing w:after="165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19360EF3" w14:textId="77777777" w:rsidR="001A4A48" w:rsidRPr="00712E32" w:rsidRDefault="001A4A48" w:rsidP="00BA1E1D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0B1EB1">
          <w:rPr>
            <w:rStyle w:val="Hyperlink"/>
          </w:rPr>
          <w:t>PressClub</w:t>
        </w:r>
        <w:proofErr w:type="spellEnd"/>
      </w:hyperlink>
      <w:r w:rsidRPr="00712E32">
        <w:t>.</w:t>
      </w:r>
    </w:p>
    <w:p w14:paraId="78A7B8D7" w14:textId="0B26C594" w:rsidR="00BA1E1D" w:rsidRDefault="001A4A48" w:rsidP="00BA1E1D">
      <w:r w:rsidRPr="00712E32">
        <w:t xml:space="preserve">You can also follow </w:t>
      </w:r>
      <w:r w:rsidR="00282FE6">
        <w:t xml:space="preserve">the </w:t>
      </w:r>
      <w:r w:rsidRPr="00712E32">
        <w:t xml:space="preserve">marque on social media: </w:t>
      </w:r>
      <w:hyperlink r:id="rId9" w:history="1">
        <w:r w:rsidRPr="000B1EB1">
          <w:rPr>
            <w:rStyle w:val="Hyperlink"/>
          </w:rPr>
          <w:t>LinkedIn</w:t>
        </w:r>
      </w:hyperlink>
      <w:r w:rsidRPr="00712E32">
        <w:t xml:space="preserve">; </w:t>
      </w:r>
      <w:hyperlink r:id="rId10" w:history="1">
        <w:r w:rsidRPr="00712E32">
          <w:rPr>
            <w:rStyle w:val="Hyperlink"/>
          </w:rPr>
          <w:t>YouTube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2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7C1E3B20" w14:textId="77777777" w:rsidR="00EF073C" w:rsidRPr="009F156F" w:rsidRDefault="00EF073C" w:rsidP="009F156F">
      <w:pPr>
        <w:pStyle w:val="Heading2"/>
        <w:spacing w:after="165"/>
        <w:rPr>
          <w:caps w:val="0"/>
        </w:rPr>
      </w:pPr>
      <w:r w:rsidRPr="009F156F">
        <w:rPr>
          <w:caps w:val="0"/>
        </w:rPr>
        <w:t>EDITORS’ NOTES</w:t>
      </w:r>
    </w:p>
    <w:p w14:paraId="21973EE2" w14:textId="7E7CD80A" w:rsidR="009072CE" w:rsidRPr="008B61B4" w:rsidRDefault="009072CE" w:rsidP="009072CE">
      <w:r w:rsidRPr="008B61B4">
        <w:t>Rolls-Royce Motor Cars is a true luxury house, creating the world’s most recognised, revered and desirable handcrafted Bespoke products for its international clientele.</w:t>
      </w:r>
      <w:r>
        <w:t xml:space="preserve"> </w:t>
      </w:r>
    </w:p>
    <w:p w14:paraId="2FE85121" w14:textId="20769AC3" w:rsidR="009072CE" w:rsidRPr="008B61B4" w:rsidRDefault="009072CE" w:rsidP="009072CE">
      <w:r w:rsidRPr="00535DE4">
        <w:t>T</w:t>
      </w:r>
      <w:r w:rsidRPr="00703D74">
        <w:t xml:space="preserve">here are over 2,500 people </w:t>
      </w:r>
      <w:r w:rsidRPr="00535DE4">
        <w:t xml:space="preserve">working </w:t>
      </w:r>
      <w:r w:rsidRPr="00703D74">
        <w:t>at the Home of Rolls-Royce</w:t>
      </w:r>
      <w:r>
        <w:t xml:space="preserve"> at</w:t>
      </w:r>
      <w:r w:rsidRPr="00703D74">
        <w:t xml:space="preserve"> Goodwood</w:t>
      </w:r>
      <w:r w:rsidRPr="003B5B35">
        <w:t xml:space="preserve">, West Sussex. This comprises both its global headquarters and Centre of Luxury Manufacturing Excellence – the only place in the world where Rolls-Royce motor cars are designed, engineered and meticulously built by hand. Its continuous investment in its facilities, products and people has resulted in a series </w:t>
      </w:r>
      <w:r w:rsidRPr="009D51E8">
        <w:t>of ‘record years’ for global sales, peaking in 202</w:t>
      </w:r>
      <w:r w:rsidR="00E3155C" w:rsidRPr="009D51E8">
        <w:t>3</w:t>
      </w:r>
      <w:r w:rsidRPr="009D51E8">
        <w:t xml:space="preserve"> with over 6,000 motor cars sold worldwide. </w:t>
      </w:r>
      <w:r w:rsidRPr="004D570B">
        <w:t xml:space="preserve">Since the company began production at Goodwood in 2003, it has contributed more than £4 billion to the UK economy and adds more than £500 million in economic value every year. </w:t>
      </w:r>
    </w:p>
    <w:p w14:paraId="0C72DA6A" w14:textId="2DAEB4DF" w:rsidR="00BA1E1D" w:rsidRDefault="009072CE" w:rsidP="009F156F">
      <w:r w:rsidRPr="008B61B4">
        <w:t xml:space="preserve">Rolls-Royce Motor Cars is a wholly owned subsidiary of the BMW Group and is </w:t>
      </w:r>
      <w:proofErr w:type="gramStart"/>
      <w:r w:rsidRPr="008B61B4">
        <w:t>a completely separate</w:t>
      </w:r>
      <w:proofErr w:type="gramEnd"/>
      <w:r w:rsidRPr="008B61B4">
        <w:t>, unrelated company from Rolls-Royce plc, the manufacturer of aircraft engines and propulsion systems.</w:t>
      </w:r>
      <w:r w:rsidR="00BA1E1D">
        <w:br w:type="page"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57C2A" w:rsidRPr="005B7F76" w14:paraId="2598E1FA" w14:textId="77777777" w:rsidTr="00317BE6">
        <w:tc>
          <w:tcPr>
            <w:tcW w:w="4536" w:type="dxa"/>
          </w:tcPr>
          <w:p w14:paraId="38721504" w14:textId="77777777" w:rsidR="00357C2A" w:rsidRPr="005B7F76" w:rsidRDefault="00357C2A" w:rsidP="004D570B">
            <w:pPr>
              <w:spacing w:line="259" w:lineRule="auto"/>
              <w:rPr>
                <w:rFonts w:ascii="Riviera Nights Bold" w:hAnsi="Riviera Nights Bold"/>
                <w:b/>
                <w:bCs/>
              </w:rPr>
            </w:pPr>
            <w:bookmarkStart w:id="1" w:name="_Hlk137543139"/>
          </w:p>
        </w:tc>
        <w:tc>
          <w:tcPr>
            <w:tcW w:w="4820" w:type="dxa"/>
          </w:tcPr>
          <w:p w14:paraId="0B9D1E1C" w14:textId="77777777" w:rsidR="00357C2A" w:rsidRPr="005B7F76" w:rsidRDefault="00357C2A" w:rsidP="00357C2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BFD3D13" w14:textId="77777777" w:rsidR="009D51E8" w:rsidRDefault="009D51E8" w:rsidP="009D51E8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D51E8" w14:paraId="52CED1CB" w14:textId="77777777" w:rsidTr="00D52EE8">
        <w:tc>
          <w:tcPr>
            <w:tcW w:w="4536" w:type="dxa"/>
            <w:hideMark/>
          </w:tcPr>
          <w:p w14:paraId="0D1CC857" w14:textId="77777777" w:rsidR="009D51E8" w:rsidRDefault="009D51E8" w:rsidP="00D52EE8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3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43E5B31" w14:textId="77777777" w:rsidR="009D51E8" w:rsidRDefault="009D51E8" w:rsidP="00D52EE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  <w:p w14:paraId="073D3960" w14:textId="77777777" w:rsidR="009D51E8" w:rsidRDefault="009D51E8" w:rsidP="00D52EE8"/>
        </w:tc>
      </w:tr>
      <w:tr w:rsidR="009D51E8" w14:paraId="3141E2E9" w14:textId="77777777" w:rsidTr="00D52EE8">
        <w:tc>
          <w:tcPr>
            <w:tcW w:w="4536" w:type="dxa"/>
            <w:hideMark/>
          </w:tcPr>
          <w:p w14:paraId="6353423E" w14:textId="77777777" w:rsidR="009D51E8" w:rsidRDefault="009D51E8" w:rsidP="00D52EE8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C213B23" w14:textId="77777777" w:rsidR="009D51E8" w:rsidRDefault="009D51E8" w:rsidP="00D52EE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Global Product PR Manager</w:t>
            </w:r>
            <w:r>
              <w:br/>
              <w:t>Katie Sherman: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71E675CB" w14:textId="77777777" w:rsidR="009D51E8" w:rsidRDefault="009D51E8" w:rsidP="00D52EE8"/>
        </w:tc>
      </w:tr>
      <w:tr w:rsidR="009D51E8" w14:paraId="42AD77BF" w14:textId="77777777" w:rsidTr="00D52EE8">
        <w:tc>
          <w:tcPr>
            <w:tcW w:w="4536" w:type="dxa"/>
          </w:tcPr>
          <w:p w14:paraId="47AAC95B" w14:textId="77777777" w:rsidR="009D51E8" w:rsidRDefault="009D51E8" w:rsidP="00D52EE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7DFB712F" w14:textId="77777777" w:rsidR="009D51E8" w:rsidRDefault="009D51E8" w:rsidP="00D52EE8">
            <w:pPr>
              <w:ind w:right="-103"/>
            </w:pPr>
          </w:p>
        </w:tc>
        <w:tc>
          <w:tcPr>
            <w:tcW w:w="4820" w:type="dxa"/>
          </w:tcPr>
          <w:p w14:paraId="32322311" w14:textId="77777777" w:rsidR="009D51E8" w:rsidRDefault="009D51E8" w:rsidP="00D52EE8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48781AEB" w14:textId="77777777" w:rsidR="009D51E8" w:rsidRDefault="009D51E8" w:rsidP="00D52EE8"/>
        </w:tc>
      </w:tr>
      <w:tr w:rsidR="009D51E8" w14:paraId="23F01950" w14:textId="77777777" w:rsidTr="00D52EE8">
        <w:tc>
          <w:tcPr>
            <w:tcW w:w="4536" w:type="dxa"/>
            <w:hideMark/>
          </w:tcPr>
          <w:p w14:paraId="13D7B414" w14:textId="77777777" w:rsidR="009D51E8" w:rsidRDefault="009D51E8" w:rsidP="00D52EE8">
            <w:pPr>
              <w:rPr>
                <w:rFonts w:ascii="Riviera Nights Bold" w:hAnsi="Riviera Nights Bold"/>
                <w:lang w:val="fr-FR"/>
              </w:rPr>
            </w:pPr>
            <w:r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55242700" w14:textId="77777777" w:rsidR="009D51E8" w:rsidRDefault="009D51E8" w:rsidP="00D52EE8">
            <w:pPr>
              <w:rPr>
                <w:lang w:val="fr-FR"/>
              </w:rPr>
            </w:pPr>
            <w:r>
              <w:rPr>
                <w:lang w:val="fr-FR"/>
              </w:rPr>
              <w:t xml:space="preserve">Malika </w:t>
            </w:r>
            <w:proofErr w:type="gramStart"/>
            <w:r>
              <w:rPr>
                <w:lang w:val="fr-FR"/>
              </w:rPr>
              <w:t>Abdullaeva:</w:t>
            </w:r>
            <w:proofErr w:type="gramEnd"/>
          </w:p>
          <w:p w14:paraId="66F90CA1" w14:textId="77777777" w:rsidR="009D51E8" w:rsidRDefault="009D51E8" w:rsidP="00D52EE8">
            <w:pPr>
              <w:rPr>
                <w:rFonts w:ascii="Riviera Nights Bold" w:hAnsi="Riviera Nights Bold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19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7B667053" w14:textId="77777777" w:rsidR="009D51E8" w:rsidRDefault="009D51E8" w:rsidP="00D52EE8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9D51E8" w14:paraId="4A66EC35" w14:textId="77777777" w:rsidTr="00D52EE8">
        <w:tc>
          <w:tcPr>
            <w:tcW w:w="4536" w:type="dxa"/>
          </w:tcPr>
          <w:p w14:paraId="4D07E0F6" w14:textId="77777777" w:rsidR="009D51E8" w:rsidRDefault="009D51E8" w:rsidP="00D52EE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24E2179" w14:textId="77777777" w:rsidR="009D51E8" w:rsidRDefault="009D51E8" w:rsidP="00D52EE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9809181" w14:textId="77777777" w:rsidR="009D51E8" w:rsidRDefault="009D51E8" w:rsidP="009D51E8">
      <w:r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9D51E8" w14:paraId="40F23195" w14:textId="77777777" w:rsidTr="00D52EE8">
        <w:tc>
          <w:tcPr>
            <w:tcW w:w="4559" w:type="dxa"/>
          </w:tcPr>
          <w:p w14:paraId="045B036B" w14:textId="77777777" w:rsidR="009D51E8" w:rsidRDefault="009D51E8" w:rsidP="00D52EE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329ED585" w14:textId="77777777" w:rsidR="009D51E8" w:rsidRDefault="009D51E8" w:rsidP="00D52EE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12722B42" w14:textId="77777777" w:rsidR="009D51E8" w:rsidRDefault="009D51E8" w:rsidP="00D52EE8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9D51E8" w14:paraId="53A4C06A" w14:textId="77777777" w:rsidTr="00D52EE8">
        <w:tc>
          <w:tcPr>
            <w:tcW w:w="4559" w:type="dxa"/>
          </w:tcPr>
          <w:p w14:paraId="2664FA38" w14:textId="77777777" w:rsidR="009D51E8" w:rsidRDefault="009D51E8" w:rsidP="00D52EE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0AE00F10" w14:textId="77777777" w:rsidR="009D51E8" w:rsidRDefault="009D51E8" w:rsidP="00D52EE8"/>
        </w:tc>
        <w:tc>
          <w:tcPr>
            <w:tcW w:w="4797" w:type="dxa"/>
            <w:hideMark/>
          </w:tcPr>
          <w:p w14:paraId="50AE8EAF" w14:textId="77777777" w:rsidR="009D51E8" w:rsidRDefault="009D51E8" w:rsidP="00D52EE8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9D51E8" w14:paraId="36822317" w14:textId="77777777" w:rsidTr="00D52EE8">
        <w:tc>
          <w:tcPr>
            <w:tcW w:w="4559" w:type="dxa"/>
          </w:tcPr>
          <w:p w14:paraId="72769179" w14:textId="77777777" w:rsidR="009D51E8" w:rsidRDefault="009D51E8" w:rsidP="00D52EE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49B7CF89" w14:textId="77777777" w:rsidR="009D51E8" w:rsidRDefault="009D51E8" w:rsidP="00D52EE8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2BA188EC" w14:textId="77777777" w:rsidR="009D51E8" w:rsidRDefault="009D51E8" w:rsidP="00D52EE8"/>
        </w:tc>
        <w:tc>
          <w:tcPr>
            <w:tcW w:w="4797" w:type="dxa"/>
            <w:hideMark/>
          </w:tcPr>
          <w:p w14:paraId="6F0E8A84" w14:textId="77777777" w:rsidR="009D51E8" w:rsidRDefault="009D51E8" w:rsidP="00D52EE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1BE4E06B" w14:textId="77777777" w:rsidR="009D51E8" w:rsidRDefault="009D51E8" w:rsidP="00D52EE8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9D51E8" w14:paraId="5E20F991" w14:textId="77777777" w:rsidTr="00D52EE8">
        <w:tc>
          <w:tcPr>
            <w:tcW w:w="4559" w:type="dxa"/>
          </w:tcPr>
          <w:p w14:paraId="3989085E" w14:textId="77777777" w:rsidR="009D51E8" w:rsidRDefault="009D51E8" w:rsidP="00D52EE8">
            <w:r>
              <w:rPr>
                <w:rFonts w:ascii="Riviera Nights Bold" w:hAnsi="Riviera Nights Bold"/>
              </w:rPr>
              <w:t>United Kingdom, Ireland, Middle East</w:t>
            </w:r>
            <w:r>
              <w:rPr>
                <w:rFonts w:ascii="Riviera Nights Bold" w:hAnsi="Riviera Nights Bold"/>
              </w:rPr>
              <w:br/>
              <w:t>and Africa</w:t>
            </w:r>
            <w:r>
              <w:br/>
              <w:t xml:space="preserve">Isabel Matthews: +44 (0)7815 245127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5912BDE9" w14:textId="77777777" w:rsidR="009D51E8" w:rsidRDefault="009D51E8" w:rsidP="00D52EE8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3F0C8396" w14:textId="77777777" w:rsidR="009D51E8" w:rsidRDefault="009D51E8" w:rsidP="00D52EE8">
            <w:pPr>
              <w:rPr>
                <w:rFonts w:ascii="Riviera Nights Bold" w:hAnsi="Riviera Nights Bold"/>
              </w:rPr>
            </w:pPr>
          </w:p>
        </w:tc>
      </w:tr>
      <w:bookmarkEnd w:id="1"/>
    </w:tbl>
    <w:p w14:paraId="0264D503" w14:textId="15814A62" w:rsidR="00D61C0B" w:rsidRDefault="00D61C0B" w:rsidP="00BF5BCD">
      <w:pPr>
        <w:tabs>
          <w:tab w:val="left" w:pos="1040"/>
        </w:tabs>
      </w:pPr>
    </w:p>
    <w:sectPr w:rsidR="00D61C0B" w:rsidSect="00AC4FDD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9ED61" w14:textId="77777777" w:rsidR="00CD45DE" w:rsidRDefault="00CD45DE" w:rsidP="001F6D78">
      <w:pPr>
        <w:spacing w:after="0" w:line="240" w:lineRule="auto"/>
      </w:pPr>
      <w:r>
        <w:separator/>
      </w:r>
    </w:p>
  </w:endnote>
  <w:endnote w:type="continuationSeparator" w:id="0">
    <w:p w14:paraId="7F46A4F4" w14:textId="77777777" w:rsidR="00CD45DE" w:rsidRDefault="00CD45DE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D2BD9" w14:textId="77777777" w:rsidR="00CD45DE" w:rsidRDefault="00CD45DE" w:rsidP="001F6D78">
      <w:pPr>
        <w:spacing w:after="0" w:line="240" w:lineRule="auto"/>
      </w:pPr>
      <w:r>
        <w:separator/>
      </w:r>
    </w:p>
  </w:footnote>
  <w:footnote w:type="continuationSeparator" w:id="0">
    <w:p w14:paraId="3CF5ECED" w14:textId="77777777" w:rsidR="00CD45DE" w:rsidRDefault="00CD45DE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1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3BD1"/>
    <w:rsid w:val="00005735"/>
    <w:rsid w:val="0000707A"/>
    <w:rsid w:val="000146A7"/>
    <w:rsid w:val="00017ECD"/>
    <w:rsid w:val="00022E67"/>
    <w:rsid w:val="00025377"/>
    <w:rsid w:val="00026089"/>
    <w:rsid w:val="000351AC"/>
    <w:rsid w:val="00035BF0"/>
    <w:rsid w:val="000467B1"/>
    <w:rsid w:val="00051543"/>
    <w:rsid w:val="00053D8E"/>
    <w:rsid w:val="00064EC6"/>
    <w:rsid w:val="00070739"/>
    <w:rsid w:val="00073E9B"/>
    <w:rsid w:val="00084B9A"/>
    <w:rsid w:val="000B0D31"/>
    <w:rsid w:val="000B1EB1"/>
    <w:rsid w:val="000C03C9"/>
    <w:rsid w:val="000C3514"/>
    <w:rsid w:val="000C4BA2"/>
    <w:rsid w:val="000E76D4"/>
    <w:rsid w:val="00110741"/>
    <w:rsid w:val="00113DD3"/>
    <w:rsid w:val="0011560E"/>
    <w:rsid w:val="001168EE"/>
    <w:rsid w:val="0012242F"/>
    <w:rsid w:val="00123053"/>
    <w:rsid w:val="0012348C"/>
    <w:rsid w:val="001271F3"/>
    <w:rsid w:val="00133193"/>
    <w:rsid w:val="0013511D"/>
    <w:rsid w:val="00154A42"/>
    <w:rsid w:val="00162324"/>
    <w:rsid w:val="001675E1"/>
    <w:rsid w:val="00177FA7"/>
    <w:rsid w:val="00180847"/>
    <w:rsid w:val="00185ACD"/>
    <w:rsid w:val="00187A98"/>
    <w:rsid w:val="001A14A2"/>
    <w:rsid w:val="001A4A48"/>
    <w:rsid w:val="001B1675"/>
    <w:rsid w:val="001B3367"/>
    <w:rsid w:val="001C0062"/>
    <w:rsid w:val="001C238F"/>
    <w:rsid w:val="001D3353"/>
    <w:rsid w:val="001D5F0A"/>
    <w:rsid w:val="001D7447"/>
    <w:rsid w:val="001E1B44"/>
    <w:rsid w:val="001F1656"/>
    <w:rsid w:val="001F27D4"/>
    <w:rsid w:val="001F6D78"/>
    <w:rsid w:val="00206ECF"/>
    <w:rsid w:val="00220F1B"/>
    <w:rsid w:val="002218DA"/>
    <w:rsid w:val="00245D20"/>
    <w:rsid w:val="00264EFF"/>
    <w:rsid w:val="00265077"/>
    <w:rsid w:val="00273B35"/>
    <w:rsid w:val="00282FE6"/>
    <w:rsid w:val="0028482A"/>
    <w:rsid w:val="002A3901"/>
    <w:rsid w:val="002A467A"/>
    <w:rsid w:val="002A5CFE"/>
    <w:rsid w:val="002A7D1B"/>
    <w:rsid w:val="002B3B60"/>
    <w:rsid w:val="002B45C6"/>
    <w:rsid w:val="002B6130"/>
    <w:rsid w:val="002B7736"/>
    <w:rsid w:val="002D282B"/>
    <w:rsid w:val="002E3F9C"/>
    <w:rsid w:val="002E61BF"/>
    <w:rsid w:val="0030391F"/>
    <w:rsid w:val="00310CB6"/>
    <w:rsid w:val="00310DA5"/>
    <w:rsid w:val="003133CB"/>
    <w:rsid w:val="0031428E"/>
    <w:rsid w:val="00317BE6"/>
    <w:rsid w:val="003428CA"/>
    <w:rsid w:val="003439B0"/>
    <w:rsid w:val="00357C2A"/>
    <w:rsid w:val="00361538"/>
    <w:rsid w:val="00363C64"/>
    <w:rsid w:val="00377ADB"/>
    <w:rsid w:val="00380309"/>
    <w:rsid w:val="003864BA"/>
    <w:rsid w:val="00396774"/>
    <w:rsid w:val="003A45F6"/>
    <w:rsid w:val="003A6915"/>
    <w:rsid w:val="003C09E4"/>
    <w:rsid w:val="003C65F3"/>
    <w:rsid w:val="003E1486"/>
    <w:rsid w:val="003E14A7"/>
    <w:rsid w:val="003E3B70"/>
    <w:rsid w:val="003F309C"/>
    <w:rsid w:val="003F46C9"/>
    <w:rsid w:val="003F60D9"/>
    <w:rsid w:val="003F6935"/>
    <w:rsid w:val="00400A11"/>
    <w:rsid w:val="00404C30"/>
    <w:rsid w:val="00406E84"/>
    <w:rsid w:val="004165D3"/>
    <w:rsid w:val="0041681E"/>
    <w:rsid w:val="00436A1F"/>
    <w:rsid w:val="00441835"/>
    <w:rsid w:val="0045529B"/>
    <w:rsid w:val="00455C8F"/>
    <w:rsid w:val="00463C82"/>
    <w:rsid w:val="00465DDF"/>
    <w:rsid w:val="00467A21"/>
    <w:rsid w:val="00472FA1"/>
    <w:rsid w:val="0048039E"/>
    <w:rsid w:val="00484391"/>
    <w:rsid w:val="004920EF"/>
    <w:rsid w:val="004A0908"/>
    <w:rsid w:val="004A10F2"/>
    <w:rsid w:val="004A1431"/>
    <w:rsid w:val="004D570B"/>
    <w:rsid w:val="004D6612"/>
    <w:rsid w:val="004E2476"/>
    <w:rsid w:val="004E6EE4"/>
    <w:rsid w:val="004F79D5"/>
    <w:rsid w:val="00516DF4"/>
    <w:rsid w:val="0052472B"/>
    <w:rsid w:val="0052544D"/>
    <w:rsid w:val="005401E1"/>
    <w:rsid w:val="0054344E"/>
    <w:rsid w:val="00543614"/>
    <w:rsid w:val="00543641"/>
    <w:rsid w:val="00551705"/>
    <w:rsid w:val="00571207"/>
    <w:rsid w:val="00585974"/>
    <w:rsid w:val="00585C65"/>
    <w:rsid w:val="005911C3"/>
    <w:rsid w:val="0059586D"/>
    <w:rsid w:val="00595B85"/>
    <w:rsid w:val="00595D5C"/>
    <w:rsid w:val="005A3B7E"/>
    <w:rsid w:val="005A6D48"/>
    <w:rsid w:val="005B7FAB"/>
    <w:rsid w:val="005C26D6"/>
    <w:rsid w:val="005C59A8"/>
    <w:rsid w:val="005E792A"/>
    <w:rsid w:val="005E7CA4"/>
    <w:rsid w:val="00604651"/>
    <w:rsid w:val="006077CA"/>
    <w:rsid w:val="006340A8"/>
    <w:rsid w:val="00640EA2"/>
    <w:rsid w:val="00655642"/>
    <w:rsid w:val="0066261D"/>
    <w:rsid w:val="00676FB6"/>
    <w:rsid w:val="006836B5"/>
    <w:rsid w:val="006930F6"/>
    <w:rsid w:val="006A6C2A"/>
    <w:rsid w:val="006D6F5A"/>
    <w:rsid w:val="006E41EB"/>
    <w:rsid w:val="006F67DB"/>
    <w:rsid w:val="0071269A"/>
    <w:rsid w:val="007218DB"/>
    <w:rsid w:val="007235BF"/>
    <w:rsid w:val="00730452"/>
    <w:rsid w:val="0073222F"/>
    <w:rsid w:val="00732A45"/>
    <w:rsid w:val="00732C6F"/>
    <w:rsid w:val="0073561D"/>
    <w:rsid w:val="007357DE"/>
    <w:rsid w:val="00746AA4"/>
    <w:rsid w:val="00770E11"/>
    <w:rsid w:val="0077757B"/>
    <w:rsid w:val="007816AA"/>
    <w:rsid w:val="007A31D3"/>
    <w:rsid w:val="007A65EB"/>
    <w:rsid w:val="007B268E"/>
    <w:rsid w:val="007B2E8C"/>
    <w:rsid w:val="007D7F22"/>
    <w:rsid w:val="007E66D9"/>
    <w:rsid w:val="007F12FC"/>
    <w:rsid w:val="0080376E"/>
    <w:rsid w:val="00805D5D"/>
    <w:rsid w:val="008065A1"/>
    <w:rsid w:val="008107BE"/>
    <w:rsid w:val="00817195"/>
    <w:rsid w:val="008233CE"/>
    <w:rsid w:val="00836926"/>
    <w:rsid w:val="00837ACC"/>
    <w:rsid w:val="008476D0"/>
    <w:rsid w:val="00853E53"/>
    <w:rsid w:val="00864077"/>
    <w:rsid w:val="008646F7"/>
    <w:rsid w:val="008976F2"/>
    <w:rsid w:val="008A19DF"/>
    <w:rsid w:val="008A4AA9"/>
    <w:rsid w:val="008C21ED"/>
    <w:rsid w:val="008C5608"/>
    <w:rsid w:val="008D64FA"/>
    <w:rsid w:val="008E156E"/>
    <w:rsid w:val="008F4451"/>
    <w:rsid w:val="00903939"/>
    <w:rsid w:val="009072CE"/>
    <w:rsid w:val="00924E2D"/>
    <w:rsid w:val="00925300"/>
    <w:rsid w:val="00934309"/>
    <w:rsid w:val="009354AB"/>
    <w:rsid w:val="0095635E"/>
    <w:rsid w:val="0095757C"/>
    <w:rsid w:val="00961E80"/>
    <w:rsid w:val="00976AB6"/>
    <w:rsid w:val="00977851"/>
    <w:rsid w:val="009B5CC1"/>
    <w:rsid w:val="009C5285"/>
    <w:rsid w:val="009D51E8"/>
    <w:rsid w:val="009E5849"/>
    <w:rsid w:val="009F02C3"/>
    <w:rsid w:val="009F156F"/>
    <w:rsid w:val="00A01A32"/>
    <w:rsid w:val="00A15EEB"/>
    <w:rsid w:val="00A43EE6"/>
    <w:rsid w:val="00A478B9"/>
    <w:rsid w:val="00A51AF5"/>
    <w:rsid w:val="00A62461"/>
    <w:rsid w:val="00A63E72"/>
    <w:rsid w:val="00A73A3A"/>
    <w:rsid w:val="00A87C47"/>
    <w:rsid w:val="00A92BC9"/>
    <w:rsid w:val="00A95740"/>
    <w:rsid w:val="00AB4C6E"/>
    <w:rsid w:val="00AC4FDD"/>
    <w:rsid w:val="00AC5663"/>
    <w:rsid w:val="00AC5A09"/>
    <w:rsid w:val="00AC767B"/>
    <w:rsid w:val="00AD68C8"/>
    <w:rsid w:val="00AE4905"/>
    <w:rsid w:val="00AE7092"/>
    <w:rsid w:val="00AF165F"/>
    <w:rsid w:val="00AF2EFF"/>
    <w:rsid w:val="00AF47DB"/>
    <w:rsid w:val="00AF68D2"/>
    <w:rsid w:val="00B15FCB"/>
    <w:rsid w:val="00B34E72"/>
    <w:rsid w:val="00B403A1"/>
    <w:rsid w:val="00B646FB"/>
    <w:rsid w:val="00B675AE"/>
    <w:rsid w:val="00B826CF"/>
    <w:rsid w:val="00B83A2E"/>
    <w:rsid w:val="00B94AA2"/>
    <w:rsid w:val="00BA026A"/>
    <w:rsid w:val="00BA1E1D"/>
    <w:rsid w:val="00BA20FB"/>
    <w:rsid w:val="00BA6F7C"/>
    <w:rsid w:val="00BA73B0"/>
    <w:rsid w:val="00BC2F88"/>
    <w:rsid w:val="00BC371B"/>
    <w:rsid w:val="00BC6F32"/>
    <w:rsid w:val="00BC6F52"/>
    <w:rsid w:val="00BD0328"/>
    <w:rsid w:val="00BD1789"/>
    <w:rsid w:val="00BD42E0"/>
    <w:rsid w:val="00BD634A"/>
    <w:rsid w:val="00BF5BCD"/>
    <w:rsid w:val="00C0556A"/>
    <w:rsid w:val="00C07880"/>
    <w:rsid w:val="00C1599D"/>
    <w:rsid w:val="00C34A5A"/>
    <w:rsid w:val="00C34BA2"/>
    <w:rsid w:val="00C508BF"/>
    <w:rsid w:val="00C7128A"/>
    <w:rsid w:val="00C74580"/>
    <w:rsid w:val="00C75242"/>
    <w:rsid w:val="00C86C65"/>
    <w:rsid w:val="00C95A3C"/>
    <w:rsid w:val="00CB2280"/>
    <w:rsid w:val="00CC2F5C"/>
    <w:rsid w:val="00CC6181"/>
    <w:rsid w:val="00CD3CA9"/>
    <w:rsid w:val="00CD45DE"/>
    <w:rsid w:val="00D002E0"/>
    <w:rsid w:val="00D02E04"/>
    <w:rsid w:val="00D06EA6"/>
    <w:rsid w:val="00D10608"/>
    <w:rsid w:val="00D116C9"/>
    <w:rsid w:val="00D168BD"/>
    <w:rsid w:val="00D2073D"/>
    <w:rsid w:val="00D35FA3"/>
    <w:rsid w:val="00D377EA"/>
    <w:rsid w:val="00D435A0"/>
    <w:rsid w:val="00D557B6"/>
    <w:rsid w:val="00D6061E"/>
    <w:rsid w:val="00D61C0B"/>
    <w:rsid w:val="00D64E0C"/>
    <w:rsid w:val="00D650DE"/>
    <w:rsid w:val="00D71F17"/>
    <w:rsid w:val="00D96152"/>
    <w:rsid w:val="00DA249E"/>
    <w:rsid w:val="00DB0231"/>
    <w:rsid w:val="00DD64C0"/>
    <w:rsid w:val="00DE1BAD"/>
    <w:rsid w:val="00DE4E7E"/>
    <w:rsid w:val="00E01E69"/>
    <w:rsid w:val="00E02009"/>
    <w:rsid w:val="00E02F64"/>
    <w:rsid w:val="00E06CEF"/>
    <w:rsid w:val="00E220CE"/>
    <w:rsid w:val="00E3155C"/>
    <w:rsid w:val="00E51B8D"/>
    <w:rsid w:val="00E604C2"/>
    <w:rsid w:val="00E70178"/>
    <w:rsid w:val="00E70CFC"/>
    <w:rsid w:val="00E71B0B"/>
    <w:rsid w:val="00E810BD"/>
    <w:rsid w:val="00E83F73"/>
    <w:rsid w:val="00EA08B1"/>
    <w:rsid w:val="00EA25FD"/>
    <w:rsid w:val="00EA7726"/>
    <w:rsid w:val="00EB7360"/>
    <w:rsid w:val="00EC1D01"/>
    <w:rsid w:val="00EE6A21"/>
    <w:rsid w:val="00EE7D87"/>
    <w:rsid w:val="00EF02A7"/>
    <w:rsid w:val="00EF073C"/>
    <w:rsid w:val="00EF644C"/>
    <w:rsid w:val="00F03E31"/>
    <w:rsid w:val="00F11551"/>
    <w:rsid w:val="00F1660F"/>
    <w:rsid w:val="00F173B4"/>
    <w:rsid w:val="00F21F3A"/>
    <w:rsid w:val="00F37825"/>
    <w:rsid w:val="00F5405E"/>
    <w:rsid w:val="00F67AA8"/>
    <w:rsid w:val="00F70C06"/>
    <w:rsid w:val="00F72EF7"/>
    <w:rsid w:val="00F81ABD"/>
    <w:rsid w:val="00F90B5E"/>
    <w:rsid w:val="00F92870"/>
    <w:rsid w:val="00F92C37"/>
    <w:rsid w:val="00FA215C"/>
    <w:rsid w:val="00FB4914"/>
    <w:rsid w:val="00FB65B6"/>
    <w:rsid w:val="00FD333C"/>
    <w:rsid w:val="00FD7474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paragraph" w:styleId="NormalWeb">
    <w:name w:val="Normal (Web)"/>
    <w:basedOn w:val="Normal"/>
    <w:uiPriority w:val="99"/>
    <w:semiHidden/>
    <w:rsid w:val="00805D5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D5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5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E8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E8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pacpr@rolls-roycemotorcars.com" TargetMode="External"/><Relationship Id="rId7" Type="http://schemas.openxmlformats.org/officeDocument/2006/relationships/hyperlink" Target="https://bit.ly/3XtQW7q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2024-08-07T07:44:00Z</dcterms:created>
  <dcterms:modified xsi:type="dcterms:W3CDTF">2024-08-07T07:55:00Z</dcterms:modified>
  <cp:category/>
</cp:coreProperties>
</file>