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18133ED8" w14:textId="133B97D1" w:rsidR="008F272F" w:rsidRDefault="0074146A" w:rsidP="007D3453">
      <w:pPr>
        <w:jc w:val="center"/>
      </w:pPr>
      <w:bookmarkStart w:id="0" w:name="_Hlk181801889"/>
      <w:r>
        <w:rPr>
          <w:sz w:val="32"/>
          <w:szCs w:val="32"/>
        </w:rPr>
        <w:t>MODELS OF THE MARQUE</w:t>
      </w:r>
      <w:r w:rsidR="008B76FB">
        <w:rPr>
          <w:sz w:val="32"/>
          <w:szCs w:val="32"/>
        </w:rPr>
        <w:t xml:space="preserve"> – </w:t>
      </w:r>
      <w:r w:rsidR="007D3453">
        <w:rPr>
          <w:sz w:val="32"/>
          <w:szCs w:val="32"/>
        </w:rPr>
        <w:t>THE 19</w:t>
      </w:r>
      <w:r w:rsidR="005E5588">
        <w:rPr>
          <w:sz w:val="32"/>
          <w:szCs w:val="32"/>
        </w:rPr>
        <w:t>6</w:t>
      </w:r>
      <w:r w:rsidR="007D3453">
        <w:rPr>
          <w:sz w:val="32"/>
          <w:szCs w:val="32"/>
        </w:rPr>
        <w:t>0s</w:t>
      </w:r>
      <w:r w:rsidR="008B76FB">
        <w:rPr>
          <w:sz w:val="32"/>
          <w:szCs w:val="32"/>
        </w:rPr>
        <w:t>:</w:t>
      </w:r>
    </w:p>
    <w:p w14:paraId="12239FDE" w14:textId="26E36550" w:rsidR="00543641" w:rsidRPr="00C926A4" w:rsidRDefault="00C01A54" w:rsidP="003F0656">
      <w:pPr>
        <w:jc w:val="center"/>
        <w:rPr>
          <w:sz w:val="32"/>
          <w:szCs w:val="32"/>
        </w:rPr>
      </w:pPr>
      <w:r w:rsidRPr="00344A6C">
        <w:rPr>
          <w:sz w:val="32"/>
          <w:szCs w:val="32"/>
        </w:rPr>
        <w:t xml:space="preserve">THE </w:t>
      </w:r>
      <w:r w:rsidR="0074146A" w:rsidRPr="00344A6C">
        <w:rPr>
          <w:sz w:val="32"/>
          <w:szCs w:val="32"/>
        </w:rPr>
        <w:t xml:space="preserve">ROLLS-ROYCE </w:t>
      </w:r>
      <w:r w:rsidR="00695851" w:rsidRPr="00344A6C">
        <w:rPr>
          <w:sz w:val="32"/>
          <w:szCs w:val="32"/>
        </w:rPr>
        <w:t xml:space="preserve">SILVER </w:t>
      </w:r>
      <w:r w:rsidR="005E5588" w:rsidRPr="00344A6C">
        <w:rPr>
          <w:sz w:val="32"/>
          <w:szCs w:val="32"/>
        </w:rPr>
        <w:t>SHADOW</w:t>
      </w:r>
    </w:p>
    <w:bookmarkEnd w:id="0"/>
    <w:p w14:paraId="5CAD9FD4" w14:textId="77777777" w:rsidR="003F0656" w:rsidRDefault="003F0656" w:rsidP="00604651">
      <w:pPr>
        <w:spacing w:after="227"/>
        <w:rPr>
          <w:color w:val="FF0000"/>
        </w:rPr>
      </w:pPr>
    </w:p>
    <w:p w14:paraId="2D6C8C13" w14:textId="055219F4" w:rsidR="001F6D78" w:rsidRPr="00961E80" w:rsidRDefault="00344A6C" w:rsidP="00604651">
      <w:pPr>
        <w:spacing w:after="227"/>
      </w:pPr>
      <w:r w:rsidRPr="00344A6C">
        <w:t>Wednesday 6 November</w:t>
      </w:r>
      <w:r w:rsidR="001F6D78" w:rsidRPr="00344A6C">
        <w:t>, Goodwood, West Sussex</w:t>
      </w:r>
      <w:r w:rsidR="00C07880">
        <w:tab/>
      </w:r>
      <w:r w:rsidR="00C07880">
        <w:tab/>
      </w:r>
    </w:p>
    <w:p w14:paraId="4F285E61" w14:textId="2D2E7521" w:rsidR="00190041" w:rsidRPr="0091737F" w:rsidRDefault="00190041" w:rsidP="00816962">
      <w:pPr>
        <w:pStyle w:val="Bullets"/>
        <w:spacing w:after="165"/>
        <w:ind w:left="714" w:hanging="357"/>
        <w:rPr>
          <w:i/>
          <w:iCs/>
        </w:rPr>
      </w:pPr>
      <w:r>
        <w:t xml:space="preserve">A brief history of the Rolls-Royce </w:t>
      </w:r>
      <w:r w:rsidR="00695851">
        <w:t xml:space="preserve">Silver </w:t>
      </w:r>
      <w:r w:rsidR="00B40A76">
        <w:t>Shadow</w:t>
      </w:r>
      <w:r w:rsidR="00A35F3C">
        <w:t xml:space="preserve">, </w:t>
      </w:r>
      <w:r>
        <w:t>launched in 19</w:t>
      </w:r>
      <w:r w:rsidR="00B40A76">
        <w:t>65</w:t>
      </w:r>
    </w:p>
    <w:p w14:paraId="5F61416F" w14:textId="4B3A8095" w:rsidR="00FD5F96" w:rsidRPr="00FD5F96" w:rsidRDefault="00FD5F96" w:rsidP="00FD5F96">
      <w:pPr>
        <w:pStyle w:val="Bullets"/>
        <w:spacing w:after="165"/>
        <w:ind w:left="714" w:hanging="357"/>
        <w:rPr>
          <w:i/>
          <w:iCs/>
        </w:rPr>
      </w:pPr>
      <w:r w:rsidRPr="00FD5F96">
        <w:t>At launch, the most technically advanced motor car in the world</w:t>
      </w:r>
    </w:p>
    <w:p w14:paraId="31182D18" w14:textId="1C592F45" w:rsidR="00FD5F96" w:rsidRPr="00FD5F96" w:rsidRDefault="00FD5F96" w:rsidP="00FD5F96">
      <w:pPr>
        <w:pStyle w:val="Bullets"/>
        <w:spacing w:after="165"/>
        <w:ind w:left="714" w:hanging="357"/>
        <w:rPr>
          <w:i/>
          <w:iCs/>
        </w:rPr>
      </w:pPr>
      <w:r w:rsidRPr="00FD5F96">
        <w:t>First Rolls-Royce to be offered only as a complete motor car, representing a decisive shift to monocoque construction</w:t>
      </w:r>
    </w:p>
    <w:p w14:paraId="710FE2B3" w14:textId="1243D6E6" w:rsidR="00CD1EEB" w:rsidRPr="001F775A" w:rsidRDefault="00FD5F96" w:rsidP="00FD5F96">
      <w:pPr>
        <w:pStyle w:val="Bullets"/>
        <w:spacing w:after="165"/>
        <w:ind w:left="714" w:hanging="357"/>
        <w:rPr>
          <w:i/>
          <w:iCs/>
        </w:rPr>
      </w:pPr>
      <w:r w:rsidRPr="00FD5F96">
        <w:t xml:space="preserve">Today, Silver Shadows can still be seen wafting along Rodeo Drive, </w:t>
      </w:r>
      <w:r w:rsidR="007F7A8E" w:rsidRPr="007F7A8E">
        <w:t>Champs-Élysées</w:t>
      </w:r>
      <w:r w:rsidRPr="00FD5F96">
        <w:t xml:space="preserve">, </w:t>
      </w:r>
      <w:r w:rsidR="007F7A8E">
        <w:t xml:space="preserve">Sheikh Zayed Road, </w:t>
      </w:r>
      <w:r w:rsidRPr="00FD5F96">
        <w:t>New Bond Street and other prestigious haunts in the world’s great cities</w:t>
      </w:r>
    </w:p>
    <w:p w14:paraId="343A9DBB" w14:textId="6A9B8400" w:rsidR="00852B56" w:rsidRPr="00852B56" w:rsidRDefault="00852B56" w:rsidP="00852B56">
      <w:pPr>
        <w:pStyle w:val="Bullets"/>
        <w:spacing w:after="165"/>
        <w:ind w:left="714" w:hanging="357"/>
      </w:pPr>
      <w:r>
        <w:t>Seventh</w:t>
      </w:r>
      <w:r w:rsidRPr="00852B56">
        <w:t xml:space="preserve"> in a series celebrating landmark models from the marque’s history</w:t>
      </w:r>
    </w:p>
    <w:p w14:paraId="1CA7A80D" w14:textId="099509F8" w:rsidR="00F27CB6" w:rsidRPr="001F775A" w:rsidRDefault="001F775A" w:rsidP="001F775A">
      <w:pPr>
        <w:pStyle w:val="Bullets"/>
        <w:spacing w:after="165"/>
        <w:ind w:left="714" w:hanging="357"/>
        <w:rPr>
          <w:i/>
          <w:iCs/>
        </w:rPr>
      </w:pPr>
      <w:r>
        <w:t>Part of a year</w:t>
      </w:r>
      <w:r w:rsidR="00F27CB6">
        <w:t>-long retrospective in honour of the 120</w:t>
      </w:r>
      <w:r w:rsidR="00F27CB6" w:rsidRPr="001F775A">
        <w:rPr>
          <w:vertAlign w:val="superscript"/>
        </w:rPr>
        <w:t>th</w:t>
      </w:r>
      <w:r w:rsidR="00F27CB6">
        <w:t xml:space="preserve"> anniversary of the first meeting between Henry Royce and The Hon. Charles Stewart Rolls</w:t>
      </w:r>
      <w:r w:rsidR="00852B56">
        <w:t xml:space="preserve"> in 1904</w:t>
      </w:r>
    </w:p>
    <w:p w14:paraId="4125143A" w14:textId="586A3082" w:rsidR="00001F93" w:rsidRDefault="0012348C" w:rsidP="00001F93">
      <w:pPr>
        <w:pStyle w:val="Bullets"/>
        <w:numPr>
          <w:ilvl w:val="0"/>
          <w:numId w:val="0"/>
        </w:numPr>
        <w:spacing w:after="165"/>
        <w:rPr>
          <w:i/>
          <w:iCs/>
        </w:rPr>
      </w:pPr>
      <w:r w:rsidRPr="0082573E">
        <w:rPr>
          <w:i/>
          <w:iCs/>
        </w:rPr>
        <w:t>“</w:t>
      </w:r>
      <w:r w:rsidR="003D4E0B">
        <w:rPr>
          <w:i/>
          <w:iCs/>
        </w:rPr>
        <w:t>Silver Shadow is a pivotal model in the Rolls-Royce story</w:t>
      </w:r>
      <w:r w:rsidR="003768E4">
        <w:rPr>
          <w:i/>
          <w:iCs/>
        </w:rPr>
        <w:t>.</w:t>
      </w:r>
      <w:r w:rsidR="003D4E0B">
        <w:rPr>
          <w:i/>
          <w:iCs/>
        </w:rPr>
        <w:t xml:space="preserve"> It marked a decisive shift away </w:t>
      </w:r>
      <w:r w:rsidR="00494B3E">
        <w:rPr>
          <w:i/>
          <w:iCs/>
        </w:rPr>
        <w:t>from</w:t>
      </w:r>
      <w:r w:rsidR="003D4E0B">
        <w:rPr>
          <w:i/>
          <w:iCs/>
        </w:rPr>
        <w:t xml:space="preserve"> traditional </w:t>
      </w:r>
      <w:r w:rsidR="00494B3E">
        <w:rPr>
          <w:i/>
          <w:iCs/>
        </w:rPr>
        <w:t>rolling</w:t>
      </w:r>
      <w:r w:rsidR="003D4E0B">
        <w:rPr>
          <w:i/>
          <w:iCs/>
        </w:rPr>
        <w:t xml:space="preserve"> </w:t>
      </w:r>
      <w:r w:rsidR="00494B3E">
        <w:rPr>
          <w:i/>
          <w:iCs/>
        </w:rPr>
        <w:t>chassis</w:t>
      </w:r>
      <w:r w:rsidR="003D4E0B">
        <w:rPr>
          <w:i/>
          <w:iCs/>
        </w:rPr>
        <w:t xml:space="preserve"> and </w:t>
      </w:r>
      <w:r w:rsidR="00494B3E">
        <w:rPr>
          <w:i/>
          <w:iCs/>
        </w:rPr>
        <w:t xml:space="preserve">coachbuilding to monocoque </w:t>
      </w:r>
      <w:proofErr w:type="gramStart"/>
      <w:r w:rsidR="00494B3E">
        <w:rPr>
          <w:i/>
          <w:iCs/>
        </w:rPr>
        <w:t>construction, and</w:t>
      </w:r>
      <w:proofErr w:type="gramEnd"/>
      <w:r w:rsidR="00494B3E">
        <w:rPr>
          <w:i/>
          <w:iCs/>
        </w:rPr>
        <w:t xml:space="preserve"> was the first Rolls-Royce to be offered only as a complete motor car. </w:t>
      </w:r>
      <w:r w:rsidR="002222A0">
        <w:rPr>
          <w:i/>
          <w:iCs/>
        </w:rPr>
        <w:t xml:space="preserve">At the time of its launch in 1965, Silver Shadow was the most technically advanced motor car in the world, and its </w:t>
      </w:r>
      <w:r w:rsidR="00411256">
        <w:rPr>
          <w:i/>
          <w:iCs/>
        </w:rPr>
        <w:t>underlying design was enormously influential</w:t>
      </w:r>
      <w:r w:rsidR="002222A0">
        <w:rPr>
          <w:i/>
          <w:iCs/>
        </w:rPr>
        <w:t xml:space="preserve"> on Rolls-Royce models that followed it</w:t>
      </w:r>
      <w:r w:rsidR="00411256">
        <w:rPr>
          <w:i/>
          <w:iCs/>
        </w:rPr>
        <w:t xml:space="preserve">. Created by the legendary John Blatchley, it was </w:t>
      </w:r>
      <w:r w:rsidR="00F302C7">
        <w:rPr>
          <w:i/>
          <w:iCs/>
        </w:rPr>
        <w:t xml:space="preserve">originally </w:t>
      </w:r>
      <w:r w:rsidR="00411256">
        <w:rPr>
          <w:i/>
          <w:iCs/>
        </w:rPr>
        <w:t xml:space="preserve">intended to </w:t>
      </w:r>
      <w:r w:rsidR="00F302C7">
        <w:rPr>
          <w:i/>
          <w:iCs/>
        </w:rPr>
        <w:t xml:space="preserve">have a </w:t>
      </w:r>
      <w:r w:rsidR="00411256">
        <w:rPr>
          <w:i/>
          <w:iCs/>
        </w:rPr>
        <w:t>10</w:t>
      </w:r>
      <w:r w:rsidR="00F302C7">
        <w:rPr>
          <w:i/>
          <w:iCs/>
        </w:rPr>
        <w:t>-</w:t>
      </w:r>
      <w:r w:rsidR="00411256">
        <w:rPr>
          <w:i/>
          <w:iCs/>
        </w:rPr>
        <w:t>year</w:t>
      </w:r>
      <w:r w:rsidR="00F302C7">
        <w:rPr>
          <w:i/>
          <w:iCs/>
        </w:rPr>
        <w:t xml:space="preserve"> lifespan</w:t>
      </w:r>
      <w:r w:rsidR="00411256">
        <w:rPr>
          <w:i/>
          <w:iCs/>
        </w:rPr>
        <w:t>: in the end</w:t>
      </w:r>
      <w:r w:rsidR="00F302C7">
        <w:rPr>
          <w:i/>
          <w:iCs/>
        </w:rPr>
        <w:t>,</w:t>
      </w:r>
      <w:r w:rsidR="00411256">
        <w:rPr>
          <w:i/>
          <w:iCs/>
        </w:rPr>
        <w:t xml:space="preserve"> it underpinned </w:t>
      </w:r>
      <w:r w:rsidR="00C41BB6">
        <w:rPr>
          <w:i/>
          <w:iCs/>
        </w:rPr>
        <w:t xml:space="preserve">models </w:t>
      </w:r>
      <w:r w:rsidR="00411256">
        <w:rPr>
          <w:i/>
          <w:iCs/>
        </w:rPr>
        <w:t xml:space="preserve">including Silver </w:t>
      </w:r>
      <w:r w:rsidR="00F302C7">
        <w:rPr>
          <w:i/>
          <w:iCs/>
        </w:rPr>
        <w:t xml:space="preserve">Spirit </w:t>
      </w:r>
      <w:r w:rsidR="00411256">
        <w:rPr>
          <w:i/>
          <w:iCs/>
        </w:rPr>
        <w:t xml:space="preserve">and Corniche right up until the late 1990s. </w:t>
      </w:r>
      <w:r w:rsidR="00331738">
        <w:rPr>
          <w:i/>
          <w:iCs/>
        </w:rPr>
        <w:t xml:space="preserve">Sixty years </w:t>
      </w:r>
      <w:r w:rsidR="00786974">
        <w:rPr>
          <w:i/>
          <w:iCs/>
        </w:rPr>
        <w:t xml:space="preserve">on, </w:t>
      </w:r>
      <w:r w:rsidR="00823B61" w:rsidRPr="00344A6C">
        <w:rPr>
          <w:i/>
          <w:iCs/>
        </w:rPr>
        <w:t>it has</w:t>
      </w:r>
      <w:r w:rsidR="00786974" w:rsidRPr="00344A6C">
        <w:rPr>
          <w:i/>
          <w:iCs/>
        </w:rPr>
        <w:t xml:space="preserve"> </w:t>
      </w:r>
      <w:r w:rsidR="00207571" w:rsidRPr="00344A6C">
        <w:rPr>
          <w:i/>
          <w:iCs/>
        </w:rPr>
        <w:t>become a true modern classic</w:t>
      </w:r>
      <w:r w:rsidR="000F2275" w:rsidRPr="00344A6C">
        <w:rPr>
          <w:i/>
          <w:iCs/>
        </w:rPr>
        <w:t xml:space="preserve">, fondly remembered by those </w:t>
      </w:r>
      <w:r w:rsidR="00733195" w:rsidRPr="00344A6C">
        <w:rPr>
          <w:i/>
          <w:iCs/>
        </w:rPr>
        <w:t xml:space="preserve">who knew it at </w:t>
      </w:r>
      <w:r w:rsidR="000F2275" w:rsidRPr="00344A6C">
        <w:rPr>
          <w:i/>
          <w:iCs/>
        </w:rPr>
        <w:t xml:space="preserve">the time, and </w:t>
      </w:r>
      <w:r w:rsidR="00507F5C" w:rsidRPr="00344A6C">
        <w:rPr>
          <w:i/>
          <w:iCs/>
        </w:rPr>
        <w:t xml:space="preserve">increasingly </w:t>
      </w:r>
      <w:r w:rsidR="00872E97" w:rsidRPr="00344A6C">
        <w:rPr>
          <w:i/>
          <w:iCs/>
        </w:rPr>
        <w:t xml:space="preserve">popular </w:t>
      </w:r>
      <w:r w:rsidR="001C2887" w:rsidRPr="00344A6C">
        <w:rPr>
          <w:i/>
          <w:iCs/>
        </w:rPr>
        <w:t xml:space="preserve">with </w:t>
      </w:r>
      <w:r w:rsidR="00507F5C" w:rsidRPr="00344A6C">
        <w:rPr>
          <w:i/>
          <w:iCs/>
        </w:rPr>
        <w:t xml:space="preserve">a new generation of </w:t>
      </w:r>
      <w:r w:rsidR="001C2887" w:rsidRPr="00344A6C">
        <w:rPr>
          <w:i/>
          <w:iCs/>
        </w:rPr>
        <w:t xml:space="preserve">Rolls-Royce enthusiasts, owners and </w:t>
      </w:r>
      <w:r w:rsidR="00507F5C" w:rsidRPr="00344A6C">
        <w:rPr>
          <w:i/>
          <w:iCs/>
        </w:rPr>
        <w:t>collectors.</w:t>
      </w:r>
      <w:r w:rsidR="00823B61" w:rsidRPr="00344A6C">
        <w:rPr>
          <w:i/>
          <w:iCs/>
        </w:rPr>
        <w:t>”</w:t>
      </w:r>
    </w:p>
    <w:p w14:paraId="276CB8E5" w14:textId="6B39F1AB" w:rsidR="00ED7DC5" w:rsidRDefault="007E4F91" w:rsidP="001F775A">
      <w:pPr>
        <w:pStyle w:val="Bullets"/>
        <w:numPr>
          <w:ilvl w:val="0"/>
          <w:numId w:val="0"/>
        </w:numPr>
        <w:spacing w:after="165"/>
      </w:pPr>
      <w:r>
        <w:rPr>
          <w:b/>
          <w:bCs/>
        </w:rPr>
        <w:t xml:space="preserve">Andrew Ball, Head of Corporate </w:t>
      </w:r>
      <w:r w:rsidR="0091737F">
        <w:rPr>
          <w:b/>
          <w:bCs/>
        </w:rPr>
        <w:t>Relations</w:t>
      </w:r>
      <w:r w:rsidR="00C46C09">
        <w:rPr>
          <w:b/>
          <w:bCs/>
        </w:rPr>
        <w:t xml:space="preserve"> </w:t>
      </w:r>
      <w:r w:rsidR="00055B87">
        <w:rPr>
          <w:b/>
          <w:bCs/>
        </w:rPr>
        <w:t>&amp;</w:t>
      </w:r>
      <w:r w:rsidR="00C46C09">
        <w:rPr>
          <w:b/>
          <w:bCs/>
        </w:rPr>
        <w:t xml:space="preserve"> Heritage</w:t>
      </w:r>
      <w:r w:rsidR="001417FD">
        <w:rPr>
          <w:b/>
          <w:bCs/>
        </w:rPr>
        <w:t>,</w:t>
      </w:r>
      <w:r w:rsidR="001417FD" w:rsidRPr="001417FD">
        <w:rPr>
          <w:b/>
          <w:bCs/>
        </w:rPr>
        <w:t xml:space="preserve"> </w:t>
      </w:r>
      <w:r w:rsidR="00FD2AC2">
        <w:rPr>
          <w:b/>
          <w:bCs/>
        </w:rPr>
        <w:t>Rolls-Royce Motor Cars</w:t>
      </w:r>
    </w:p>
    <w:p w14:paraId="391F24D8" w14:textId="2F3FEAAB" w:rsidR="008061DE" w:rsidRDefault="00591228" w:rsidP="0091737F">
      <w:pPr>
        <w:spacing w:line="276" w:lineRule="auto"/>
      </w:pPr>
      <w:r>
        <w:lastRenderedPageBreak/>
        <w:t xml:space="preserve">In February 1954, </w:t>
      </w:r>
      <w:r w:rsidR="00B438FE">
        <w:t xml:space="preserve">senior engineers at Rolls-Royce were </w:t>
      </w:r>
      <w:r w:rsidR="00980166">
        <w:t xml:space="preserve">already </w:t>
      </w:r>
      <w:r w:rsidR="001749C5">
        <w:t xml:space="preserve">thinking about the replacement for </w:t>
      </w:r>
      <w:r w:rsidR="00B438FE">
        <w:t>Silver Cloud</w:t>
      </w:r>
      <w:r w:rsidR="00BA6A14">
        <w:t xml:space="preserve"> </w:t>
      </w:r>
      <w:r w:rsidR="0091737F">
        <w:t xml:space="preserve">– </w:t>
      </w:r>
      <w:r w:rsidR="00BA6A14">
        <w:t xml:space="preserve">even though Silver Cloud itself was still being finalised and </w:t>
      </w:r>
      <w:r w:rsidR="00C21000">
        <w:t>would not actually be launched until the following year</w:t>
      </w:r>
      <w:r w:rsidR="00402B27">
        <w:t>.</w:t>
      </w:r>
    </w:p>
    <w:p w14:paraId="25B31753" w14:textId="5FFBE0AD" w:rsidR="00422904" w:rsidRPr="00055B87" w:rsidRDefault="00E83BD4" w:rsidP="0091737F">
      <w:pPr>
        <w:spacing w:line="276" w:lineRule="auto"/>
      </w:pPr>
      <w:bookmarkStart w:id="1" w:name="_Hlk181801865"/>
      <w:r w:rsidRPr="00055B87">
        <w:t>The reason was simple</w:t>
      </w:r>
      <w:r w:rsidR="008B76FB">
        <w:t>;</w:t>
      </w:r>
      <w:r w:rsidRPr="00055B87">
        <w:t xml:space="preserve"> times were changing</w:t>
      </w:r>
      <w:r w:rsidR="008D2F8D" w:rsidRPr="00055B87">
        <w:t xml:space="preserve">, and </w:t>
      </w:r>
      <w:r w:rsidR="001F656E" w:rsidRPr="00055B87">
        <w:t>the</w:t>
      </w:r>
      <w:r w:rsidR="00980166" w:rsidRPr="00055B87">
        <w:t xml:space="preserve"> company </w:t>
      </w:r>
      <w:r w:rsidR="008D2F8D" w:rsidRPr="00055B87">
        <w:t xml:space="preserve">could </w:t>
      </w:r>
      <w:r w:rsidR="00980166" w:rsidRPr="00055B87">
        <w:t>fore</w:t>
      </w:r>
      <w:r w:rsidR="008D2F8D" w:rsidRPr="00055B87">
        <w:t>see that</w:t>
      </w:r>
      <w:r w:rsidR="00240FCD" w:rsidRPr="00055B87">
        <w:t>,</w:t>
      </w:r>
      <w:r w:rsidR="008D2F8D" w:rsidRPr="00055B87">
        <w:t xml:space="preserve"> </w:t>
      </w:r>
      <w:r w:rsidR="00240FCD" w:rsidRPr="00055B87">
        <w:t>in</w:t>
      </w:r>
      <w:r w:rsidR="008B76FB">
        <w:t xml:space="preserve"> the</w:t>
      </w:r>
      <w:r w:rsidR="00240FCD" w:rsidRPr="00055B87">
        <w:t xml:space="preserve"> future, </w:t>
      </w:r>
      <w:r w:rsidRPr="00055B87">
        <w:t xml:space="preserve">owners would </w:t>
      </w:r>
      <w:r w:rsidR="008D2F8D" w:rsidRPr="00055B87">
        <w:t>want</w:t>
      </w:r>
      <w:r w:rsidR="008B76FB">
        <w:t xml:space="preserve"> motor</w:t>
      </w:r>
      <w:r w:rsidR="008D2F8D" w:rsidRPr="00055B87">
        <w:t xml:space="preserve"> </w:t>
      </w:r>
      <w:r w:rsidRPr="00055B87">
        <w:t xml:space="preserve">cars </w:t>
      </w:r>
      <w:r w:rsidR="00240FCD" w:rsidRPr="00055B87">
        <w:t xml:space="preserve">that were more compact overall, but </w:t>
      </w:r>
      <w:r w:rsidR="008B76FB">
        <w:t>not to the point of</w:t>
      </w:r>
      <w:r w:rsidRPr="00055B87">
        <w:t xml:space="preserve"> </w:t>
      </w:r>
      <w:r w:rsidR="00240FCD" w:rsidRPr="00055B87">
        <w:t xml:space="preserve">sacrificing </w:t>
      </w:r>
      <w:r w:rsidRPr="00055B87">
        <w:t>interior space.</w:t>
      </w:r>
      <w:r w:rsidR="00DA70A6" w:rsidRPr="00055B87">
        <w:t xml:space="preserve"> </w:t>
      </w:r>
      <w:r w:rsidR="009F29B5" w:rsidRPr="00055B87">
        <w:t xml:space="preserve">This was extremely difficult </w:t>
      </w:r>
      <w:r w:rsidR="00422904" w:rsidRPr="00055B87">
        <w:t xml:space="preserve">to achieve </w:t>
      </w:r>
      <w:r w:rsidR="00211912" w:rsidRPr="00055B87">
        <w:t xml:space="preserve">using </w:t>
      </w:r>
      <w:r w:rsidR="00397668" w:rsidRPr="00055B87">
        <w:t xml:space="preserve">the </w:t>
      </w:r>
      <w:r w:rsidR="00211912" w:rsidRPr="00055B87">
        <w:t xml:space="preserve">traditional </w:t>
      </w:r>
      <w:r w:rsidR="00397668" w:rsidRPr="00055B87">
        <w:t xml:space="preserve">technique of mounting </w:t>
      </w:r>
      <w:r w:rsidR="00211912" w:rsidRPr="00055B87">
        <w:t>coachbuilt bodywork</w:t>
      </w:r>
      <w:r w:rsidR="00397668" w:rsidRPr="00055B87">
        <w:t xml:space="preserve"> on a rolling chassis</w:t>
      </w:r>
      <w:r w:rsidR="00DD4EE2" w:rsidRPr="00055B87">
        <w:t xml:space="preserve">; the </w:t>
      </w:r>
      <w:r w:rsidR="000A5901" w:rsidRPr="00055B87">
        <w:t>construction method used for every Rolls-Royce motor car since 190</w:t>
      </w:r>
      <w:r w:rsidR="002E03F7" w:rsidRPr="00055B87">
        <w:t>6</w:t>
      </w:r>
      <w:r w:rsidR="00397668" w:rsidRPr="00055B87">
        <w:t>.</w:t>
      </w:r>
      <w:r w:rsidR="000567E4" w:rsidRPr="00055B87">
        <w:t xml:space="preserve"> The engineers knew </w:t>
      </w:r>
      <w:r w:rsidR="00755E6C" w:rsidRPr="00055B87">
        <w:t xml:space="preserve">that </w:t>
      </w:r>
      <w:r w:rsidR="000567E4" w:rsidRPr="00055B87">
        <w:t xml:space="preserve">the answer lay in </w:t>
      </w:r>
      <w:r w:rsidR="00B438FE" w:rsidRPr="00055B87">
        <w:t xml:space="preserve">monocoque construction, </w:t>
      </w:r>
      <w:r w:rsidR="00422904" w:rsidRPr="00055B87">
        <w:t xml:space="preserve">where </w:t>
      </w:r>
      <w:r w:rsidR="002824AE" w:rsidRPr="00055B87">
        <w:t xml:space="preserve">the </w:t>
      </w:r>
      <w:r w:rsidR="00B438FE" w:rsidRPr="00055B87">
        <w:t xml:space="preserve">body and </w:t>
      </w:r>
      <w:r w:rsidR="00823B61" w:rsidRPr="00055B87">
        <w:t>floorpan</w:t>
      </w:r>
      <w:r w:rsidR="00B438FE" w:rsidRPr="00055B87">
        <w:t xml:space="preserve"> </w:t>
      </w:r>
      <w:r w:rsidR="002824AE" w:rsidRPr="00055B87">
        <w:t>are integrated</w:t>
      </w:r>
      <w:r w:rsidR="007E4383" w:rsidRPr="00055B87">
        <w:t xml:space="preserve"> into a single </w:t>
      </w:r>
      <w:r w:rsidR="00823B61" w:rsidRPr="00055B87">
        <w:t>‘</w:t>
      </w:r>
      <w:r w:rsidR="007E4383" w:rsidRPr="00055B87">
        <w:t>unibody</w:t>
      </w:r>
      <w:r w:rsidR="00823B61" w:rsidRPr="00055B87">
        <w:t>’</w:t>
      </w:r>
      <w:r w:rsidR="00D25B80" w:rsidRPr="00055B87">
        <w:t>,</w:t>
      </w:r>
      <w:r w:rsidR="002824AE" w:rsidRPr="00055B87">
        <w:t xml:space="preserve"> </w:t>
      </w:r>
      <w:r w:rsidR="003D66C5" w:rsidRPr="00055B87">
        <w:t xml:space="preserve">with the suspension and other mechanical components carried on </w:t>
      </w:r>
      <w:r w:rsidR="00823B61" w:rsidRPr="00055B87">
        <w:t xml:space="preserve">the </w:t>
      </w:r>
      <w:r w:rsidR="00B438FE" w:rsidRPr="00055B87">
        <w:t>front and rear subframes</w:t>
      </w:r>
      <w:r w:rsidR="00422904" w:rsidRPr="00055B87">
        <w:t>.</w:t>
      </w:r>
    </w:p>
    <w:bookmarkEnd w:id="1"/>
    <w:p w14:paraId="642CF288" w14:textId="549AB045" w:rsidR="00BB5844" w:rsidRPr="00055B87" w:rsidRDefault="006160FB" w:rsidP="0091737F">
      <w:pPr>
        <w:spacing w:line="276" w:lineRule="auto"/>
      </w:pPr>
      <w:r w:rsidRPr="00055B87">
        <w:t>W</w:t>
      </w:r>
      <w:r w:rsidR="00B438FE" w:rsidRPr="00055B87">
        <w:t xml:space="preserve">ork </w:t>
      </w:r>
      <w:r w:rsidR="003149CF" w:rsidRPr="00055B87">
        <w:t xml:space="preserve">on the new design </w:t>
      </w:r>
      <w:r w:rsidR="000224D6" w:rsidRPr="00055B87">
        <w:t xml:space="preserve">began </w:t>
      </w:r>
      <w:r w:rsidR="00A27A32" w:rsidRPr="00055B87">
        <w:t xml:space="preserve">in </w:t>
      </w:r>
      <w:r w:rsidR="00A94480" w:rsidRPr="00055B87">
        <w:t xml:space="preserve">earnest in </w:t>
      </w:r>
      <w:r w:rsidR="00A27A32" w:rsidRPr="00055B87">
        <w:t>1958</w:t>
      </w:r>
      <w:r w:rsidR="00CC00AD" w:rsidRPr="00055B87">
        <w:t>,</w:t>
      </w:r>
      <w:r w:rsidR="003840CA" w:rsidRPr="00055B87">
        <w:t xml:space="preserve"> with </w:t>
      </w:r>
      <w:r w:rsidR="00B438FE" w:rsidRPr="00055B87">
        <w:t>two experimental models</w:t>
      </w:r>
      <w:r w:rsidR="00A27A32" w:rsidRPr="00055B87">
        <w:t xml:space="preserve">: one with a </w:t>
      </w:r>
      <w:r w:rsidR="00B438FE" w:rsidRPr="00055B87">
        <w:t>126</w:t>
      </w:r>
      <w:r w:rsidR="00A27A32" w:rsidRPr="00055B87">
        <w:t>-</w:t>
      </w:r>
      <w:r w:rsidR="00B438FE" w:rsidRPr="00055B87">
        <w:t>inch</w:t>
      </w:r>
      <w:r w:rsidR="00F82772">
        <w:t xml:space="preserve"> (317.5cm)</w:t>
      </w:r>
      <w:r w:rsidR="00B438FE" w:rsidRPr="00055B87">
        <w:t xml:space="preserve"> wheelbase</w:t>
      </w:r>
      <w:r w:rsidR="00F82772">
        <w:t>,</w:t>
      </w:r>
      <w:r w:rsidR="00A27A32" w:rsidRPr="00055B87">
        <w:t xml:space="preserve"> </w:t>
      </w:r>
      <w:r w:rsidR="00344A6C">
        <w:t xml:space="preserve">of which only three were built, </w:t>
      </w:r>
      <w:r w:rsidR="00B438FE" w:rsidRPr="00055B87">
        <w:t xml:space="preserve">and </w:t>
      </w:r>
      <w:r w:rsidR="00C066EB" w:rsidRPr="00055B87">
        <w:t xml:space="preserve">another </w:t>
      </w:r>
      <w:r w:rsidR="0091737F" w:rsidRPr="00055B87">
        <w:t>6.5</w:t>
      </w:r>
      <w:r w:rsidR="00B438FE" w:rsidRPr="00055B87">
        <w:t xml:space="preserve"> inches</w:t>
      </w:r>
      <w:r w:rsidR="00F82772">
        <w:t xml:space="preserve"> (</w:t>
      </w:r>
      <w:r w:rsidR="00F82772" w:rsidRPr="00F82772">
        <w:t>16.51</w:t>
      </w:r>
      <w:r w:rsidR="00F82772">
        <w:t>cm)</w:t>
      </w:r>
      <w:r w:rsidR="00B438FE" w:rsidRPr="00055B87">
        <w:t xml:space="preserve"> shorter</w:t>
      </w:r>
      <w:r w:rsidR="001F618C" w:rsidRPr="00055B87">
        <w:t xml:space="preserve">. </w:t>
      </w:r>
      <w:r w:rsidR="00344A6C">
        <w:t>They soon realised that the smaller version</w:t>
      </w:r>
      <w:r w:rsidR="00B438FE" w:rsidRPr="00055B87">
        <w:t xml:space="preserve"> was the way forward</w:t>
      </w:r>
      <w:r w:rsidR="00E64C0F" w:rsidRPr="00055B87">
        <w:t xml:space="preserve"> and </w:t>
      </w:r>
      <w:r w:rsidR="00BB5844" w:rsidRPr="00055B87">
        <w:t xml:space="preserve">it </w:t>
      </w:r>
      <w:r w:rsidR="007F2619" w:rsidRPr="00055B87">
        <w:t xml:space="preserve">entered full development under the </w:t>
      </w:r>
      <w:r w:rsidR="00BB5844" w:rsidRPr="00055B87">
        <w:t xml:space="preserve">codename </w:t>
      </w:r>
      <w:r w:rsidR="00402B27" w:rsidRPr="00055B87">
        <w:t>‘</w:t>
      </w:r>
      <w:r w:rsidR="00BB5844" w:rsidRPr="00055B87">
        <w:t>SY</w:t>
      </w:r>
      <w:r w:rsidR="00402B27" w:rsidRPr="00055B87">
        <w:t>’</w:t>
      </w:r>
      <w:r w:rsidR="00FD1ABD" w:rsidRPr="00055B87">
        <w:t xml:space="preserve">. It was this shorter-wheelbase version that </w:t>
      </w:r>
      <w:r w:rsidR="00C066EB" w:rsidRPr="00055B87">
        <w:t xml:space="preserve">would </w:t>
      </w:r>
      <w:r w:rsidR="00FD1ABD" w:rsidRPr="00055B87">
        <w:t>bec</w:t>
      </w:r>
      <w:r w:rsidR="00C066EB" w:rsidRPr="00055B87">
        <w:t>o</w:t>
      </w:r>
      <w:r w:rsidR="00FD1ABD" w:rsidRPr="00055B87">
        <w:t xml:space="preserve">me </w:t>
      </w:r>
      <w:r w:rsidR="0038149C" w:rsidRPr="00055B87">
        <w:t xml:space="preserve">the new model, named </w:t>
      </w:r>
      <w:r w:rsidR="00C4306E" w:rsidRPr="00055B87">
        <w:t>Silver</w:t>
      </w:r>
      <w:r w:rsidR="00007348" w:rsidRPr="00055B87">
        <w:t xml:space="preserve"> Shadow</w:t>
      </w:r>
      <w:r w:rsidR="00974FB5" w:rsidRPr="00055B87">
        <w:t>, which made its debut in 1965</w:t>
      </w:r>
      <w:r w:rsidR="00007348" w:rsidRPr="00055B87">
        <w:t>.</w:t>
      </w:r>
    </w:p>
    <w:p w14:paraId="7C540ADE" w14:textId="78D0B0D6" w:rsidR="00C15AF5" w:rsidRPr="00055B87" w:rsidRDefault="003B3EAB" w:rsidP="0091737F">
      <w:pPr>
        <w:spacing w:line="276" w:lineRule="auto"/>
      </w:pPr>
      <w:r w:rsidRPr="00055B87">
        <w:t>Silver Shadow</w:t>
      </w:r>
      <w:r w:rsidR="00402B27" w:rsidRPr="00055B87">
        <w:t>’</w:t>
      </w:r>
      <w:r w:rsidR="00007348" w:rsidRPr="00055B87">
        <w:t xml:space="preserve">s </w:t>
      </w:r>
      <w:r w:rsidR="009319B1" w:rsidRPr="00055B87">
        <w:t xml:space="preserve">broad concept and </w:t>
      </w:r>
      <w:r w:rsidR="00007348" w:rsidRPr="00055B87">
        <w:t xml:space="preserve">detailed </w:t>
      </w:r>
      <w:r w:rsidR="009319B1" w:rsidRPr="00055B87">
        <w:t xml:space="preserve">design were </w:t>
      </w:r>
      <w:r w:rsidRPr="00055B87">
        <w:t xml:space="preserve">the work of </w:t>
      </w:r>
      <w:r w:rsidR="00133DAD" w:rsidRPr="00055B87">
        <w:t xml:space="preserve">chief styling engineer </w:t>
      </w:r>
      <w:r w:rsidRPr="00055B87">
        <w:t>John Blatchley</w:t>
      </w:r>
      <w:r w:rsidR="009319B1" w:rsidRPr="00055B87">
        <w:t xml:space="preserve">, who had joined Rolls-Royce in 1940 from coachbuilder </w:t>
      </w:r>
      <w:r w:rsidRPr="00055B87">
        <w:t>Gurney Nutting</w:t>
      </w:r>
      <w:r w:rsidR="00BF7100" w:rsidRPr="00055B87">
        <w:t xml:space="preserve">. </w:t>
      </w:r>
      <w:r w:rsidR="00C15AF5" w:rsidRPr="00055B87">
        <w:t xml:space="preserve">His unenviable </w:t>
      </w:r>
      <w:r w:rsidR="00B73F80" w:rsidRPr="00055B87">
        <w:t xml:space="preserve">brief </w:t>
      </w:r>
      <w:r w:rsidR="00C15AF5" w:rsidRPr="00055B87">
        <w:t xml:space="preserve">was to </w:t>
      </w:r>
      <w:r w:rsidR="003F608E" w:rsidRPr="00055B87">
        <w:t>produce a</w:t>
      </w:r>
      <w:r w:rsidR="001A1C74" w:rsidRPr="00055B87">
        <w:t xml:space="preserve">n </w:t>
      </w:r>
      <w:r w:rsidRPr="00055B87">
        <w:t xml:space="preserve">up-to-the-minute </w:t>
      </w:r>
      <w:r w:rsidR="00C15AF5" w:rsidRPr="00055B87">
        <w:t xml:space="preserve">design </w:t>
      </w:r>
      <w:r w:rsidR="003E2DCA" w:rsidRPr="00055B87">
        <w:t xml:space="preserve">that could </w:t>
      </w:r>
      <w:r w:rsidR="00C15AF5" w:rsidRPr="00055B87">
        <w:t xml:space="preserve">also </w:t>
      </w:r>
      <w:r w:rsidR="003E2DCA" w:rsidRPr="00055B87">
        <w:t>remain in production for</w:t>
      </w:r>
      <w:r w:rsidR="00C15AF5" w:rsidRPr="00055B87">
        <w:t xml:space="preserve"> up to </w:t>
      </w:r>
      <w:r w:rsidRPr="00055B87">
        <w:t>10 year</w:t>
      </w:r>
      <w:r w:rsidR="003E2DCA" w:rsidRPr="00055B87">
        <w:t>s</w:t>
      </w:r>
      <w:r w:rsidR="00C15AF5" w:rsidRPr="00055B87">
        <w:t>, to recoup the high tooling costs associated with monocoque construction.</w:t>
      </w:r>
    </w:p>
    <w:p w14:paraId="624BF450" w14:textId="421A5FDD" w:rsidR="00327FC4" w:rsidRPr="00055B87" w:rsidRDefault="00B73F80" w:rsidP="0091737F">
      <w:pPr>
        <w:spacing w:line="276" w:lineRule="auto"/>
      </w:pPr>
      <w:r w:rsidRPr="00055B87">
        <w:t xml:space="preserve">His task was complicated further by the fact that </w:t>
      </w:r>
      <w:r w:rsidR="00CC04AC" w:rsidRPr="00055B87">
        <w:t>Silver</w:t>
      </w:r>
      <w:r w:rsidRPr="00055B87">
        <w:t xml:space="preserve"> </w:t>
      </w:r>
      <w:r w:rsidR="00CC04AC" w:rsidRPr="00055B87">
        <w:t>Shadow</w:t>
      </w:r>
      <w:r w:rsidR="00742905" w:rsidRPr="00055B87">
        <w:t xml:space="preserve"> was, by some distance, </w:t>
      </w:r>
      <w:r w:rsidR="003B3EAB" w:rsidRPr="00055B87">
        <w:t xml:space="preserve">the most </w:t>
      </w:r>
      <w:r w:rsidR="00742905" w:rsidRPr="00055B87">
        <w:t xml:space="preserve">technically </w:t>
      </w:r>
      <w:r w:rsidR="003B3EAB" w:rsidRPr="00055B87">
        <w:t xml:space="preserve">advanced car in the world </w:t>
      </w:r>
      <w:r w:rsidR="00742905" w:rsidRPr="00055B87">
        <w:t>at that time</w:t>
      </w:r>
      <w:r w:rsidR="00CC04AC" w:rsidRPr="00055B87">
        <w:t xml:space="preserve">. </w:t>
      </w:r>
      <w:r w:rsidR="00C953A3" w:rsidRPr="00055B87">
        <w:t xml:space="preserve">Indeed, it </w:t>
      </w:r>
      <w:r w:rsidR="00B438FE" w:rsidRPr="00055B87">
        <w:t xml:space="preserve">ranked </w:t>
      </w:r>
      <w:r w:rsidR="00C953A3" w:rsidRPr="00055B87">
        <w:t xml:space="preserve">alongside </w:t>
      </w:r>
      <w:r w:rsidR="00B438FE" w:rsidRPr="00055B87">
        <w:t xml:space="preserve">the Silver Ghost and Phantom III </w:t>
      </w:r>
      <w:r w:rsidR="0091737F" w:rsidRPr="00055B87">
        <w:t xml:space="preserve">– </w:t>
      </w:r>
      <w:r w:rsidR="00FE231C" w:rsidRPr="00055B87">
        <w:t xml:space="preserve">and Ghost in the modern era </w:t>
      </w:r>
      <w:r w:rsidR="0091737F" w:rsidRPr="00055B87">
        <w:t xml:space="preserve">– </w:t>
      </w:r>
      <w:r w:rsidR="00B438FE" w:rsidRPr="00055B87">
        <w:t xml:space="preserve">as the most radical advance in design </w:t>
      </w:r>
      <w:r w:rsidR="00327FC4" w:rsidRPr="00055B87">
        <w:t xml:space="preserve">in any single Rolls-Royce </w:t>
      </w:r>
      <w:r w:rsidR="00B438FE" w:rsidRPr="00055B87">
        <w:t>model.</w:t>
      </w:r>
    </w:p>
    <w:p w14:paraId="601D2708" w14:textId="4B676835" w:rsidR="002C6B3B" w:rsidRDefault="00E37611" w:rsidP="0091737F">
      <w:pPr>
        <w:spacing w:line="276" w:lineRule="auto"/>
      </w:pPr>
      <w:r w:rsidRPr="00055B87">
        <w:t>Although t</w:t>
      </w:r>
      <w:r w:rsidR="00B438FE" w:rsidRPr="00055B87">
        <w:t>he engine</w:t>
      </w:r>
      <w:r w:rsidRPr="00055B87">
        <w:t xml:space="preserve"> and </w:t>
      </w:r>
      <w:r w:rsidR="00B438FE" w:rsidRPr="00055B87">
        <w:t xml:space="preserve">its Hydramatic </w:t>
      </w:r>
      <w:r w:rsidR="00616377" w:rsidRPr="00055B87">
        <w:t>four</w:t>
      </w:r>
      <w:r w:rsidR="00B438FE" w:rsidRPr="00055B87">
        <w:t>-speed automatic gearbox</w:t>
      </w:r>
      <w:r w:rsidRPr="00055B87">
        <w:t xml:space="preserve"> were carried over from the preceding Silver Cloud III, practically everything else about Silver Shadow was new. </w:t>
      </w:r>
      <w:r w:rsidR="0038149C" w:rsidRPr="00055B87">
        <w:t xml:space="preserve">The </w:t>
      </w:r>
      <w:r w:rsidR="000E4D7E" w:rsidRPr="00055B87">
        <w:t>m</w:t>
      </w:r>
      <w:r w:rsidR="0038149C" w:rsidRPr="00055B87">
        <w:t xml:space="preserve">ost obvious innovation was </w:t>
      </w:r>
      <w:r w:rsidR="00B438FE" w:rsidRPr="00055B87">
        <w:t xml:space="preserve">the </w:t>
      </w:r>
      <w:r w:rsidR="001A44F0" w:rsidRPr="00055B87">
        <w:t>three</w:t>
      </w:r>
      <w:r w:rsidR="0038149C" w:rsidRPr="00055B87">
        <w:t xml:space="preserve">-box </w:t>
      </w:r>
      <w:r w:rsidR="00B438FE" w:rsidRPr="00055B87">
        <w:t xml:space="preserve">bodyshell </w:t>
      </w:r>
      <w:r w:rsidR="001A44F0" w:rsidRPr="00055B87">
        <w:t xml:space="preserve">which, despite being much smaller, offered </w:t>
      </w:r>
      <w:r w:rsidR="00B438FE" w:rsidRPr="00055B87">
        <w:t xml:space="preserve">increased interior </w:t>
      </w:r>
      <w:r w:rsidR="001A44F0" w:rsidRPr="00055B87">
        <w:t xml:space="preserve">passenger </w:t>
      </w:r>
      <w:r w:rsidR="00B438FE" w:rsidRPr="00055B87">
        <w:t xml:space="preserve">space, a larger fuel tank and </w:t>
      </w:r>
      <w:r w:rsidR="00967A45" w:rsidRPr="00055B87">
        <w:t xml:space="preserve">greater </w:t>
      </w:r>
      <w:r w:rsidR="00B438FE" w:rsidRPr="00055B87">
        <w:t xml:space="preserve">luggage </w:t>
      </w:r>
      <w:r w:rsidR="00967A45" w:rsidRPr="00055B87">
        <w:t>capacity than Silver Cloud.</w:t>
      </w:r>
    </w:p>
    <w:p w14:paraId="0ECD7D93" w14:textId="34442E68" w:rsidR="00EA46C9" w:rsidRPr="00055B87" w:rsidRDefault="00B438FE" w:rsidP="0091737F">
      <w:pPr>
        <w:spacing w:line="276" w:lineRule="auto"/>
      </w:pPr>
      <w:r w:rsidRPr="00055B87">
        <w:t>Comfort, handling and quietness were al</w:t>
      </w:r>
      <w:r w:rsidR="002B4FD2" w:rsidRPr="00055B87">
        <w:t>so substantially enhanced</w:t>
      </w:r>
      <w:r w:rsidR="006E1E2D" w:rsidRPr="00055B87">
        <w:t>. This was due to the monocoque body</w:t>
      </w:r>
      <w:r w:rsidR="00402B27" w:rsidRPr="00055B87">
        <w:t>’</w:t>
      </w:r>
      <w:r w:rsidR="006E1E2D" w:rsidRPr="00055B87">
        <w:t xml:space="preserve">s higher </w:t>
      </w:r>
      <w:r w:rsidRPr="00055B87">
        <w:t>torsional rigidity</w:t>
      </w:r>
      <w:r w:rsidR="006E1E2D" w:rsidRPr="00055B87">
        <w:t xml:space="preserve">, and </w:t>
      </w:r>
      <w:r w:rsidR="000529DB" w:rsidRPr="00055B87">
        <w:t xml:space="preserve">the Vibrashock mountings that </w:t>
      </w:r>
      <w:r w:rsidR="005367FC" w:rsidRPr="00055B87">
        <w:t>isolated</w:t>
      </w:r>
      <w:r w:rsidR="000529DB" w:rsidRPr="00055B87">
        <w:t xml:space="preserve"> the </w:t>
      </w:r>
      <w:r w:rsidR="005367FC" w:rsidRPr="00055B87">
        <w:lastRenderedPageBreak/>
        <w:t>subframes</w:t>
      </w:r>
      <w:r w:rsidR="000529DB" w:rsidRPr="00055B87">
        <w:t xml:space="preserve"> from the </w:t>
      </w:r>
      <w:r w:rsidR="005367FC" w:rsidRPr="00055B87">
        <w:t xml:space="preserve">bodyshell, reducing </w:t>
      </w:r>
      <w:r w:rsidRPr="00055B87">
        <w:t>noise, vibration and harshness transmitted from the road surface</w:t>
      </w:r>
      <w:r w:rsidR="005367FC" w:rsidRPr="00055B87">
        <w:t>.</w:t>
      </w:r>
      <w:r w:rsidR="00EA46C9" w:rsidRPr="00055B87">
        <w:t xml:space="preserve"> </w:t>
      </w:r>
      <w:r w:rsidR="00F102BE" w:rsidRPr="00055B87">
        <w:t xml:space="preserve">Other </w:t>
      </w:r>
      <w:r w:rsidR="00402B27" w:rsidRPr="00055B87">
        <w:t>‘</w:t>
      </w:r>
      <w:r w:rsidR="00F102BE" w:rsidRPr="00055B87">
        <w:t>firsts</w:t>
      </w:r>
      <w:r w:rsidR="00402B27" w:rsidRPr="00055B87">
        <w:t xml:space="preserve">’ </w:t>
      </w:r>
      <w:r w:rsidR="00F102BE" w:rsidRPr="00055B87">
        <w:t>included four</w:t>
      </w:r>
      <w:r w:rsidRPr="00055B87">
        <w:t>-wheel disc brakes, hydraulically operated</w:t>
      </w:r>
      <w:r w:rsidR="0091737F" w:rsidRPr="00055B87">
        <w:t>,</w:t>
      </w:r>
      <w:r w:rsidRPr="00055B87">
        <w:t xml:space="preserve"> self-levelling independent rear suspension, and electric</w:t>
      </w:r>
      <w:r w:rsidR="008B576D" w:rsidRPr="00055B87">
        <w:t xml:space="preserve">ally operated </w:t>
      </w:r>
      <w:r w:rsidRPr="00055B87">
        <w:t>gear-change selector and front</w:t>
      </w:r>
      <w:r w:rsidR="008B576D" w:rsidRPr="00055B87">
        <w:t>-</w:t>
      </w:r>
      <w:r w:rsidRPr="00055B87">
        <w:t>seat adjustment.</w:t>
      </w:r>
    </w:p>
    <w:p w14:paraId="0A06B400" w14:textId="36B523D3" w:rsidR="002C6B3B" w:rsidRPr="00055B87" w:rsidRDefault="007B5ABE" w:rsidP="0091737F">
      <w:pPr>
        <w:spacing w:line="276" w:lineRule="auto"/>
      </w:pPr>
      <w:r w:rsidRPr="00055B87">
        <w:t xml:space="preserve">The designers </w:t>
      </w:r>
      <w:r w:rsidR="002C6B3B" w:rsidRPr="00055B87">
        <w:t xml:space="preserve">understood </w:t>
      </w:r>
      <w:r w:rsidR="00BD2910" w:rsidRPr="00055B87">
        <w:t xml:space="preserve">that </w:t>
      </w:r>
      <w:r w:rsidR="002C6B3B" w:rsidRPr="00055B87">
        <w:t xml:space="preserve">there would still be a market for a </w:t>
      </w:r>
      <w:r w:rsidR="0091737F" w:rsidRPr="00055B87">
        <w:t>‘</w:t>
      </w:r>
      <w:r w:rsidR="002C6B3B" w:rsidRPr="00055B87">
        <w:t>sport</w:t>
      </w:r>
      <w:r w:rsidR="00121C0E" w:rsidRPr="00055B87">
        <w:t>ier</w:t>
      </w:r>
      <w:r w:rsidR="0091737F" w:rsidRPr="00055B87">
        <w:t>’</w:t>
      </w:r>
      <w:r w:rsidR="002C6B3B" w:rsidRPr="00055B87">
        <w:t xml:space="preserve"> version</w:t>
      </w:r>
      <w:r w:rsidR="00121C0E" w:rsidRPr="00055B87">
        <w:t xml:space="preserve"> of Silver Shadow</w:t>
      </w:r>
      <w:r w:rsidR="00336F44" w:rsidRPr="00055B87">
        <w:t xml:space="preserve">. However, </w:t>
      </w:r>
      <w:r w:rsidR="00EF15B5" w:rsidRPr="00055B87">
        <w:t xml:space="preserve">since </w:t>
      </w:r>
      <w:r w:rsidR="00746906" w:rsidRPr="00055B87">
        <w:t xml:space="preserve">they were not prepared to deviate from the monocoque </w:t>
      </w:r>
      <w:r w:rsidR="00105A3F" w:rsidRPr="00055B87">
        <w:t>form that gave the bodyshell its strength and structural integrity</w:t>
      </w:r>
      <w:r w:rsidR="00EF15B5" w:rsidRPr="00055B87">
        <w:t xml:space="preserve">, they </w:t>
      </w:r>
      <w:r w:rsidR="005C6448" w:rsidRPr="00055B87">
        <w:t xml:space="preserve">could not </w:t>
      </w:r>
      <w:r w:rsidR="00EF15B5" w:rsidRPr="00055B87">
        <w:t xml:space="preserve">leave this to </w:t>
      </w:r>
      <w:r w:rsidR="005C6448" w:rsidRPr="00055B87">
        <w:t>the few remaining independent coachbuilders</w:t>
      </w:r>
      <w:r w:rsidR="0093502F" w:rsidRPr="00055B87">
        <w:t xml:space="preserve">. Their solution was </w:t>
      </w:r>
      <w:r w:rsidR="002C6B3B" w:rsidRPr="00055B87">
        <w:t xml:space="preserve">to use </w:t>
      </w:r>
      <w:r w:rsidR="002C4957" w:rsidRPr="00055B87">
        <w:t xml:space="preserve">their own </w:t>
      </w:r>
      <w:r w:rsidR="002C6B3B" w:rsidRPr="00055B87">
        <w:t>in</w:t>
      </w:r>
      <w:r w:rsidR="002C4957" w:rsidRPr="00055B87">
        <w:t>-</w:t>
      </w:r>
      <w:r w:rsidR="002C6B3B" w:rsidRPr="00055B87">
        <w:t>house coachbuilders</w:t>
      </w:r>
      <w:r w:rsidR="00262612" w:rsidRPr="00055B87">
        <w:t xml:space="preserve">, </w:t>
      </w:r>
      <w:r w:rsidR="002C6B3B" w:rsidRPr="00055B87">
        <w:t xml:space="preserve">Mulliner Park Ward </w:t>
      </w:r>
      <w:r w:rsidR="002C4957" w:rsidRPr="00055B87">
        <w:t>L</w:t>
      </w:r>
      <w:r w:rsidR="002C6B3B" w:rsidRPr="00055B87">
        <w:t>td</w:t>
      </w:r>
      <w:r w:rsidR="00442241" w:rsidRPr="00055B87">
        <w:t xml:space="preserve">, </w:t>
      </w:r>
      <w:r w:rsidR="002C6B3B" w:rsidRPr="00055B87">
        <w:t xml:space="preserve">to assemble and finish bodyshells </w:t>
      </w:r>
      <w:r w:rsidR="00EA4DE3" w:rsidRPr="00055B87">
        <w:t xml:space="preserve">specially prepared by </w:t>
      </w:r>
      <w:r w:rsidR="002C6B3B" w:rsidRPr="00055B87">
        <w:t>the suppliers</w:t>
      </w:r>
      <w:r w:rsidR="00EA4DE3" w:rsidRPr="00055B87">
        <w:t>,</w:t>
      </w:r>
      <w:r w:rsidR="002C6B3B" w:rsidRPr="00055B87">
        <w:t xml:space="preserve"> Pressed Steel Company Ltd</w:t>
      </w:r>
      <w:r w:rsidR="004F62DE" w:rsidRPr="00055B87">
        <w:t xml:space="preserve">. </w:t>
      </w:r>
      <w:r w:rsidR="002252E9" w:rsidRPr="00055B87">
        <w:t xml:space="preserve">The </w:t>
      </w:r>
      <w:r w:rsidR="007A5BB8" w:rsidRPr="00055B87">
        <w:t xml:space="preserve">resulting </w:t>
      </w:r>
      <w:r w:rsidR="002252E9" w:rsidRPr="00055B87">
        <w:t xml:space="preserve">fixed-head </w:t>
      </w:r>
      <w:r w:rsidR="002C6B3B" w:rsidRPr="00055B87">
        <w:t>two-door saloon and drophead coup</w:t>
      </w:r>
      <w:r w:rsidR="00FD5F96" w:rsidRPr="00055B87">
        <w:t>é</w:t>
      </w:r>
      <w:r w:rsidR="002252E9" w:rsidRPr="00055B87">
        <w:t xml:space="preserve"> models </w:t>
      </w:r>
      <w:r w:rsidR="002C6B3B" w:rsidRPr="00055B87">
        <w:t>were introduced to the public in 1966.</w:t>
      </w:r>
    </w:p>
    <w:p w14:paraId="43813449" w14:textId="5261EFFA" w:rsidR="00B438FE" w:rsidRDefault="00D77C47" w:rsidP="0091737F">
      <w:pPr>
        <w:spacing w:line="276" w:lineRule="auto"/>
      </w:pPr>
      <w:r w:rsidRPr="00055B87">
        <w:t xml:space="preserve">Further technical changes followed in </w:t>
      </w:r>
      <w:r w:rsidR="00B438FE" w:rsidRPr="00055B87">
        <w:t>1968</w:t>
      </w:r>
      <w:r w:rsidR="00C322AD" w:rsidRPr="00055B87">
        <w:t>, when the four-speed Hydramatic gearbox was superseded by the three</w:t>
      </w:r>
      <w:r w:rsidR="00B438FE" w:rsidRPr="00055B87">
        <w:t>-speed GM400 with a torque convertor.</w:t>
      </w:r>
      <w:r w:rsidR="00C322AD" w:rsidRPr="00055B87">
        <w:t xml:space="preserve"> </w:t>
      </w:r>
      <w:r w:rsidR="00FD31FA" w:rsidRPr="00055B87">
        <w:t xml:space="preserve">At the same </w:t>
      </w:r>
      <w:r w:rsidR="007806ED" w:rsidRPr="00055B87">
        <w:t>time, the suspension, which had proved admirabl</w:t>
      </w:r>
      <w:r w:rsidR="00E63D72" w:rsidRPr="00055B87">
        <w:t>y</w:t>
      </w:r>
      <w:r w:rsidR="007806ED" w:rsidRPr="00055B87">
        <w:t xml:space="preserve"> suited to American roads, was stiffened </w:t>
      </w:r>
      <w:r w:rsidR="0044331D" w:rsidRPr="00055B87">
        <w:t xml:space="preserve">slightly </w:t>
      </w:r>
      <w:r w:rsidR="007806ED" w:rsidRPr="00055B87">
        <w:t xml:space="preserve">to </w:t>
      </w:r>
      <w:r w:rsidR="0044331D" w:rsidRPr="00055B87">
        <w:t xml:space="preserve">better </w:t>
      </w:r>
      <w:r w:rsidR="00663A84" w:rsidRPr="00055B87">
        <w:t xml:space="preserve">reflect European </w:t>
      </w:r>
      <w:r w:rsidR="00421D0A" w:rsidRPr="00055B87">
        <w:t>c</w:t>
      </w:r>
      <w:r w:rsidR="007806ED" w:rsidRPr="00055B87">
        <w:t>onditions</w:t>
      </w:r>
      <w:r w:rsidR="007B1761" w:rsidRPr="00055B87">
        <w:t xml:space="preserve">, in what </w:t>
      </w:r>
      <w:r w:rsidR="00E63D72" w:rsidRPr="00055B87">
        <w:t>owners everywhere</w:t>
      </w:r>
      <w:r w:rsidR="00DB5272" w:rsidRPr="00055B87">
        <w:t xml:space="preserve"> judged a pleasing</w:t>
      </w:r>
      <w:r w:rsidR="0044331D" w:rsidRPr="00055B87">
        <w:t>ly</w:t>
      </w:r>
      <w:r w:rsidR="00DB5272" w:rsidRPr="00055B87">
        <w:t xml:space="preserve"> </w:t>
      </w:r>
      <w:r w:rsidR="0044331D" w:rsidRPr="00055B87">
        <w:t xml:space="preserve">excellent </w:t>
      </w:r>
      <w:r w:rsidR="00402B27" w:rsidRPr="00055B87">
        <w:t>solution</w:t>
      </w:r>
      <w:r w:rsidR="00B438FE" w:rsidRPr="00055B87">
        <w:t>.</w:t>
      </w:r>
    </w:p>
    <w:p w14:paraId="0816E435" w14:textId="6A3057F5" w:rsidR="001C2887" w:rsidRPr="00191DC4" w:rsidRDefault="001C2887" w:rsidP="0091737F">
      <w:pPr>
        <w:spacing w:line="276" w:lineRule="auto"/>
      </w:pPr>
      <w:r>
        <w:t xml:space="preserve">The Belgian </w:t>
      </w:r>
      <w:r w:rsidRPr="007F0626">
        <w:t>author and motoring journalis</w:t>
      </w:r>
      <w:r>
        <w:t xml:space="preserve">t </w:t>
      </w:r>
      <w:r w:rsidRPr="00191DC4">
        <w:t xml:space="preserve">Paul </w:t>
      </w:r>
      <w:r w:rsidR="00DF425E" w:rsidRPr="00191DC4">
        <w:t>Fr</w:t>
      </w:r>
      <w:r w:rsidR="00DF425E">
        <w:t>è</w:t>
      </w:r>
      <w:r w:rsidR="00DF425E" w:rsidRPr="00191DC4">
        <w:t>re</w:t>
      </w:r>
      <w:r w:rsidR="00DF425E">
        <w:t xml:space="preserve"> </w:t>
      </w:r>
      <w:r>
        <w:t>(1917</w:t>
      </w:r>
      <w:r w:rsidR="001442BE" w:rsidRPr="001442BE">
        <w:t>–</w:t>
      </w:r>
      <w:r>
        <w:t xml:space="preserve">2008), who also won the 24 Hours of Le Mans, described one memorable drive in a Silver Shadow. </w:t>
      </w:r>
      <w:r w:rsidR="00FD5F96">
        <w:t>“</w:t>
      </w:r>
      <w:r w:rsidRPr="00323583">
        <w:t>I did the trip from Brussels to Monaco in one day</w:t>
      </w:r>
      <w:r>
        <w:t xml:space="preserve">. </w:t>
      </w:r>
      <w:r w:rsidRPr="00191DC4">
        <w:t>It felt strange speeding down the Autoroute at 110 mph with no noise coming from the engine or road, and the air conditioning keeping the temperature inside the car perfect</w:t>
      </w:r>
      <w:r>
        <w:t>.</w:t>
      </w:r>
      <w:r w:rsidRPr="00191DC4">
        <w:t xml:space="preserve"> On reaching Monte</w:t>
      </w:r>
      <w:r>
        <w:t xml:space="preserve"> Carlo</w:t>
      </w:r>
      <w:r w:rsidRPr="00191DC4">
        <w:t>, one impression of the Silver Shadow was dominant. I was fresh, relaxed and not in the least bit tired – a remarkable tribute to a car after having driven 700 miles</w:t>
      </w:r>
      <w:r>
        <w:t>.</w:t>
      </w:r>
      <w:r w:rsidR="00FD5F96">
        <w:t>”</w:t>
      </w:r>
    </w:p>
    <w:p w14:paraId="00EB6ED2" w14:textId="019970F1" w:rsidR="00272B4B" w:rsidRPr="00055B87" w:rsidRDefault="00055B87" w:rsidP="0091737F">
      <w:pPr>
        <w:spacing w:line="276" w:lineRule="auto"/>
      </w:pPr>
      <w:r w:rsidRPr="00055B87">
        <w:t>In 1969</w:t>
      </w:r>
      <w:r w:rsidR="00272B4B" w:rsidRPr="00055B87">
        <w:t>, Rolls-Royce began offering Silver Shadow in long</w:t>
      </w:r>
      <w:r w:rsidR="00396ECC" w:rsidRPr="00055B87">
        <w:t>-</w:t>
      </w:r>
      <w:r w:rsidR="00272B4B" w:rsidRPr="00055B87">
        <w:t>wheelbase form</w:t>
      </w:r>
      <w:r w:rsidR="008464C6" w:rsidRPr="00055B87">
        <w:t>, with and without divisions, and mostly with a smaller rear window.</w:t>
      </w:r>
      <w:r w:rsidR="00106A56" w:rsidRPr="00055B87">
        <w:t xml:space="preserve"> </w:t>
      </w:r>
      <w:r w:rsidR="008464C6" w:rsidRPr="00055B87">
        <w:t xml:space="preserve">These were created by </w:t>
      </w:r>
      <w:r w:rsidR="00106A56" w:rsidRPr="00055B87">
        <w:t>Mulliner Park Ward</w:t>
      </w:r>
      <w:r w:rsidR="008464C6" w:rsidRPr="00055B87">
        <w:t xml:space="preserve">, who simply </w:t>
      </w:r>
      <w:r w:rsidR="00106A56" w:rsidRPr="00055B87">
        <w:t xml:space="preserve">cut </w:t>
      </w:r>
      <w:r w:rsidR="008464C6" w:rsidRPr="00055B87">
        <w:t xml:space="preserve">the standard bodyshells </w:t>
      </w:r>
      <w:r w:rsidR="00106A56" w:rsidRPr="00055B87">
        <w:t xml:space="preserve">in half and lengthened </w:t>
      </w:r>
      <w:r w:rsidR="008464C6" w:rsidRPr="00055B87">
        <w:t xml:space="preserve">them </w:t>
      </w:r>
      <w:r w:rsidR="00106A56" w:rsidRPr="00055B87">
        <w:t xml:space="preserve">by </w:t>
      </w:r>
      <w:r w:rsidR="00FD5F96" w:rsidRPr="00055B87">
        <w:t>4.5</w:t>
      </w:r>
      <w:r w:rsidR="00106A56" w:rsidRPr="00055B87">
        <w:t xml:space="preserve"> inches</w:t>
      </w:r>
      <w:r w:rsidR="00F82772">
        <w:t xml:space="preserve"> (</w:t>
      </w:r>
      <w:r w:rsidR="00F82772" w:rsidRPr="00F82772">
        <w:t>11.43</w:t>
      </w:r>
      <w:r w:rsidR="00F82772">
        <w:t>cm)</w:t>
      </w:r>
      <w:r w:rsidR="00106A56" w:rsidRPr="00055B87">
        <w:t xml:space="preserve"> to increase rear passenger legroom.</w:t>
      </w:r>
      <w:r w:rsidR="008464C6" w:rsidRPr="00055B87">
        <w:t xml:space="preserve"> </w:t>
      </w:r>
    </w:p>
    <w:p w14:paraId="03CA8C0D" w14:textId="7AC7448A" w:rsidR="00B166D7" w:rsidRDefault="00055B87" w:rsidP="0091737F">
      <w:pPr>
        <w:spacing w:line="276" w:lineRule="auto"/>
      </w:pPr>
      <w:bookmarkStart w:id="2" w:name="_Hlk181802081"/>
      <w:r>
        <w:t xml:space="preserve">1971 marked a key juncture </w:t>
      </w:r>
      <w:r w:rsidR="008B76FB">
        <w:t>for Rolls-Royce</w:t>
      </w:r>
      <w:r>
        <w:t>.</w:t>
      </w:r>
      <w:r w:rsidR="00B166D7">
        <w:t xml:space="preserve"> </w:t>
      </w:r>
      <w:r>
        <w:t>I</w:t>
      </w:r>
      <w:r w:rsidR="00B166D7">
        <w:t xml:space="preserve">ts </w:t>
      </w:r>
      <w:r w:rsidR="001F0A97">
        <w:t xml:space="preserve">motor car and aero engine activities </w:t>
      </w:r>
      <w:r>
        <w:t xml:space="preserve">were split </w:t>
      </w:r>
      <w:r w:rsidR="001F0A97">
        <w:t>into two separate entities</w:t>
      </w:r>
      <w:r>
        <w:t>,</w:t>
      </w:r>
      <w:r w:rsidR="00FD5F96">
        <w:t xml:space="preserve"> </w:t>
      </w:r>
      <w:r w:rsidR="001F0A97">
        <w:t xml:space="preserve">a </w:t>
      </w:r>
      <w:r w:rsidR="00DF1EBD">
        <w:t>distinction that remains to this day</w:t>
      </w:r>
      <w:r>
        <w:t xml:space="preserve">, </w:t>
      </w:r>
      <w:r w:rsidR="00DF1EBD">
        <w:t xml:space="preserve">with Rolls-Royce Motor Cars a </w:t>
      </w:r>
      <w:proofErr w:type="gramStart"/>
      <w:r w:rsidR="00DF1EBD">
        <w:t>wholly-owned</w:t>
      </w:r>
      <w:proofErr w:type="gramEnd"/>
      <w:r w:rsidR="00DF1EBD">
        <w:t xml:space="preserve"> subsidiary of BMW Group, and entirely unrelated to Rolls-Royce plc. </w:t>
      </w:r>
      <w:r w:rsidR="00D11393">
        <w:t xml:space="preserve">In what </w:t>
      </w:r>
      <w:r w:rsidR="00F95168">
        <w:t xml:space="preserve">were economically uncertain times, the </w:t>
      </w:r>
      <w:r>
        <w:t>automotive</w:t>
      </w:r>
      <w:r w:rsidR="00B166D7">
        <w:t xml:space="preserve"> division </w:t>
      </w:r>
      <w:r w:rsidR="00D11393">
        <w:t xml:space="preserve">made </w:t>
      </w:r>
      <w:r w:rsidR="00B166D7">
        <w:t xml:space="preserve">a bold move by announcing </w:t>
      </w:r>
      <w:r w:rsidR="00B166D7">
        <w:lastRenderedPageBreak/>
        <w:t xml:space="preserve">improved Mulliner Park Ward </w:t>
      </w:r>
      <w:r>
        <w:t xml:space="preserve">motor </w:t>
      </w:r>
      <w:r w:rsidR="00B166D7">
        <w:t xml:space="preserve">cars, </w:t>
      </w:r>
      <w:r w:rsidR="00B67B99">
        <w:t xml:space="preserve">still based on the original SY design, </w:t>
      </w:r>
      <w:r w:rsidR="00645633">
        <w:t xml:space="preserve">under the name </w:t>
      </w:r>
      <w:r w:rsidR="00B166D7">
        <w:t>Corniche. The</w:t>
      </w:r>
      <w:r w:rsidR="00476D5E">
        <w:t>ir</w:t>
      </w:r>
      <w:r w:rsidR="00B166D7">
        <w:t xml:space="preserve"> final iteration</w:t>
      </w:r>
      <w:r w:rsidR="007E462B">
        <w:t xml:space="preserve">, </w:t>
      </w:r>
      <w:r w:rsidR="00B166D7">
        <w:t xml:space="preserve">Corniche </w:t>
      </w:r>
      <w:r w:rsidR="007E462B">
        <w:t>S</w:t>
      </w:r>
      <w:r w:rsidR="00B166D7">
        <w:t>eries IV</w:t>
      </w:r>
      <w:r w:rsidR="007E462B">
        <w:t xml:space="preserve">, </w:t>
      </w:r>
      <w:r w:rsidR="00B166D7">
        <w:t>ceased production in 1995.</w:t>
      </w:r>
    </w:p>
    <w:bookmarkEnd w:id="2"/>
    <w:p w14:paraId="44B59096" w14:textId="57C792F5" w:rsidR="000C6640" w:rsidRDefault="00376A64" w:rsidP="0091737F">
      <w:pPr>
        <w:spacing w:line="276" w:lineRule="auto"/>
      </w:pPr>
      <w:r>
        <w:t xml:space="preserve">By 1977, </w:t>
      </w:r>
      <w:r w:rsidR="00F36B5F">
        <w:t>Silver</w:t>
      </w:r>
      <w:r>
        <w:t xml:space="preserve"> </w:t>
      </w:r>
      <w:r w:rsidR="00F36B5F">
        <w:t>Shadow</w:t>
      </w:r>
      <w:r>
        <w:t xml:space="preserve"> had evolved </w:t>
      </w:r>
      <w:r w:rsidR="00F36B5F">
        <w:t>sufficiently</w:t>
      </w:r>
      <w:r>
        <w:t xml:space="preserve"> to </w:t>
      </w:r>
      <w:r w:rsidR="00F36B5F">
        <w:t xml:space="preserve">warrant its formal redesignation as Silver Shadow II. </w:t>
      </w:r>
      <w:r w:rsidR="000C6640">
        <w:t>This was more of a ‘driver’s car’, with revised suspension settings</w:t>
      </w:r>
      <w:r w:rsidR="00BE347D">
        <w:t xml:space="preserve">, </w:t>
      </w:r>
      <w:r w:rsidR="004856D1">
        <w:t>r</w:t>
      </w:r>
      <w:r w:rsidR="000C6640">
        <w:t>ack</w:t>
      </w:r>
      <w:r w:rsidR="004856D1">
        <w:t>-and-p</w:t>
      </w:r>
      <w:r w:rsidR="000C6640">
        <w:t>inion steering</w:t>
      </w:r>
      <w:r w:rsidR="00BE347D">
        <w:t xml:space="preserve"> and </w:t>
      </w:r>
      <w:r w:rsidR="00916037">
        <w:t xml:space="preserve">a </w:t>
      </w:r>
      <w:r w:rsidR="00BE347D">
        <w:t xml:space="preserve">cleaner, more </w:t>
      </w:r>
      <w:r w:rsidR="00177E9A">
        <w:t>efficient</w:t>
      </w:r>
      <w:r w:rsidR="00BE347D">
        <w:t xml:space="preserve"> </w:t>
      </w:r>
      <w:r w:rsidR="00177E9A">
        <w:t>exhaust</w:t>
      </w:r>
      <w:r w:rsidR="00BE347D">
        <w:t xml:space="preserve"> system</w:t>
      </w:r>
      <w:r w:rsidR="00FD5F96">
        <w:t>.</w:t>
      </w:r>
      <w:r w:rsidR="00916037">
        <w:t xml:space="preserve"> </w:t>
      </w:r>
      <w:r w:rsidR="00FD5F96">
        <w:t>A</w:t>
      </w:r>
      <w:r w:rsidR="00916037">
        <w:t xml:space="preserve">ll occupants </w:t>
      </w:r>
      <w:r w:rsidR="00BE347D">
        <w:t>benefitted from</w:t>
      </w:r>
      <w:r w:rsidR="007F7A8E">
        <w:t xml:space="preserve"> improved ergonomics and</w:t>
      </w:r>
      <w:r w:rsidR="00BE347D">
        <w:t xml:space="preserve"> </w:t>
      </w:r>
      <w:r w:rsidR="000C6640">
        <w:t>an advanced split-level air conditioning system</w:t>
      </w:r>
      <w:r w:rsidR="007F7A8E">
        <w:t>,</w:t>
      </w:r>
      <w:r w:rsidR="00BE347D">
        <w:t xml:space="preserve"> with controls housed in a completely new fa</w:t>
      </w:r>
      <w:r w:rsidR="00BD2910">
        <w:t>s</w:t>
      </w:r>
      <w:r w:rsidR="00BE347D">
        <w:t>cia</w:t>
      </w:r>
      <w:r w:rsidR="000C6640">
        <w:t>.</w:t>
      </w:r>
      <w:r w:rsidR="00BE347D">
        <w:t xml:space="preserve"> These Series II </w:t>
      </w:r>
      <w:r w:rsidR="00FD5F96">
        <w:t>motor cars</w:t>
      </w:r>
      <w:r w:rsidR="00C96EF9">
        <w:t xml:space="preserve"> </w:t>
      </w:r>
      <w:r w:rsidR="00BE347D">
        <w:t xml:space="preserve">were </w:t>
      </w:r>
      <w:r w:rsidR="000C6640">
        <w:t xml:space="preserve">easily identified by </w:t>
      </w:r>
      <w:r w:rsidR="00FF57A1">
        <w:t xml:space="preserve">their </w:t>
      </w:r>
      <w:r w:rsidR="000C6640">
        <w:t>large</w:t>
      </w:r>
      <w:r w:rsidR="00FF57A1">
        <w:t>-</w:t>
      </w:r>
      <w:r w:rsidR="000C6640">
        <w:t xml:space="preserve">section black polycarbonate bumpers required </w:t>
      </w:r>
      <w:r w:rsidR="00436F76">
        <w:t>by regulators in the United States</w:t>
      </w:r>
      <w:r w:rsidR="00FD5F96">
        <w:t>;</w:t>
      </w:r>
      <w:r w:rsidR="00436F76">
        <w:t xml:space="preserve"> </w:t>
      </w:r>
      <w:r w:rsidR="007C370A">
        <w:t xml:space="preserve">outside the US, Silver Shadow II sported a </w:t>
      </w:r>
      <w:r w:rsidR="000C6640">
        <w:t xml:space="preserve">full-width </w:t>
      </w:r>
      <w:r w:rsidR="00F84AE8">
        <w:t xml:space="preserve">front </w:t>
      </w:r>
      <w:r w:rsidR="000C6640">
        <w:t xml:space="preserve">spoiler </w:t>
      </w:r>
      <w:r w:rsidR="00FD5F96">
        <w:t xml:space="preserve">– </w:t>
      </w:r>
      <w:r w:rsidR="007C370A">
        <w:t xml:space="preserve">which Rolls-Royce </w:t>
      </w:r>
      <w:r w:rsidR="00E7415C">
        <w:t>te</w:t>
      </w:r>
      <w:r w:rsidR="00E7415C" w:rsidRPr="00055B87">
        <w:t xml:space="preserve">rmed an </w:t>
      </w:r>
      <w:r w:rsidR="00402B27" w:rsidRPr="00055B87">
        <w:t>‘</w:t>
      </w:r>
      <w:r w:rsidR="007C370A" w:rsidRPr="00055B87">
        <w:t>anti-lift panel</w:t>
      </w:r>
      <w:r w:rsidR="00402B27" w:rsidRPr="00055B87">
        <w:t>’</w:t>
      </w:r>
      <w:r w:rsidR="00402B27">
        <w:t xml:space="preserve"> </w:t>
      </w:r>
      <w:r w:rsidR="00FD5F96">
        <w:t xml:space="preserve">– </w:t>
      </w:r>
      <w:r w:rsidR="00E7415C">
        <w:t xml:space="preserve">for </w:t>
      </w:r>
      <w:r w:rsidR="000C6640">
        <w:t>added straight-line stability at speed.</w:t>
      </w:r>
      <w:r w:rsidR="000C6640" w:rsidRPr="00402B27">
        <w:t xml:space="preserve"> </w:t>
      </w:r>
      <w:r w:rsidR="00AB350D">
        <w:t>As Series II cars, t</w:t>
      </w:r>
      <w:r w:rsidR="0085521E">
        <w:t xml:space="preserve">he long-wheelbase </w:t>
      </w:r>
      <w:r w:rsidR="00AB350D">
        <w:t xml:space="preserve">Mulliner </w:t>
      </w:r>
      <w:r w:rsidR="002A768B">
        <w:t>P</w:t>
      </w:r>
      <w:r w:rsidR="00AB350D">
        <w:t>ark Ward variants were</w:t>
      </w:r>
      <w:r w:rsidR="00AB350D" w:rsidRPr="00AB350D">
        <w:t xml:space="preserve"> designated Silver Wraith II.</w:t>
      </w:r>
    </w:p>
    <w:p w14:paraId="3B904A90" w14:textId="0A1BB5BB" w:rsidR="00B438FE" w:rsidRDefault="00F9742A" w:rsidP="0091737F">
      <w:pPr>
        <w:spacing w:line="276" w:lineRule="auto"/>
      </w:pPr>
      <w:r>
        <w:t xml:space="preserve">Silver Shadow was finally replaced in 1980 </w:t>
      </w:r>
      <w:r w:rsidR="00014B77">
        <w:t>by Silver Spirit</w:t>
      </w:r>
      <w:r w:rsidR="00145731">
        <w:t xml:space="preserve"> </w:t>
      </w:r>
      <w:r w:rsidR="00FD5F96">
        <w:t xml:space="preserve">– </w:t>
      </w:r>
      <w:r w:rsidR="00393CE8">
        <w:t xml:space="preserve">essentially the same </w:t>
      </w:r>
      <w:r w:rsidR="00393CE8" w:rsidRPr="00055B87">
        <w:t xml:space="preserve">SY </w:t>
      </w:r>
      <w:r w:rsidR="00823B61" w:rsidRPr="00055B87">
        <w:t>floorpan</w:t>
      </w:r>
      <w:r w:rsidR="00393CE8" w:rsidRPr="00055B87">
        <w:t xml:space="preserve"> and mechanics with restyled bodywork</w:t>
      </w:r>
      <w:r w:rsidR="00E94A59" w:rsidRPr="00055B87">
        <w:t xml:space="preserve"> </w:t>
      </w:r>
      <w:r w:rsidR="00FD5F96" w:rsidRPr="00055B87">
        <w:t xml:space="preserve">– </w:t>
      </w:r>
      <w:r w:rsidR="00E94A59" w:rsidRPr="00055B87">
        <w:t>which remained in production until 1997.</w:t>
      </w:r>
      <w:r w:rsidR="00B1381F" w:rsidRPr="00055B87">
        <w:t xml:space="preserve"> </w:t>
      </w:r>
      <w:r w:rsidR="000E6014" w:rsidRPr="00055B87">
        <w:t xml:space="preserve">The SY </w:t>
      </w:r>
      <w:r w:rsidR="00B1381F" w:rsidRPr="00055B87">
        <w:t>design</w:t>
      </w:r>
      <w:r w:rsidR="00592881" w:rsidRPr="00055B87">
        <w:t xml:space="preserve"> </w:t>
      </w:r>
      <w:r w:rsidR="004A0A2C" w:rsidRPr="00055B87">
        <w:t xml:space="preserve">had </w:t>
      </w:r>
      <w:r w:rsidR="00692EA8" w:rsidRPr="00055B87">
        <w:t xml:space="preserve">thus </w:t>
      </w:r>
      <w:r w:rsidR="00B967E6" w:rsidRPr="00055B87">
        <w:t xml:space="preserve">proved so </w:t>
      </w:r>
      <w:r w:rsidR="004A0A2C" w:rsidRPr="00055B87">
        <w:t xml:space="preserve">enduringly </w:t>
      </w:r>
      <w:r w:rsidR="00B967E6" w:rsidRPr="00055B87">
        <w:t xml:space="preserve">successful, it </w:t>
      </w:r>
      <w:r w:rsidR="00573AD4" w:rsidRPr="00055B87">
        <w:t xml:space="preserve">served Rolls-Royce for more than </w:t>
      </w:r>
      <w:r w:rsidR="00695DA5" w:rsidRPr="00055B87">
        <w:t>three</w:t>
      </w:r>
      <w:r w:rsidR="00695DA5">
        <w:t xml:space="preserve"> times </w:t>
      </w:r>
      <w:r w:rsidR="00C86EBC">
        <w:t xml:space="preserve">the 10-year lifespan originally anticipated for it. </w:t>
      </w:r>
      <w:r w:rsidR="002B69EE">
        <w:t>W</w:t>
      </w:r>
      <w:r w:rsidR="001F3F8C">
        <w:t xml:space="preserve">hile precise figures are impossible to </w:t>
      </w:r>
      <w:r w:rsidR="00AB2742">
        <w:t>come by</w:t>
      </w:r>
      <w:r w:rsidR="001F3F8C">
        <w:t xml:space="preserve">, </w:t>
      </w:r>
      <w:r w:rsidR="00AB2742">
        <w:t>it</w:t>
      </w:r>
      <w:r w:rsidR="00BD2910">
        <w:t xml:space="preserve"> i</w:t>
      </w:r>
      <w:r w:rsidR="00AB2742">
        <w:t xml:space="preserve">s generally accepted that some </w:t>
      </w:r>
      <w:r w:rsidR="00B438FE">
        <w:t xml:space="preserve">37,000 </w:t>
      </w:r>
      <w:r w:rsidR="00AB2742">
        <w:t>Silver Shadow</w:t>
      </w:r>
      <w:r w:rsidR="00E623B6">
        <w:t>s</w:t>
      </w:r>
      <w:r w:rsidR="008523A4">
        <w:t xml:space="preserve"> and Corniches </w:t>
      </w:r>
      <w:r w:rsidR="00B438FE">
        <w:t>were built</w:t>
      </w:r>
      <w:r w:rsidR="00AB2742">
        <w:t>,</w:t>
      </w:r>
      <w:r w:rsidR="00B438FE">
        <w:t xml:space="preserve"> making it the most successful </w:t>
      </w:r>
      <w:r w:rsidR="00E42499">
        <w:t xml:space="preserve">design </w:t>
      </w:r>
      <w:r w:rsidR="00B438FE">
        <w:t xml:space="preserve">in the company’s history </w:t>
      </w:r>
      <w:r w:rsidR="00E42499">
        <w:t xml:space="preserve">prior to the contemporary Goodwood era. </w:t>
      </w:r>
      <w:r w:rsidR="00A1416A">
        <w:t>E</w:t>
      </w:r>
      <w:r w:rsidR="002B69EE">
        <w:t xml:space="preserve">ven today, </w:t>
      </w:r>
      <w:r w:rsidR="00DE5B09">
        <w:t xml:space="preserve">nearly </w:t>
      </w:r>
      <w:r w:rsidR="002B69EE">
        <w:t xml:space="preserve">60 </w:t>
      </w:r>
      <w:r w:rsidR="00B438FE">
        <w:t xml:space="preserve">years </w:t>
      </w:r>
      <w:r w:rsidR="002B69EE">
        <w:t xml:space="preserve">on, Silver Shadows can </w:t>
      </w:r>
      <w:r w:rsidR="00B438FE">
        <w:t xml:space="preserve">still </w:t>
      </w:r>
      <w:r w:rsidR="00C3465A">
        <w:t xml:space="preserve">be </w:t>
      </w:r>
      <w:r w:rsidR="00B438FE">
        <w:t xml:space="preserve">seen </w:t>
      </w:r>
      <w:r w:rsidR="00C3465A">
        <w:t xml:space="preserve">wafting along </w:t>
      </w:r>
      <w:r w:rsidR="007F7A8E" w:rsidRPr="00FD5F96">
        <w:t xml:space="preserve">Rodeo Drive, </w:t>
      </w:r>
      <w:r w:rsidR="007F7A8E" w:rsidRPr="007F7A8E">
        <w:t>Champs-Élysées</w:t>
      </w:r>
      <w:r w:rsidR="007F7A8E" w:rsidRPr="00FD5F96">
        <w:t xml:space="preserve">, </w:t>
      </w:r>
      <w:r w:rsidR="007F7A8E">
        <w:t xml:space="preserve">Sheikh Zayed Road, </w:t>
      </w:r>
      <w:r w:rsidR="007F7A8E" w:rsidRPr="00FD5F96">
        <w:t>New Bond Street</w:t>
      </w:r>
      <w:r w:rsidR="007F7A8E">
        <w:t xml:space="preserve"> </w:t>
      </w:r>
      <w:r w:rsidR="00C3465A">
        <w:t xml:space="preserve">and other prestigious </w:t>
      </w:r>
      <w:r w:rsidR="00E75852">
        <w:t>haunts in the world</w:t>
      </w:r>
      <w:r w:rsidR="00FD5F96">
        <w:t>’</w:t>
      </w:r>
      <w:r w:rsidR="00E75852">
        <w:t>s great cities.</w:t>
      </w:r>
    </w:p>
    <w:p w14:paraId="21373D81" w14:textId="77777777" w:rsidR="00B67DA9" w:rsidRDefault="00B67DA9" w:rsidP="0091737F">
      <w:pPr>
        <w:spacing w:line="276" w:lineRule="auto"/>
      </w:pPr>
    </w:p>
    <w:p w14:paraId="6D060CCC" w14:textId="26FF6A97" w:rsidR="002607B3" w:rsidRPr="00FD5F96" w:rsidRDefault="00FD5F96" w:rsidP="00FD5F96">
      <w:pPr>
        <w:spacing w:line="276" w:lineRule="auto"/>
        <w:rPr>
          <w:rFonts w:eastAsiaTheme="majorEastAsia" w:cstheme="majorBidi"/>
          <w:color w:val="000000" w:themeColor="text1"/>
          <w:szCs w:val="26"/>
        </w:rPr>
      </w:pPr>
      <w:r w:rsidRPr="00FD5F96">
        <w:rPr>
          <w:rFonts w:eastAsiaTheme="majorEastAsia" w:cstheme="majorBidi"/>
          <w:color w:val="000000" w:themeColor="text1"/>
          <w:szCs w:val="26"/>
        </w:rPr>
        <w:t>-</w:t>
      </w:r>
      <w:r>
        <w:rPr>
          <w:rFonts w:eastAsiaTheme="majorEastAsia" w:cstheme="majorBidi"/>
          <w:color w:val="000000" w:themeColor="text1"/>
          <w:szCs w:val="26"/>
        </w:rPr>
        <w:t xml:space="preserve"> </w:t>
      </w:r>
      <w:r w:rsidR="002607B3" w:rsidRPr="00FD5F96">
        <w:rPr>
          <w:rFonts w:eastAsiaTheme="majorEastAsia" w:cstheme="majorBidi"/>
          <w:color w:val="000000" w:themeColor="text1"/>
          <w:szCs w:val="26"/>
        </w:rPr>
        <w:t>ENDS</w:t>
      </w:r>
      <w:r>
        <w:rPr>
          <w:rFonts w:eastAsiaTheme="majorEastAsia" w:cstheme="majorBidi"/>
          <w:color w:val="000000" w:themeColor="text1"/>
          <w:szCs w:val="26"/>
        </w:rPr>
        <w:t xml:space="preserve"> -</w:t>
      </w:r>
    </w:p>
    <w:p w14:paraId="0264D503" w14:textId="15814A62" w:rsidR="00D61C0B" w:rsidRDefault="00D61C0B" w:rsidP="0091737F">
      <w:pPr>
        <w:tabs>
          <w:tab w:val="left" w:pos="1040"/>
        </w:tabs>
        <w:spacing w:line="276" w:lineRule="auto"/>
      </w:pPr>
    </w:p>
    <w:p w14:paraId="13119960" w14:textId="77777777" w:rsidR="00FD5F96" w:rsidRDefault="00FD5F96" w:rsidP="0091737F">
      <w:pPr>
        <w:tabs>
          <w:tab w:val="left" w:pos="1040"/>
        </w:tabs>
        <w:spacing w:line="276" w:lineRule="auto"/>
      </w:pPr>
    </w:p>
    <w:p w14:paraId="179C6621" w14:textId="77777777" w:rsidR="00FD5F96" w:rsidRDefault="00FD5F96" w:rsidP="0091737F">
      <w:pPr>
        <w:tabs>
          <w:tab w:val="left" w:pos="1040"/>
        </w:tabs>
        <w:spacing w:line="276" w:lineRule="auto"/>
      </w:pPr>
    </w:p>
    <w:p w14:paraId="29F76FB7" w14:textId="77777777" w:rsidR="00FD5F96" w:rsidRDefault="00FD5F96" w:rsidP="0091737F">
      <w:pPr>
        <w:tabs>
          <w:tab w:val="left" w:pos="1040"/>
        </w:tabs>
        <w:spacing w:line="276" w:lineRule="auto"/>
      </w:pPr>
    </w:p>
    <w:p w14:paraId="616C5215" w14:textId="77777777" w:rsidR="00FD5F96" w:rsidRDefault="00FD5F96" w:rsidP="0091737F">
      <w:pPr>
        <w:tabs>
          <w:tab w:val="left" w:pos="1040"/>
        </w:tabs>
        <w:spacing w:line="276" w:lineRule="auto"/>
      </w:pPr>
    </w:p>
    <w:p w14:paraId="20779601" w14:textId="77777777" w:rsidR="004962E1" w:rsidRDefault="004962E1" w:rsidP="00FD5F96">
      <w:pPr>
        <w:spacing w:line="259" w:lineRule="auto"/>
      </w:pPr>
    </w:p>
    <w:p w14:paraId="227825F2" w14:textId="77777777" w:rsidR="00055B87" w:rsidRDefault="00055B87" w:rsidP="00FD5F96">
      <w:pPr>
        <w:spacing w:line="259" w:lineRule="auto"/>
      </w:pPr>
    </w:p>
    <w:p w14:paraId="37FB58F7" w14:textId="2CCF1C26" w:rsidR="00FD5F96" w:rsidRPr="006672C8" w:rsidRDefault="00FD5F96" w:rsidP="00FD5F96">
      <w:pPr>
        <w:spacing w:line="259" w:lineRule="auto"/>
        <w:rPr>
          <w:rFonts w:eastAsiaTheme="majorEastAsia" w:cstheme="majorBidi"/>
          <w:color w:val="000000" w:themeColor="text1"/>
          <w:szCs w:val="26"/>
        </w:rPr>
      </w:pPr>
      <w:r w:rsidRPr="006672C8">
        <w:lastRenderedPageBreak/>
        <w:t>FURTHER INFORMATION</w:t>
      </w:r>
    </w:p>
    <w:p w14:paraId="4090D92B" w14:textId="77777777" w:rsidR="00FD5F96" w:rsidRPr="006672C8" w:rsidRDefault="00FD5F96" w:rsidP="00FD5F96">
      <w:r w:rsidRPr="006672C8">
        <w:t xml:space="preserve">You can find all our press releases and press kits, as well as a wide selection of high resolution, downloadable photographs and video footage at our media website, </w:t>
      </w:r>
      <w:hyperlink r:id="rId7" w:history="1">
        <w:r w:rsidRPr="006672C8">
          <w:rPr>
            <w:rStyle w:val="Hyperlink"/>
          </w:rPr>
          <w:t>PressClub</w:t>
        </w:r>
      </w:hyperlink>
      <w:r w:rsidRPr="006672C8">
        <w:t>.</w:t>
      </w:r>
    </w:p>
    <w:p w14:paraId="0FE80D82" w14:textId="77777777" w:rsidR="00FD5F96" w:rsidRPr="006672C8" w:rsidRDefault="00FD5F96" w:rsidP="00FD5F96">
      <w:r w:rsidRPr="006672C8">
        <w:t xml:space="preserve">You can also follow marque on social media: </w:t>
      </w:r>
      <w:hyperlink r:id="rId8" w:history="1">
        <w:r w:rsidRPr="006672C8">
          <w:rPr>
            <w:rStyle w:val="Hyperlink"/>
          </w:rPr>
          <w:t>LinkedIn</w:t>
        </w:r>
      </w:hyperlink>
      <w:r w:rsidRPr="006672C8">
        <w:t xml:space="preserve">; </w:t>
      </w:r>
      <w:hyperlink r:id="rId9" w:history="1">
        <w:r w:rsidRPr="006672C8">
          <w:rPr>
            <w:rStyle w:val="Hyperlink"/>
          </w:rPr>
          <w:t>YouTube</w:t>
        </w:r>
      </w:hyperlink>
      <w:r w:rsidRPr="006672C8">
        <w:t xml:space="preserve">; </w:t>
      </w:r>
      <w:hyperlink r:id="rId10" w:history="1">
        <w:r w:rsidRPr="006672C8">
          <w:rPr>
            <w:rStyle w:val="Hyperlink"/>
          </w:rPr>
          <w:t>Instagram</w:t>
        </w:r>
      </w:hyperlink>
      <w:r w:rsidRPr="006672C8">
        <w:t xml:space="preserve">; and </w:t>
      </w:r>
      <w:hyperlink r:id="rId11" w:history="1">
        <w:r w:rsidRPr="006672C8">
          <w:rPr>
            <w:rStyle w:val="Hyperlink"/>
          </w:rPr>
          <w:t>Facebook</w:t>
        </w:r>
      </w:hyperlink>
      <w:r w:rsidRPr="006672C8">
        <w:t>.</w:t>
      </w:r>
    </w:p>
    <w:p w14:paraId="545AE142" w14:textId="77777777" w:rsidR="00FD5F96" w:rsidRPr="006672C8" w:rsidRDefault="00FD5F96" w:rsidP="00FD5F96"/>
    <w:p w14:paraId="3D80812F" w14:textId="77777777" w:rsidR="00FD5F96" w:rsidRPr="006672C8" w:rsidRDefault="00FD5F96" w:rsidP="00FD5F96">
      <w:r w:rsidRPr="006672C8">
        <w:t>EDITORS’ NOTES</w:t>
      </w:r>
    </w:p>
    <w:p w14:paraId="05E8CA9C" w14:textId="77777777" w:rsidR="00FD5F96" w:rsidRPr="006672C8" w:rsidRDefault="00FD5F96" w:rsidP="00FD5F96">
      <w:r w:rsidRPr="006672C8">
        <w:t>Rolls-Royce Motor Cars is a true luxury house, creating the world’s most recognised, revered and desirable handcrafted Bespoke products for its international clientele.</w:t>
      </w:r>
    </w:p>
    <w:p w14:paraId="4EB170AD" w14:textId="77777777" w:rsidR="00FD5F96" w:rsidRPr="006672C8" w:rsidRDefault="00FD5F96" w:rsidP="00FD5F96">
      <w:r w:rsidRPr="006672C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2" w:history="1">
        <w:r w:rsidRPr="006672C8">
          <w:rPr>
            <w:rStyle w:val="Hyperlink"/>
          </w:rPr>
          <w:t>independent study</w:t>
        </w:r>
      </w:hyperlink>
      <w:r w:rsidRPr="006672C8">
        <w:rPr>
          <w:color w:val="FF6432" w:themeColor="accent5"/>
        </w:rPr>
        <w:t xml:space="preserve"> </w:t>
      </w:r>
      <w:r w:rsidRPr="006672C8">
        <w:t>by the London School of Economics &amp; Political Science confirms that since the company first launched at Goodwood in 2003, it has contributed more than £4 billion to the UK economy and adds more than £500 million in economic value every year.</w:t>
      </w:r>
    </w:p>
    <w:p w14:paraId="083C8AEC" w14:textId="77777777" w:rsidR="00FD5F96" w:rsidRPr="006672C8" w:rsidRDefault="00FD5F96" w:rsidP="00FD5F96">
      <w:r w:rsidRPr="006672C8">
        <w:t xml:space="preserve">Rolls-Royce Motor Cars is a wholly owned subsidiary of the BMW Group and is </w:t>
      </w:r>
      <w:proofErr w:type="gramStart"/>
      <w:r w:rsidRPr="006672C8">
        <w:t>a completely separate</w:t>
      </w:r>
      <w:proofErr w:type="gramEnd"/>
      <w:r w:rsidRPr="006672C8">
        <w:t>, unrelated company from Rolls-Royce plc, the manufacturer of aircraft engines and propulsion systems.</w:t>
      </w:r>
    </w:p>
    <w:p w14:paraId="15AA2CB2" w14:textId="77777777" w:rsidR="00FD5F96" w:rsidRPr="006672C8" w:rsidRDefault="00FD5F96" w:rsidP="00FD5F96"/>
    <w:p w14:paraId="3C815B8A" w14:textId="77777777" w:rsidR="00FD5F96" w:rsidRPr="006672C8" w:rsidRDefault="00FD5F96" w:rsidP="00FD5F96">
      <w:r w:rsidRPr="006672C8">
        <w:t>120TH ANNIVERSARY</w:t>
      </w:r>
    </w:p>
    <w:p w14:paraId="49A1A3C9" w14:textId="77777777" w:rsidR="00FD5F96" w:rsidRPr="006672C8" w:rsidRDefault="00FD5F96" w:rsidP="00FD5F96">
      <w:r w:rsidRPr="006672C8">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59152A03" w14:textId="77777777" w:rsidR="00FD5F96" w:rsidRPr="006672C8" w:rsidRDefault="00FD5F96" w:rsidP="00FD5F96">
      <w:pPr>
        <w:spacing w:line="360" w:lineRule="auto"/>
        <w:rPr>
          <w:rFonts w:ascii="Riviera Nights Light" w:hAnsi="Riviera Nights Light"/>
          <w:color w:val="212121"/>
        </w:rPr>
      </w:pPr>
      <w:r w:rsidRPr="006672C8">
        <w:rPr>
          <w:rFonts w:ascii="Riviera Nights Light" w:hAnsi="Riviera Nights Light"/>
          <w:color w:val="212121"/>
        </w:rPr>
        <w:lastRenderedPageBreak/>
        <w:t>The Rolls-Royce ‘Makers of the Marque’ series:</w:t>
      </w:r>
    </w:p>
    <w:p w14:paraId="1BF9A6AF" w14:textId="77777777" w:rsidR="00FD5F96" w:rsidRPr="006672C8" w:rsidRDefault="00FD5F96" w:rsidP="00FD5F96">
      <w:pPr>
        <w:pStyle w:val="Bullets"/>
        <w:spacing w:after="165"/>
        <w:ind w:left="714" w:hanging="357"/>
      </w:pPr>
      <w:r w:rsidRPr="006672C8">
        <w:t>Henry Edmunds, born 19 March 1853</w:t>
      </w:r>
    </w:p>
    <w:p w14:paraId="537C4923" w14:textId="77777777" w:rsidR="00FD5F96" w:rsidRPr="006672C8" w:rsidRDefault="00FD5F96" w:rsidP="00FD5F96">
      <w:pPr>
        <w:pStyle w:val="Bullets"/>
        <w:spacing w:after="165"/>
        <w:ind w:left="714" w:hanging="357"/>
      </w:pPr>
      <w:r w:rsidRPr="006672C8">
        <w:t>Sir Henry Royce, born 27 March 1863</w:t>
      </w:r>
    </w:p>
    <w:p w14:paraId="620E9B14" w14:textId="77777777" w:rsidR="00FD5F96" w:rsidRPr="006672C8" w:rsidRDefault="00FD5F96" w:rsidP="00FD5F96">
      <w:pPr>
        <w:pStyle w:val="Bullets"/>
        <w:spacing w:after="165"/>
        <w:ind w:left="714" w:hanging="357"/>
      </w:pPr>
      <w:r w:rsidRPr="006672C8">
        <w:t>Eleanor Thornton, born 15 April 1880</w:t>
      </w:r>
    </w:p>
    <w:p w14:paraId="65604686" w14:textId="77777777" w:rsidR="00FD5F96" w:rsidRPr="006672C8" w:rsidRDefault="00FD5F96" w:rsidP="00FD5F96">
      <w:pPr>
        <w:pStyle w:val="Bullets"/>
        <w:spacing w:after="165"/>
        <w:ind w:left="714" w:hanging="357"/>
      </w:pPr>
      <w:r w:rsidRPr="006672C8">
        <w:t>Ernest Hives, born 21 April 1886</w:t>
      </w:r>
    </w:p>
    <w:p w14:paraId="397E70FA" w14:textId="77777777" w:rsidR="00FD5F96" w:rsidRPr="006672C8" w:rsidRDefault="00FD5F96" w:rsidP="00FD5F96">
      <w:pPr>
        <w:pStyle w:val="Bullets"/>
        <w:spacing w:after="165"/>
        <w:ind w:left="714" w:hanging="357"/>
      </w:pPr>
      <w:r w:rsidRPr="006672C8">
        <w:t>Lord John Walter Edward Douglas-Scott-Montagu, born 10 June 1866</w:t>
      </w:r>
    </w:p>
    <w:p w14:paraId="42C0E8AF" w14:textId="77777777" w:rsidR="00FD5F96" w:rsidRPr="006672C8" w:rsidRDefault="00FD5F96" w:rsidP="00FD5F96">
      <w:pPr>
        <w:pStyle w:val="Bullets"/>
        <w:spacing w:after="165"/>
        <w:ind w:left="714" w:hanging="357"/>
      </w:pPr>
      <w:r w:rsidRPr="006672C8">
        <w:t>The Hon. Charles Rolls, born 27 August 1877</w:t>
      </w:r>
    </w:p>
    <w:p w14:paraId="7DAB4E72" w14:textId="77777777" w:rsidR="00FD5F96" w:rsidRPr="006672C8" w:rsidRDefault="00FD5F96" w:rsidP="00FD5F96">
      <w:pPr>
        <w:pStyle w:val="Bullets"/>
        <w:spacing w:after="165"/>
        <w:ind w:left="714" w:hanging="357"/>
      </w:pPr>
      <w:r w:rsidRPr="006672C8">
        <w:t>Claude Johnson, born 24 October 1864</w:t>
      </w:r>
    </w:p>
    <w:p w14:paraId="2FED798E" w14:textId="77777777" w:rsidR="00FD5F96" w:rsidRPr="006672C8" w:rsidRDefault="00FD5F96" w:rsidP="00FD5F96">
      <w:pPr>
        <w:pStyle w:val="Bullets"/>
        <w:spacing w:after="165"/>
        <w:ind w:left="714" w:hanging="357"/>
      </w:pPr>
      <w:r w:rsidRPr="006672C8">
        <w:t>Charles Sykes, born 18 December 1875</w:t>
      </w:r>
    </w:p>
    <w:p w14:paraId="445D0617" w14:textId="77777777" w:rsidR="00FD5F96" w:rsidRPr="006672C8" w:rsidRDefault="00FD5F96" w:rsidP="00FD5F96">
      <w:pPr>
        <w:pStyle w:val="Bullets"/>
        <w:spacing w:after="165"/>
        <w:ind w:left="714" w:hanging="357"/>
      </w:pPr>
      <w:r w:rsidRPr="006672C8">
        <w:t>Eric Platford, born 25 February 1883</w:t>
      </w:r>
      <w:bookmarkStart w:id="3" w:name="_Hlk164770237"/>
    </w:p>
    <w:p w14:paraId="3FBF8176" w14:textId="77777777" w:rsidR="00FD5F96" w:rsidRPr="006672C8" w:rsidRDefault="00FD5F96" w:rsidP="00FD5F96">
      <w:pPr>
        <w:pStyle w:val="Bullets"/>
        <w:numPr>
          <w:ilvl w:val="0"/>
          <w:numId w:val="0"/>
        </w:numPr>
        <w:spacing w:after="165"/>
        <w:ind w:left="714"/>
      </w:pPr>
    </w:p>
    <w:p w14:paraId="30D6754B" w14:textId="77777777" w:rsidR="00FD5F96" w:rsidRPr="006672C8" w:rsidRDefault="00FD5F96" w:rsidP="00FD5F96">
      <w:pPr>
        <w:spacing w:line="360" w:lineRule="auto"/>
        <w:rPr>
          <w:rFonts w:ascii="Riviera Nights Light" w:hAnsi="Riviera Nights Light"/>
          <w:color w:val="212121"/>
        </w:rPr>
      </w:pPr>
      <w:r w:rsidRPr="006672C8">
        <w:rPr>
          <w:rFonts w:ascii="Riviera Nights Light" w:hAnsi="Riviera Nights Light"/>
          <w:color w:val="212121"/>
        </w:rPr>
        <w:t>The Rolls-Royce ‘Models of the Marque’ series:</w:t>
      </w:r>
    </w:p>
    <w:p w14:paraId="2E5E8787" w14:textId="77777777" w:rsidR="00FD5F96" w:rsidRPr="006672C8" w:rsidRDefault="00FD5F96" w:rsidP="00FD5F96">
      <w:pPr>
        <w:pStyle w:val="Bullets"/>
        <w:spacing w:after="165"/>
        <w:ind w:left="714" w:hanging="357"/>
      </w:pPr>
      <w:r w:rsidRPr="006672C8">
        <w:t>1900s: Royce 10 H.P. / Rolls-Royce 10 H.P.</w:t>
      </w:r>
    </w:p>
    <w:p w14:paraId="7B82123E" w14:textId="77777777" w:rsidR="00FD5F96" w:rsidRPr="006672C8" w:rsidRDefault="00FD5F96" w:rsidP="00FD5F96">
      <w:pPr>
        <w:pStyle w:val="Bullets"/>
        <w:spacing w:after="165"/>
        <w:ind w:left="714" w:hanging="357"/>
      </w:pPr>
      <w:r w:rsidRPr="006672C8">
        <w:t>1910s: Rolls-Royce 40/50 H.P. ‘Silver Ghost’</w:t>
      </w:r>
    </w:p>
    <w:p w14:paraId="4802CA4F" w14:textId="77777777" w:rsidR="00FD5F96" w:rsidRPr="006672C8" w:rsidRDefault="00FD5F96" w:rsidP="00FD5F96">
      <w:pPr>
        <w:pStyle w:val="Bullets"/>
        <w:spacing w:after="165"/>
        <w:ind w:left="714" w:hanging="357"/>
      </w:pPr>
      <w:r w:rsidRPr="006672C8">
        <w:t xml:space="preserve">1920s: Rolls-Royce 20 H.P. the ‘Twenty’ </w:t>
      </w:r>
    </w:p>
    <w:p w14:paraId="2E182738" w14:textId="77777777" w:rsidR="00FD5F96" w:rsidRPr="006672C8" w:rsidRDefault="00FD5F96" w:rsidP="00FD5F96">
      <w:pPr>
        <w:pStyle w:val="Bullets"/>
        <w:spacing w:after="165"/>
        <w:ind w:left="714" w:hanging="357"/>
      </w:pPr>
      <w:r w:rsidRPr="006672C8">
        <w:t>1930s: Rolls-Royce Phantom III</w:t>
      </w:r>
    </w:p>
    <w:p w14:paraId="6FA5661C" w14:textId="77777777" w:rsidR="00FD5F96" w:rsidRPr="006672C8" w:rsidRDefault="00FD5F96" w:rsidP="00FD5F96">
      <w:pPr>
        <w:pStyle w:val="Bullets"/>
        <w:spacing w:after="165"/>
        <w:ind w:left="714" w:hanging="357"/>
      </w:pPr>
      <w:r w:rsidRPr="006672C8">
        <w:t>1940s: Silver Dawn</w:t>
      </w:r>
    </w:p>
    <w:p w14:paraId="374B270D" w14:textId="77777777" w:rsidR="00FD5F96" w:rsidRPr="006672C8" w:rsidRDefault="00FD5F96" w:rsidP="00FD5F96">
      <w:pPr>
        <w:pStyle w:val="Bullets"/>
        <w:spacing w:after="165"/>
        <w:ind w:left="714" w:hanging="357"/>
      </w:pPr>
      <w:r w:rsidRPr="006672C8">
        <w:t>1950s: Silver Cloud</w:t>
      </w:r>
    </w:p>
    <w:p w14:paraId="5925E055" w14:textId="77777777" w:rsidR="00FD5F96" w:rsidRPr="006672C8" w:rsidRDefault="00FD5F96" w:rsidP="00FD5F96">
      <w:pPr>
        <w:pStyle w:val="Bullets"/>
        <w:spacing w:after="165"/>
        <w:ind w:left="714" w:hanging="357"/>
      </w:pPr>
      <w:r w:rsidRPr="006672C8">
        <w:t>1960s: Silver Shadow</w:t>
      </w:r>
    </w:p>
    <w:p w14:paraId="1D1C0914" w14:textId="77777777" w:rsidR="00FD5F96" w:rsidRPr="006672C8" w:rsidRDefault="00FD5F96" w:rsidP="00FD5F96">
      <w:pPr>
        <w:spacing w:line="256" w:lineRule="auto"/>
        <w:rPr>
          <w:rFonts w:ascii="Riviera Nights Light" w:hAnsi="Riviera Nights Light"/>
          <w:color w:val="212121"/>
        </w:rPr>
      </w:pPr>
    </w:p>
    <w:p w14:paraId="579502D4" w14:textId="77777777" w:rsidR="00FD5F96" w:rsidRPr="006672C8" w:rsidRDefault="00FD5F96" w:rsidP="00FD5F96">
      <w:pPr>
        <w:spacing w:line="256" w:lineRule="auto"/>
        <w:rPr>
          <w:rFonts w:ascii="Riviera Nights Light" w:hAnsi="Riviera Nights Light"/>
          <w:color w:val="212121"/>
        </w:rPr>
      </w:pPr>
      <w:r w:rsidRPr="006672C8">
        <w:rPr>
          <w:rFonts w:ascii="Riviera Nights Light" w:hAnsi="Riviera Nights Light"/>
          <w:color w:val="212121"/>
        </w:rPr>
        <w:t>Watch this space for more…</w:t>
      </w:r>
      <w:bookmarkEnd w:id="3"/>
      <w:r w:rsidRPr="006672C8">
        <w:rPr>
          <w:rFonts w:eastAsiaTheme="majorEastAsia" w:cstheme="majorBidi"/>
          <w:color w:val="000000" w:themeColor="text1"/>
          <w:szCs w:val="26"/>
        </w:rPr>
        <w:br w:type="page"/>
      </w:r>
    </w:p>
    <w:p w14:paraId="0A9A728F" w14:textId="77777777" w:rsidR="00FD5F96" w:rsidRPr="006672C8" w:rsidRDefault="00FD5F96" w:rsidP="00FD5F96">
      <w:pPr>
        <w:spacing w:line="256" w:lineRule="auto"/>
        <w:rPr>
          <w:rFonts w:eastAsiaTheme="majorEastAsia" w:cstheme="majorBidi"/>
          <w:color w:val="000000" w:themeColor="text1"/>
          <w:szCs w:val="26"/>
        </w:rPr>
      </w:pPr>
      <w:r w:rsidRPr="006672C8">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D5F96" w:rsidRPr="006672C8" w14:paraId="54778621" w14:textId="77777777" w:rsidTr="00683068">
        <w:tc>
          <w:tcPr>
            <w:tcW w:w="4536" w:type="dxa"/>
            <w:hideMark/>
          </w:tcPr>
          <w:p w14:paraId="62298EDF" w14:textId="77777777" w:rsidR="00FD5F96" w:rsidRPr="006672C8" w:rsidRDefault="00FD5F96" w:rsidP="00683068">
            <w:r w:rsidRPr="006672C8">
              <w:rPr>
                <w:rFonts w:ascii="Riviera Nights Bold" w:hAnsi="Riviera Nights Bold"/>
              </w:rPr>
              <w:t>Director of Global Communications</w:t>
            </w:r>
            <w:r w:rsidRPr="006672C8">
              <w:t xml:space="preserve"> </w:t>
            </w:r>
            <w:r w:rsidRPr="006672C8">
              <w:br/>
              <w:t xml:space="preserve">Emma Begley: +44 (0)1243 384060 </w:t>
            </w:r>
            <w:hyperlink r:id="rId13" w:history="1">
              <w:r w:rsidRPr="006672C8">
                <w:rPr>
                  <w:rStyle w:val="Hyperlink"/>
                </w:rPr>
                <w:t>Email</w:t>
              </w:r>
            </w:hyperlink>
          </w:p>
        </w:tc>
        <w:tc>
          <w:tcPr>
            <w:tcW w:w="4820" w:type="dxa"/>
          </w:tcPr>
          <w:p w14:paraId="6F5AE051" w14:textId="77777777" w:rsidR="00FD5F96" w:rsidRPr="006672C8" w:rsidRDefault="00FD5F96" w:rsidP="00683068">
            <w:pPr>
              <w:rPr>
                <w:rStyle w:val="Hyperlink"/>
              </w:rPr>
            </w:pPr>
            <w:r w:rsidRPr="006672C8">
              <w:rPr>
                <w:rFonts w:ascii="Riviera Nights Bold" w:hAnsi="Riviera Nights Bold"/>
              </w:rPr>
              <w:t>Head of Corporate Relations and Heritage</w:t>
            </w:r>
            <w:r w:rsidRPr="006672C8">
              <w:rPr>
                <w:rFonts w:ascii="Riviera Nights Bold" w:hAnsi="Riviera Nights Bold"/>
                <w:b/>
                <w:bCs/>
              </w:rPr>
              <w:br/>
            </w:r>
            <w:r w:rsidRPr="006672C8">
              <w:t xml:space="preserve">Andrew Ball: +44 (0)7815 244064 </w:t>
            </w:r>
            <w:hyperlink r:id="rId14" w:history="1">
              <w:r w:rsidRPr="006672C8">
                <w:rPr>
                  <w:rStyle w:val="Hyperlink"/>
                </w:rPr>
                <w:t>Email</w:t>
              </w:r>
            </w:hyperlink>
          </w:p>
          <w:p w14:paraId="0C5C856E" w14:textId="77777777" w:rsidR="00FD5F96" w:rsidRPr="006672C8" w:rsidRDefault="00FD5F96" w:rsidP="00683068"/>
        </w:tc>
      </w:tr>
      <w:tr w:rsidR="00FD5F96" w:rsidRPr="006672C8" w14:paraId="68512A2D" w14:textId="77777777" w:rsidTr="00683068">
        <w:tc>
          <w:tcPr>
            <w:tcW w:w="4536" w:type="dxa"/>
            <w:hideMark/>
          </w:tcPr>
          <w:p w14:paraId="08619089" w14:textId="77777777" w:rsidR="00FD5F96" w:rsidRPr="006672C8" w:rsidRDefault="00FD5F96" w:rsidP="00683068">
            <w:r w:rsidRPr="006672C8">
              <w:rPr>
                <w:rFonts w:ascii="Riviera Nights Bold" w:hAnsi="Riviera Nights Bold"/>
              </w:rPr>
              <w:t>Head of Global Product Communications</w:t>
            </w:r>
            <w:r w:rsidRPr="006672C8">
              <w:rPr>
                <w:rFonts w:ascii="Riviera Nights Bold" w:hAnsi="Riviera Nights Bold"/>
                <w:b/>
                <w:bCs/>
              </w:rPr>
              <w:br/>
            </w:r>
            <w:r w:rsidRPr="006672C8">
              <w:t>Georgina Cox: +44 (0)7815 370878</w:t>
            </w:r>
            <w:r w:rsidRPr="006672C8">
              <w:rPr>
                <w:rFonts w:ascii="Riviera Nights Black" w:hAnsi="Riviera Nights Black"/>
                <w:b/>
                <w:bCs/>
              </w:rPr>
              <w:t> </w:t>
            </w:r>
            <w:hyperlink r:id="rId15" w:history="1">
              <w:r w:rsidRPr="006672C8">
                <w:rPr>
                  <w:rStyle w:val="Hyperlink"/>
                </w:rPr>
                <w:t>Email</w:t>
              </w:r>
            </w:hyperlink>
          </w:p>
        </w:tc>
        <w:tc>
          <w:tcPr>
            <w:tcW w:w="4820" w:type="dxa"/>
          </w:tcPr>
          <w:p w14:paraId="21F28481" w14:textId="77777777" w:rsidR="00FD5F96" w:rsidRPr="006672C8" w:rsidRDefault="00FD5F96" w:rsidP="00683068">
            <w:pPr>
              <w:rPr>
                <w:rStyle w:val="Hyperlink"/>
              </w:rPr>
            </w:pPr>
            <w:r w:rsidRPr="006672C8">
              <w:rPr>
                <w:rFonts w:ascii="Riviera Nights Bold" w:hAnsi="Riviera Nights Bold"/>
              </w:rPr>
              <w:t>Global Product PR Manager</w:t>
            </w:r>
            <w:r w:rsidRPr="006672C8">
              <w:br/>
              <w:t>Katie Sherman: +</w:t>
            </w:r>
            <w:r w:rsidRPr="006672C8">
              <w:rPr>
                <w:rFonts w:ascii="Riviera Nights Light" w:hAnsi="Riviera Nights Light"/>
                <w:color w:val="281432"/>
                <w:lang w:eastAsia="en-GB"/>
              </w:rPr>
              <w:t xml:space="preserve">44 (0)7815 244896 </w:t>
            </w:r>
            <w:hyperlink r:id="rId16" w:history="1">
              <w:r w:rsidRPr="006672C8">
                <w:rPr>
                  <w:rStyle w:val="Hyperlink"/>
                </w:rPr>
                <w:t>Email</w:t>
              </w:r>
            </w:hyperlink>
          </w:p>
          <w:p w14:paraId="6FD20D32" w14:textId="77777777" w:rsidR="00FD5F96" w:rsidRPr="006672C8" w:rsidRDefault="00FD5F96" w:rsidP="00683068"/>
        </w:tc>
      </w:tr>
      <w:tr w:rsidR="00FD5F96" w:rsidRPr="006672C8" w14:paraId="556C16DD" w14:textId="77777777" w:rsidTr="00683068">
        <w:tc>
          <w:tcPr>
            <w:tcW w:w="4536" w:type="dxa"/>
          </w:tcPr>
          <w:p w14:paraId="0CCBF9A9" w14:textId="77777777" w:rsidR="00FD5F96" w:rsidRPr="006672C8" w:rsidRDefault="00FD5F96" w:rsidP="00683068">
            <w:pPr>
              <w:rPr>
                <w:rStyle w:val="Hyperlink"/>
              </w:rPr>
            </w:pPr>
            <w:r w:rsidRPr="006672C8">
              <w:rPr>
                <w:rFonts w:ascii="Riviera Nights Bold" w:hAnsi="Riviera Nights Bold"/>
              </w:rPr>
              <w:t>Head of Global Luxury and Corporate Communications</w:t>
            </w:r>
            <w:r w:rsidRPr="006672C8">
              <w:br/>
              <w:t>Marius Tegneby: +</w:t>
            </w:r>
            <w:r w:rsidRPr="006672C8">
              <w:rPr>
                <w:rFonts w:ascii="Riviera Nights Light" w:hAnsi="Riviera Nights Light"/>
                <w:color w:val="281432"/>
                <w:lang w:eastAsia="en-GB"/>
              </w:rPr>
              <w:t xml:space="preserve">44 (0)7815 246106 </w:t>
            </w:r>
            <w:hyperlink r:id="rId17" w:history="1">
              <w:r w:rsidRPr="006672C8">
                <w:rPr>
                  <w:rStyle w:val="Hyperlink"/>
                </w:rPr>
                <w:t>Email</w:t>
              </w:r>
            </w:hyperlink>
          </w:p>
          <w:p w14:paraId="08357ECC" w14:textId="77777777" w:rsidR="00FD5F96" w:rsidRPr="006672C8" w:rsidRDefault="00FD5F96" w:rsidP="00683068">
            <w:pPr>
              <w:ind w:right="-103"/>
            </w:pPr>
          </w:p>
        </w:tc>
        <w:tc>
          <w:tcPr>
            <w:tcW w:w="4820" w:type="dxa"/>
          </w:tcPr>
          <w:p w14:paraId="074E06A5" w14:textId="77777777" w:rsidR="00FD5F96" w:rsidRPr="006672C8" w:rsidRDefault="00FD5F96" w:rsidP="00683068">
            <w:pPr>
              <w:ind w:right="-103"/>
              <w:rPr>
                <w:rStyle w:val="Hyperlink"/>
              </w:rPr>
            </w:pPr>
            <w:r w:rsidRPr="006672C8">
              <w:rPr>
                <w:rFonts w:ascii="Riviera Nights Bold" w:hAnsi="Riviera Nights Bold"/>
              </w:rPr>
              <w:t>Sustainability and Corporate Communications Manager</w:t>
            </w:r>
            <w:r w:rsidRPr="006672C8">
              <w:rPr>
                <w:rFonts w:ascii="Riviera Nights Bold" w:hAnsi="Riviera Nights Bold"/>
                <w:b/>
                <w:bCs/>
              </w:rPr>
              <w:br/>
            </w:r>
            <w:r w:rsidRPr="006672C8">
              <w:t xml:space="preserve">Luke Strudwick: +44 (0)7815 245918 </w:t>
            </w:r>
            <w:hyperlink r:id="rId18" w:history="1">
              <w:r w:rsidRPr="006672C8">
                <w:rPr>
                  <w:rStyle w:val="Hyperlink"/>
                </w:rPr>
                <w:t>Email</w:t>
              </w:r>
            </w:hyperlink>
          </w:p>
          <w:p w14:paraId="576193B3" w14:textId="77777777" w:rsidR="00FD5F96" w:rsidRPr="006672C8" w:rsidRDefault="00FD5F96" w:rsidP="00683068"/>
        </w:tc>
      </w:tr>
      <w:tr w:rsidR="00FD5F96" w:rsidRPr="006672C8" w14:paraId="7FDFD5C8" w14:textId="77777777" w:rsidTr="00683068">
        <w:tc>
          <w:tcPr>
            <w:tcW w:w="4536" w:type="dxa"/>
            <w:hideMark/>
          </w:tcPr>
          <w:p w14:paraId="2EB5F826" w14:textId="77777777" w:rsidR="00FD5F96" w:rsidRPr="006672C8" w:rsidRDefault="00FD5F96" w:rsidP="00683068">
            <w:pPr>
              <w:rPr>
                <w:rFonts w:ascii="Riviera Nights Bold" w:hAnsi="Riviera Nights Bold"/>
              </w:rPr>
            </w:pPr>
            <w:r w:rsidRPr="006672C8">
              <w:rPr>
                <w:rFonts w:ascii="Riviera Nights Bold" w:hAnsi="Riviera Nights Bold"/>
              </w:rPr>
              <w:t>Global Bespoke Communications</w:t>
            </w:r>
          </w:p>
          <w:p w14:paraId="15FD97CF" w14:textId="77777777" w:rsidR="00FD5F96" w:rsidRPr="006672C8" w:rsidRDefault="00FD5F96" w:rsidP="00683068">
            <w:r w:rsidRPr="006672C8">
              <w:t>Malika Abdullaeva:</w:t>
            </w:r>
          </w:p>
          <w:p w14:paraId="3CB5970C" w14:textId="77777777" w:rsidR="00FD5F96" w:rsidRPr="006672C8" w:rsidRDefault="00FD5F96" w:rsidP="00683068">
            <w:pPr>
              <w:rPr>
                <w:rFonts w:ascii="Riviera Nights Bold" w:hAnsi="Riviera Nights Bold"/>
              </w:rPr>
            </w:pPr>
            <w:r w:rsidRPr="006672C8">
              <w:rPr>
                <w:lang w:val="fr-FR"/>
              </w:rPr>
              <w:t>+</w:t>
            </w:r>
            <w:r w:rsidRPr="006672C8">
              <w:rPr>
                <w:rFonts w:ascii="Riviera Nights Light" w:hAnsi="Riviera Nights Light"/>
                <w:color w:val="281432"/>
                <w:lang w:val="fr-FR" w:eastAsia="en-GB"/>
              </w:rPr>
              <w:t>44 (0)7815 244874</w:t>
            </w:r>
            <w:r w:rsidRPr="006672C8">
              <w:rPr>
                <w:lang w:val="fr-FR"/>
              </w:rPr>
              <w:t xml:space="preserve"> </w:t>
            </w:r>
            <w:hyperlink r:id="rId19" w:history="1">
              <w:proofErr w:type="gramStart"/>
              <w:r w:rsidRPr="006672C8">
                <w:rPr>
                  <w:rStyle w:val="Hyperlink"/>
                  <w:lang w:val="fr-FR"/>
                </w:rPr>
                <w:t>Email</w:t>
              </w:r>
              <w:proofErr w:type="gramEnd"/>
            </w:hyperlink>
          </w:p>
        </w:tc>
        <w:tc>
          <w:tcPr>
            <w:tcW w:w="4820" w:type="dxa"/>
          </w:tcPr>
          <w:p w14:paraId="1D707FB4" w14:textId="77777777" w:rsidR="00FD5F96" w:rsidRPr="006672C8" w:rsidRDefault="00FD5F96" w:rsidP="00683068">
            <w:pPr>
              <w:ind w:right="-103"/>
              <w:rPr>
                <w:rFonts w:ascii="Riviera Nights Bold" w:hAnsi="Riviera Nights Bold"/>
              </w:rPr>
            </w:pPr>
          </w:p>
        </w:tc>
      </w:tr>
      <w:tr w:rsidR="00FD5F96" w:rsidRPr="006672C8" w14:paraId="707B5AD3" w14:textId="77777777" w:rsidTr="00683068">
        <w:tc>
          <w:tcPr>
            <w:tcW w:w="4536" w:type="dxa"/>
          </w:tcPr>
          <w:p w14:paraId="49195F1A" w14:textId="77777777" w:rsidR="00FD5F96" w:rsidRPr="006672C8" w:rsidRDefault="00FD5F96" w:rsidP="00683068">
            <w:pPr>
              <w:rPr>
                <w:rFonts w:ascii="Riviera Nights Bold" w:hAnsi="Riviera Nights Bold"/>
                <w:b/>
                <w:bCs/>
              </w:rPr>
            </w:pPr>
          </w:p>
        </w:tc>
        <w:tc>
          <w:tcPr>
            <w:tcW w:w="4820" w:type="dxa"/>
          </w:tcPr>
          <w:p w14:paraId="6D62559D" w14:textId="77777777" w:rsidR="00FD5F96" w:rsidRPr="006672C8" w:rsidRDefault="00FD5F96" w:rsidP="00683068">
            <w:pPr>
              <w:rPr>
                <w:rFonts w:ascii="Riviera Nights Bold" w:hAnsi="Riviera Nights Bold"/>
                <w:b/>
                <w:bCs/>
              </w:rPr>
            </w:pPr>
          </w:p>
        </w:tc>
      </w:tr>
    </w:tbl>
    <w:p w14:paraId="475834FB" w14:textId="77777777" w:rsidR="00FD5F96" w:rsidRPr="006672C8" w:rsidRDefault="00FD5F96" w:rsidP="00FD5F96">
      <w:r w:rsidRPr="006672C8">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FD5F96" w:rsidRPr="006672C8" w14:paraId="5A69C96D" w14:textId="77777777" w:rsidTr="00683068">
        <w:trPr>
          <w:trHeight w:val="993"/>
        </w:trPr>
        <w:tc>
          <w:tcPr>
            <w:tcW w:w="4617" w:type="dxa"/>
          </w:tcPr>
          <w:p w14:paraId="1DF5636B" w14:textId="77777777" w:rsidR="00FD5F96" w:rsidRPr="006672C8" w:rsidRDefault="00FD5F96" w:rsidP="00683068">
            <w:pPr>
              <w:rPr>
                <w:rFonts w:ascii="Riviera Nights Bold" w:hAnsi="Riviera Nights Bold"/>
                <w:color w:val="FF6432" w:themeColor="accent5"/>
                <w:u w:val="single"/>
              </w:rPr>
            </w:pPr>
            <w:r w:rsidRPr="006672C8">
              <w:rPr>
                <w:rFonts w:ascii="Riviera Nights Bold" w:hAnsi="Riviera Nights Bold"/>
              </w:rPr>
              <w:t>The Americas</w:t>
            </w:r>
            <w:r w:rsidRPr="006672C8">
              <w:br/>
              <w:t xml:space="preserve">Gerry Spahn: +1 201 930 8308 </w:t>
            </w:r>
            <w:hyperlink r:id="rId20" w:history="1">
              <w:r w:rsidRPr="006672C8">
                <w:rPr>
                  <w:rStyle w:val="Hyperlink"/>
                </w:rPr>
                <w:t>Email</w:t>
              </w:r>
            </w:hyperlink>
          </w:p>
          <w:p w14:paraId="69F3B85D" w14:textId="77777777" w:rsidR="00FD5F96" w:rsidRPr="006672C8" w:rsidRDefault="00FD5F96" w:rsidP="00683068">
            <w:pPr>
              <w:rPr>
                <w:rFonts w:ascii="Riviera Nights Bold" w:hAnsi="Riviera Nights Bold"/>
                <w:color w:val="FF6432" w:themeColor="accent5"/>
                <w:u w:val="single"/>
              </w:rPr>
            </w:pPr>
          </w:p>
        </w:tc>
        <w:tc>
          <w:tcPr>
            <w:tcW w:w="4858" w:type="dxa"/>
            <w:hideMark/>
          </w:tcPr>
          <w:p w14:paraId="45F4C657" w14:textId="77777777" w:rsidR="00FD5F96" w:rsidRPr="006672C8" w:rsidRDefault="00FD5F96" w:rsidP="00683068">
            <w:r w:rsidRPr="006672C8">
              <w:rPr>
                <w:rFonts w:ascii="Riviera Nights Bold" w:hAnsi="Riviera Nights Bold"/>
              </w:rPr>
              <w:t>Asia Pacific (South) and India</w:t>
            </w:r>
            <w:r w:rsidRPr="006672C8">
              <w:br/>
              <w:t xml:space="preserve">Juliana Tan: +65 9695 3840 </w:t>
            </w:r>
            <w:hyperlink r:id="rId21" w:history="1">
              <w:r w:rsidRPr="006672C8">
                <w:rPr>
                  <w:rStyle w:val="Hyperlink"/>
                </w:rPr>
                <w:t>Email</w:t>
              </w:r>
            </w:hyperlink>
          </w:p>
        </w:tc>
      </w:tr>
      <w:tr w:rsidR="00FD5F96" w:rsidRPr="006672C8" w14:paraId="56032649" w14:textId="77777777" w:rsidTr="00683068">
        <w:trPr>
          <w:trHeight w:val="993"/>
        </w:trPr>
        <w:tc>
          <w:tcPr>
            <w:tcW w:w="4617" w:type="dxa"/>
          </w:tcPr>
          <w:p w14:paraId="276141ED" w14:textId="77777777" w:rsidR="00FD5F96" w:rsidRPr="006672C8" w:rsidRDefault="00FD5F96" w:rsidP="00683068">
            <w:pPr>
              <w:rPr>
                <w:rStyle w:val="Hyperlink"/>
              </w:rPr>
            </w:pPr>
            <w:r w:rsidRPr="006672C8">
              <w:rPr>
                <w:rFonts w:ascii="Riviera Nights Bold" w:hAnsi="Riviera Nights Bold"/>
              </w:rPr>
              <w:t>Central/Eastern Europe and Central Asia</w:t>
            </w:r>
            <w:r w:rsidRPr="006672C8">
              <w:br/>
              <w:t xml:space="preserve">Frank Tiemann: +49 160 9697 5807 </w:t>
            </w:r>
            <w:hyperlink r:id="rId22" w:history="1">
              <w:r w:rsidRPr="006672C8">
                <w:rPr>
                  <w:rStyle w:val="Hyperlink"/>
                </w:rPr>
                <w:t>Email</w:t>
              </w:r>
            </w:hyperlink>
          </w:p>
          <w:p w14:paraId="592AE714" w14:textId="77777777" w:rsidR="00FD5F96" w:rsidRPr="006672C8" w:rsidRDefault="00FD5F96" w:rsidP="00683068"/>
        </w:tc>
        <w:tc>
          <w:tcPr>
            <w:tcW w:w="4858" w:type="dxa"/>
            <w:hideMark/>
          </w:tcPr>
          <w:p w14:paraId="5DEFDD21" w14:textId="77777777" w:rsidR="00FD5F96" w:rsidRPr="006672C8" w:rsidRDefault="00FD5F96" w:rsidP="00683068">
            <w:r w:rsidRPr="006672C8">
              <w:rPr>
                <w:rFonts w:ascii="Riviera Nights Bold" w:hAnsi="Riviera Nights Bold"/>
              </w:rPr>
              <w:t>Central and Western Europe</w:t>
            </w:r>
            <w:r w:rsidRPr="006672C8">
              <w:t xml:space="preserve"> </w:t>
            </w:r>
            <w:r w:rsidRPr="006672C8">
              <w:br/>
              <w:t xml:space="preserve">Ruth Hilse: +49 89 382 60064 </w:t>
            </w:r>
            <w:hyperlink r:id="rId23" w:history="1">
              <w:r w:rsidRPr="006672C8">
                <w:rPr>
                  <w:rStyle w:val="Hyperlink"/>
                </w:rPr>
                <w:t>Email</w:t>
              </w:r>
            </w:hyperlink>
          </w:p>
        </w:tc>
      </w:tr>
      <w:tr w:rsidR="00FD5F96" w:rsidRPr="006672C8" w14:paraId="5B1334F0" w14:textId="77777777" w:rsidTr="00683068">
        <w:trPr>
          <w:trHeight w:val="993"/>
        </w:trPr>
        <w:tc>
          <w:tcPr>
            <w:tcW w:w="4617" w:type="dxa"/>
          </w:tcPr>
          <w:p w14:paraId="51E09C8E" w14:textId="77777777" w:rsidR="00FD5F96" w:rsidRPr="006672C8" w:rsidRDefault="00FD5F96" w:rsidP="00683068">
            <w:pPr>
              <w:rPr>
                <w:rFonts w:ascii="Riviera Nights Bold" w:hAnsi="Riviera Nights Bold"/>
              </w:rPr>
            </w:pPr>
            <w:r w:rsidRPr="006672C8">
              <w:rPr>
                <w:rFonts w:ascii="Riviera Nights Bold" w:hAnsi="Riviera Nights Bold"/>
              </w:rPr>
              <w:t>China</w:t>
            </w:r>
          </w:p>
          <w:p w14:paraId="30E2CBDA" w14:textId="77777777" w:rsidR="00FD5F96" w:rsidRPr="006672C8" w:rsidRDefault="00FD5F96" w:rsidP="00683068">
            <w:pPr>
              <w:rPr>
                <w:rStyle w:val="Hyperlink"/>
                <w:b/>
                <w:bCs/>
              </w:rPr>
            </w:pPr>
            <w:r w:rsidRPr="006672C8">
              <w:t xml:space="preserve">Ou Sun: +86 186 0059 0675 </w:t>
            </w:r>
            <w:hyperlink r:id="rId24" w:history="1">
              <w:r w:rsidRPr="006672C8">
                <w:rPr>
                  <w:rStyle w:val="Hyperlink"/>
                </w:rPr>
                <w:t>Email</w:t>
              </w:r>
            </w:hyperlink>
          </w:p>
          <w:p w14:paraId="07B342FD" w14:textId="77777777" w:rsidR="00FD5F96" w:rsidRPr="006672C8" w:rsidRDefault="00FD5F96" w:rsidP="00683068"/>
        </w:tc>
        <w:tc>
          <w:tcPr>
            <w:tcW w:w="4858" w:type="dxa"/>
            <w:hideMark/>
          </w:tcPr>
          <w:p w14:paraId="031DA0C2" w14:textId="77777777" w:rsidR="00FD5F96" w:rsidRPr="006672C8" w:rsidRDefault="00FD5F96" w:rsidP="00683068">
            <w:pPr>
              <w:rPr>
                <w:rFonts w:ascii="Riviera Nights Bold" w:hAnsi="Riviera Nights Bold"/>
              </w:rPr>
            </w:pPr>
            <w:r w:rsidRPr="006672C8">
              <w:rPr>
                <w:rFonts w:ascii="Riviera Nights Bold" w:hAnsi="Riviera Nights Bold"/>
              </w:rPr>
              <w:t xml:space="preserve">Japan and Korea </w:t>
            </w:r>
          </w:p>
          <w:p w14:paraId="22ACD279" w14:textId="77777777" w:rsidR="00FD5F96" w:rsidRPr="006672C8" w:rsidRDefault="00FD5F96" w:rsidP="00683068">
            <w:r w:rsidRPr="006672C8">
              <w:rPr>
                <w:rFonts w:ascii="Riviera Nights Light" w:hAnsi="Riviera Nights Light"/>
              </w:rPr>
              <w:t xml:space="preserve">Yuki Imamura: </w:t>
            </w:r>
            <w:r w:rsidRPr="006672C8">
              <w:t xml:space="preserve">+81 90 5216 1957 </w:t>
            </w:r>
            <w:hyperlink r:id="rId25" w:history="1">
              <w:r w:rsidRPr="006672C8">
                <w:rPr>
                  <w:rStyle w:val="Hyperlink"/>
                </w:rPr>
                <w:t>Email</w:t>
              </w:r>
            </w:hyperlink>
          </w:p>
        </w:tc>
      </w:tr>
      <w:tr w:rsidR="00FD5F96" w14:paraId="31CBF2B1" w14:textId="77777777" w:rsidTr="00683068">
        <w:trPr>
          <w:trHeight w:val="1324"/>
        </w:trPr>
        <w:tc>
          <w:tcPr>
            <w:tcW w:w="4617" w:type="dxa"/>
          </w:tcPr>
          <w:p w14:paraId="0AE2C8E3" w14:textId="77777777" w:rsidR="00FD5F96" w:rsidRPr="006672C8" w:rsidRDefault="00FD5F96" w:rsidP="00683068">
            <w:r w:rsidRPr="006672C8">
              <w:rPr>
                <w:rFonts w:ascii="Riviera Nights Bold" w:hAnsi="Riviera Nights Bold"/>
              </w:rPr>
              <w:t>Middle East and Africa</w:t>
            </w:r>
            <w:r w:rsidRPr="006672C8">
              <w:br/>
              <w:t xml:space="preserve">Haya Shanata: +971 56 171 7883 </w:t>
            </w:r>
            <w:hyperlink r:id="rId26" w:history="1">
              <w:r w:rsidRPr="006672C8">
                <w:rPr>
                  <w:rStyle w:val="Hyperlink"/>
                </w:rPr>
                <w:t>Email</w:t>
              </w:r>
            </w:hyperlink>
          </w:p>
          <w:p w14:paraId="39415CF2" w14:textId="77777777" w:rsidR="00FD5F96" w:rsidRPr="006672C8" w:rsidRDefault="00FD5F96" w:rsidP="00683068">
            <w:pPr>
              <w:rPr>
                <w:rFonts w:ascii="Riviera Nights Bold" w:hAnsi="Riviera Nights Bold"/>
              </w:rPr>
            </w:pPr>
          </w:p>
        </w:tc>
        <w:tc>
          <w:tcPr>
            <w:tcW w:w="4858" w:type="dxa"/>
          </w:tcPr>
          <w:p w14:paraId="1B977766" w14:textId="77777777" w:rsidR="00FD5F96" w:rsidRPr="006672C8" w:rsidRDefault="00FD5F96" w:rsidP="00683068">
            <w:pPr>
              <w:rPr>
                <w:rFonts w:ascii="Riviera Nights Bold" w:hAnsi="Riviera Nights Bold"/>
              </w:rPr>
            </w:pPr>
            <w:r w:rsidRPr="006672C8">
              <w:rPr>
                <w:rFonts w:ascii="Riviera Nights Bold" w:hAnsi="Riviera Nights Bold"/>
              </w:rPr>
              <w:t>United Kingdom and Ireland</w:t>
            </w:r>
          </w:p>
          <w:p w14:paraId="1CCC4279" w14:textId="77777777" w:rsidR="00FD5F96" w:rsidRDefault="00FD5F96" w:rsidP="00683068">
            <w:r w:rsidRPr="006672C8">
              <w:t xml:space="preserve">Isabel Matthews: +44 (0)7815 245127 </w:t>
            </w:r>
            <w:hyperlink r:id="rId27" w:history="1">
              <w:r w:rsidRPr="006672C8">
                <w:rPr>
                  <w:rStyle w:val="Hyperlink"/>
                </w:rPr>
                <w:t>Email</w:t>
              </w:r>
            </w:hyperlink>
          </w:p>
          <w:p w14:paraId="631EDB32" w14:textId="77777777" w:rsidR="00FD5F96" w:rsidRDefault="00FD5F96" w:rsidP="00683068">
            <w:pPr>
              <w:rPr>
                <w:rFonts w:ascii="Riviera Nights Bold" w:hAnsi="Riviera Nights Bold"/>
              </w:rPr>
            </w:pPr>
          </w:p>
        </w:tc>
      </w:tr>
    </w:tbl>
    <w:p w14:paraId="782A4EDB" w14:textId="77777777" w:rsidR="00FD5F96" w:rsidRPr="00EF0E54" w:rsidRDefault="00FD5F96" w:rsidP="00FD5F96">
      <w:pPr>
        <w:tabs>
          <w:tab w:val="left" w:pos="1040"/>
        </w:tabs>
        <w:rPr>
          <w:sz w:val="2"/>
          <w:szCs w:val="2"/>
        </w:rPr>
      </w:pPr>
    </w:p>
    <w:p w14:paraId="79832A51" w14:textId="77777777" w:rsidR="00FD5F96" w:rsidRDefault="00FD5F96" w:rsidP="0091737F">
      <w:pPr>
        <w:tabs>
          <w:tab w:val="left" w:pos="1040"/>
        </w:tabs>
        <w:spacing w:line="276" w:lineRule="auto"/>
      </w:pPr>
    </w:p>
    <w:sectPr w:rsidR="00FD5F96" w:rsidSect="00FF36CE">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90DBE" w14:textId="77777777" w:rsidR="00EA56F9" w:rsidRDefault="00EA56F9" w:rsidP="001F6D78">
      <w:pPr>
        <w:spacing w:after="0" w:line="240" w:lineRule="auto"/>
      </w:pPr>
      <w:r>
        <w:separator/>
      </w:r>
    </w:p>
  </w:endnote>
  <w:endnote w:type="continuationSeparator" w:id="0">
    <w:p w14:paraId="036DEDFC" w14:textId="77777777" w:rsidR="00EA56F9" w:rsidRDefault="00EA56F9" w:rsidP="001F6D78">
      <w:pPr>
        <w:spacing w:after="0" w:line="240" w:lineRule="auto"/>
      </w:pPr>
      <w:r>
        <w:continuationSeparator/>
      </w:r>
    </w:p>
  </w:endnote>
  <w:endnote w:type="continuationNotice" w:id="1">
    <w:p w14:paraId="240202A0" w14:textId="77777777" w:rsidR="00EA56F9" w:rsidRDefault="00EA5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9F4E" w14:textId="1F63AC9F" w:rsidR="00FD5F96" w:rsidRDefault="00FD5F96">
    <w:pPr>
      <w:pStyle w:val="Footer"/>
    </w:pPr>
    <w:r>
      <w:rPr>
        <w:noProof/>
        <w14:ligatures w14:val="none"/>
      </w:rPr>
      <mc:AlternateContent>
        <mc:Choice Requires="wps">
          <w:drawing>
            <wp:anchor distT="0" distB="0" distL="0" distR="0" simplePos="0" relativeHeight="251660289" behindDoc="0" locked="0" layoutInCell="1" allowOverlap="1" wp14:anchorId="4DE20928" wp14:editId="44E7E7B7">
              <wp:simplePos x="635" y="635"/>
              <wp:positionH relativeFrom="page">
                <wp:align>center</wp:align>
              </wp:positionH>
              <wp:positionV relativeFrom="page">
                <wp:align>bottom</wp:align>
              </wp:positionV>
              <wp:extent cx="443865" cy="443865"/>
              <wp:effectExtent l="0" t="0" r="15240" b="0"/>
              <wp:wrapNone/>
              <wp:docPr id="4906548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2B3CF" w14:textId="6EE8F4B9" w:rsidR="00FD5F96" w:rsidRPr="00FD5F96" w:rsidRDefault="00FD5F96" w:rsidP="00FD5F96">
                          <w:pPr>
                            <w:spacing w:after="0"/>
                            <w:rPr>
                              <w:rFonts w:ascii="BMW Group Condensed" w:eastAsia="BMW Group Condensed" w:hAnsi="BMW Group Condensed" w:cs="BMW Group Condensed"/>
                              <w:noProof/>
                              <w:color w:val="C00000"/>
                              <w:sz w:val="24"/>
                              <w:szCs w:val="24"/>
                            </w:rPr>
                          </w:pPr>
                          <w:r w:rsidRPr="00FD5F96">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20928"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79F2B3CF" w14:textId="6EE8F4B9" w:rsidR="00FD5F96" w:rsidRPr="00FD5F96" w:rsidRDefault="00FD5F96" w:rsidP="00FD5F96">
                    <w:pPr>
                      <w:spacing w:after="0"/>
                      <w:rPr>
                        <w:rFonts w:ascii="BMW Group Condensed" w:eastAsia="BMW Group Condensed" w:hAnsi="BMW Group Condensed" w:cs="BMW Group Condensed"/>
                        <w:noProof/>
                        <w:color w:val="C00000"/>
                        <w:sz w:val="24"/>
                        <w:szCs w:val="24"/>
                      </w:rPr>
                    </w:pPr>
                    <w:r w:rsidRPr="00FD5F96">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3B8C3A7E"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D7B94" w14:textId="4C9E53B9" w:rsidR="00FD5F96" w:rsidRDefault="00FD5F96">
    <w:pPr>
      <w:pStyle w:val="Footer"/>
    </w:pPr>
    <w:r>
      <w:rPr>
        <w:noProof/>
        <w14:ligatures w14:val="none"/>
      </w:rPr>
      <mc:AlternateContent>
        <mc:Choice Requires="wps">
          <w:drawing>
            <wp:anchor distT="0" distB="0" distL="0" distR="0" simplePos="0" relativeHeight="251659265" behindDoc="0" locked="0" layoutInCell="1" allowOverlap="1" wp14:anchorId="70FEBDCA" wp14:editId="6C3476E0">
              <wp:simplePos x="635" y="635"/>
              <wp:positionH relativeFrom="page">
                <wp:align>center</wp:align>
              </wp:positionH>
              <wp:positionV relativeFrom="page">
                <wp:align>bottom</wp:align>
              </wp:positionV>
              <wp:extent cx="443865" cy="443865"/>
              <wp:effectExtent l="0" t="0" r="15240" b="0"/>
              <wp:wrapNone/>
              <wp:docPr id="735327747"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BE80D" w14:textId="1011F6D2" w:rsidR="00FD5F96" w:rsidRPr="00FD5F96" w:rsidRDefault="00FD5F96" w:rsidP="00FD5F96">
                          <w:pPr>
                            <w:spacing w:after="0"/>
                            <w:rPr>
                              <w:rFonts w:ascii="BMW Group Condensed" w:eastAsia="BMW Group Condensed" w:hAnsi="BMW Group Condensed" w:cs="BMW Group Condensed"/>
                              <w:noProof/>
                              <w:color w:val="C00000"/>
                              <w:sz w:val="24"/>
                              <w:szCs w:val="24"/>
                            </w:rPr>
                          </w:pPr>
                          <w:r w:rsidRPr="00FD5F96">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FEBDCA"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194BE80D" w14:textId="1011F6D2" w:rsidR="00FD5F96" w:rsidRPr="00FD5F96" w:rsidRDefault="00FD5F96" w:rsidP="00FD5F96">
                    <w:pPr>
                      <w:spacing w:after="0"/>
                      <w:rPr>
                        <w:rFonts w:ascii="BMW Group Condensed" w:eastAsia="BMW Group Condensed" w:hAnsi="BMW Group Condensed" w:cs="BMW Group Condensed"/>
                        <w:noProof/>
                        <w:color w:val="C00000"/>
                        <w:sz w:val="24"/>
                        <w:szCs w:val="24"/>
                      </w:rPr>
                    </w:pPr>
                    <w:r w:rsidRPr="00FD5F96">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15A95" w14:textId="77777777" w:rsidR="00EA56F9" w:rsidRDefault="00EA56F9" w:rsidP="001F6D78">
      <w:pPr>
        <w:spacing w:after="0" w:line="240" w:lineRule="auto"/>
      </w:pPr>
      <w:r>
        <w:separator/>
      </w:r>
    </w:p>
  </w:footnote>
  <w:footnote w:type="continuationSeparator" w:id="0">
    <w:p w14:paraId="378AE5E1" w14:textId="77777777" w:rsidR="00EA56F9" w:rsidRDefault="00EA56F9" w:rsidP="001F6D78">
      <w:pPr>
        <w:spacing w:after="0" w:line="240" w:lineRule="auto"/>
      </w:pPr>
      <w:r>
        <w:continuationSeparator/>
      </w:r>
    </w:p>
  </w:footnote>
  <w:footnote w:type="continuationNotice" w:id="1">
    <w:p w14:paraId="661A204A" w14:textId="77777777" w:rsidR="00EA56F9" w:rsidRDefault="00EA5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059A9"/>
    <w:multiLevelType w:val="hybridMultilevel"/>
    <w:tmpl w:val="E74CDD9E"/>
    <w:lvl w:ilvl="0" w:tplc="0F800988">
      <w:numFmt w:val="bullet"/>
      <w:lvlText w:val="-"/>
      <w:lvlJc w:val="left"/>
      <w:pPr>
        <w:ind w:left="720" w:hanging="360"/>
      </w:pPr>
      <w:rPr>
        <w:rFonts w:ascii="Riviera Nights Light" w:eastAsiaTheme="majorEastAsia" w:hAnsi="Riviera Nights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672198"/>
    <w:multiLevelType w:val="hybridMultilevel"/>
    <w:tmpl w:val="EF9E4064"/>
    <w:lvl w:ilvl="0" w:tplc="5B8C744C">
      <w:numFmt w:val="bullet"/>
      <w:lvlText w:val="-"/>
      <w:lvlJc w:val="left"/>
      <w:pPr>
        <w:ind w:left="720" w:hanging="360"/>
      </w:pPr>
      <w:rPr>
        <w:rFonts w:ascii="Riviera Nights Light" w:eastAsiaTheme="majorEastAsia" w:hAnsi="Riviera Nights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B518A6"/>
    <w:multiLevelType w:val="multilevel"/>
    <w:tmpl w:val="7A0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205071106">
    <w:abstractNumId w:val="11"/>
  </w:num>
  <w:num w:numId="15" w16cid:durableId="330527625">
    <w:abstractNumId w:val="12"/>
  </w:num>
  <w:num w:numId="16" w16cid:durableId="1051882060">
    <w:abstractNumId w:val="15"/>
  </w:num>
  <w:num w:numId="17" w16cid:durableId="70540837">
    <w:abstractNumId w:val="10"/>
  </w:num>
  <w:num w:numId="18" w16cid:durableId="1855679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removePersonalInformation/>
  <w:removeDateAndTime/>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395C"/>
    <w:rsid w:val="00003A83"/>
    <w:rsid w:val="00003F21"/>
    <w:rsid w:val="00004856"/>
    <w:rsid w:val="00005735"/>
    <w:rsid w:val="0000707A"/>
    <w:rsid w:val="00007348"/>
    <w:rsid w:val="00007E34"/>
    <w:rsid w:val="000146A7"/>
    <w:rsid w:val="00014B77"/>
    <w:rsid w:val="00015761"/>
    <w:rsid w:val="000176E7"/>
    <w:rsid w:val="00017ECD"/>
    <w:rsid w:val="00021FAA"/>
    <w:rsid w:val="000224D6"/>
    <w:rsid w:val="00022633"/>
    <w:rsid w:val="00022DA2"/>
    <w:rsid w:val="00022E67"/>
    <w:rsid w:val="00023647"/>
    <w:rsid w:val="00025377"/>
    <w:rsid w:val="0002539F"/>
    <w:rsid w:val="00026089"/>
    <w:rsid w:val="000319C0"/>
    <w:rsid w:val="000322D1"/>
    <w:rsid w:val="000351AC"/>
    <w:rsid w:val="00035BF0"/>
    <w:rsid w:val="00035E94"/>
    <w:rsid w:val="000376E8"/>
    <w:rsid w:val="00037F5A"/>
    <w:rsid w:val="00044266"/>
    <w:rsid w:val="000449A2"/>
    <w:rsid w:val="00045612"/>
    <w:rsid w:val="00045BE0"/>
    <w:rsid w:val="000467B1"/>
    <w:rsid w:val="000529DB"/>
    <w:rsid w:val="0005304A"/>
    <w:rsid w:val="0005329D"/>
    <w:rsid w:val="00053656"/>
    <w:rsid w:val="00053EA2"/>
    <w:rsid w:val="000554C3"/>
    <w:rsid w:val="00055B87"/>
    <w:rsid w:val="000567E4"/>
    <w:rsid w:val="00057166"/>
    <w:rsid w:val="00057431"/>
    <w:rsid w:val="00057678"/>
    <w:rsid w:val="00063796"/>
    <w:rsid w:val="00064EC6"/>
    <w:rsid w:val="000650A5"/>
    <w:rsid w:val="00065CC5"/>
    <w:rsid w:val="00066F3A"/>
    <w:rsid w:val="0006746C"/>
    <w:rsid w:val="000674AD"/>
    <w:rsid w:val="00070739"/>
    <w:rsid w:val="000710B5"/>
    <w:rsid w:val="000721F2"/>
    <w:rsid w:val="00073E9B"/>
    <w:rsid w:val="000773FC"/>
    <w:rsid w:val="0007755D"/>
    <w:rsid w:val="00080A53"/>
    <w:rsid w:val="000822E6"/>
    <w:rsid w:val="0008635E"/>
    <w:rsid w:val="00086E7B"/>
    <w:rsid w:val="00087FDA"/>
    <w:rsid w:val="00090B7A"/>
    <w:rsid w:val="000911D7"/>
    <w:rsid w:val="000920AA"/>
    <w:rsid w:val="000927D1"/>
    <w:rsid w:val="00093792"/>
    <w:rsid w:val="000971A0"/>
    <w:rsid w:val="00097571"/>
    <w:rsid w:val="00097D2E"/>
    <w:rsid w:val="000A064D"/>
    <w:rsid w:val="000A3D03"/>
    <w:rsid w:val="000A480C"/>
    <w:rsid w:val="000A4B5F"/>
    <w:rsid w:val="000A52DA"/>
    <w:rsid w:val="000A5901"/>
    <w:rsid w:val="000A59D2"/>
    <w:rsid w:val="000B0D31"/>
    <w:rsid w:val="000B11A8"/>
    <w:rsid w:val="000B1C31"/>
    <w:rsid w:val="000B1EB1"/>
    <w:rsid w:val="000B478E"/>
    <w:rsid w:val="000B56DA"/>
    <w:rsid w:val="000B6064"/>
    <w:rsid w:val="000B695C"/>
    <w:rsid w:val="000B6F2B"/>
    <w:rsid w:val="000B7292"/>
    <w:rsid w:val="000C03C9"/>
    <w:rsid w:val="000C1261"/>
    <w:rsid w:val="000C3509"/>
    <w:rsid w:val="000C3514"/>
    <w:rsid w:val="000C48F1"/>
    <w:rsid w:val="000C4BA2"/>
    <w:rsid w:val="000C6640"/>
    <w:rsid w:val="000D09E5"/>
    <w:rsid w:val="000D1B49"/>
    <w:rsid w:val="000D200A"/>
    <w:rsid w:val="000D22A2"/>
    <w:rsid w:val="000D3744"/>
    <w:rsid w:val="000D3AD7"/>
    <w:rsid w:val="000D528E"/>
    <w:rsid w:val="000D6CCA"/>
    <w:rsid w:val="000D6DA6"/>
    <w:rsid w:val="000D7334"/>
    <w:rsid w:val="000E1493"/>
    <w:rsid w:val="000E1B55"/>
    <w:rsid w:val="000E4D7E"/>
    <w:rsid w:val="000E6014"/>
    <w:rsid w:val="000E76D4"/>
    <w:rsid w:val="000F009E"/>
    <w:rsid w:val="000F0398"/>
    <w:rsid w:val="000F203C"/>
    <w:rsid w:val="000F2275"/>
    <w:rsid w:val="000F5BA3"/>
    <w:rsid w:val="000F5E4B"/>
    <w:rsid w:val="000F63CE"/>
    <w:rsid w:val="001005A5"/>
    <w:rsid w:val="00101265"/>
    <w:rsid w:val="00102CC2"/>
    <w:rsid w:val="0010318A"/>
    <w:rsid w:val="00105A3F"/>
    <w:rsid w:val="00106A56"/>
    <w:rsid w:val="00110741"/>
    <w:rsid w:val="00111B04"/>
    <w:rsid w:val="00112B1A"/>
    <w:rsid w:val="00113385"/>
    <w:rsid w:val="00113DD3"/>
    <w:rsid w:val="00113FCC"/>
    <w:rsid w:val="00114510"/>
    <w:rsid w:val="001168EE"/>
    <w:rsid w:val="00117614"/>
    <w:rsid w:val="00120A41"/>
    <w:rsid w:val="00121C0E"/>
    <w:rsid w:val="00121ECD"/>
    <w:rsid w:val="0012348C"/>
    <w:rsid w:val="00126388"/>
    <w:rsid w:val="001271F3"/>
    <w:rsid w:val="001300FF"/>
    <w:rsid w:val="00133193"/>
    <w:rsid w:val="00133D57"/>
    <w:rsid w:val="00133DAD"/>
    <w:rsid w:val="0013511D"/>
    <w:rsid w:val="001417FD"/>
    <w:rsid w:val="00142969"/>
    <w:rsid w:val="001442BE"/>
    <w:rsid w:val="00145270"/>
    <w:rsid w:val="00145731"/>
    <w:rsid w:val="00150141"/>
    <w:rsid w:val="00154A42"/>
    <w:rsid w:val="00154C85"/>
    <w:rsid w:val="00162324"/>
    <w:rsid w:val="0016455B"/>
    <w:rsid w:val="001675E1"/>
    <w:rsid w:val="001737B0"/>
    <w:rsid w:val="00173CFF"/>
    <w:rsid w:val="001744E3"/>
    <w:rsid w:val="001749C5"/>
    <w:rsid w:val="001758B5"/>
    <w:rsid w:val="0017697C"/>
    <w:rsid w:val="0017733C"/>
    <w:rsid w:val="00177E9A"/>
    <w:rsid w:val="00180847"/>
    <w:rsid w:val="001834C2"/>
    <w:rsid w:val="00185ACD"/>
    <w:rsid w:val="00185B55"/>
    <w:rsid w:val="00187A98"/>
    <w:rsid w:val="00190041"/>
    <w:rsid w:val="00190C2F"/>
    <w:rsid w:val="00191DC4"/>
    <w:rsid w:val="00191E36"/>
    <w:rsid w:val="00192F6F"/>
    <w:rsid w:val="00194329"/>
    <w:rsid w:val="00194395"/>
    <w:rsid w:val="00194A7B"/>
    <w:rsid w:val="00196741"/>
    <w:rsid w:val="00197110"/>
    <w:rsid w:val="001A14A2"/>
    <w:rsid w:val="001A1C74"/>
    <w:rsid w:val="001A2264"/>
    <w:rsid w:val="001A2427"/>
    <w:rsid w:val="001A3E2C"/>
    <w:rsid w:val="001A43DA"/>
    <w:rsid w:val="001A44F0"/>
    <w:rsid w:val="001A4A48"/>
    <w:rsid w:val="001A4A9D"/>
    <w:rsid w:val="001A5472"/>
    <w:rsid w:val="001A5B1B"/>
    <w:rsid w:val="001B1675"/>
    <w:rsid w:val="001B240D"/>
    <w:rsid w:val="001B2B2A"/>
    <w:rsid w:val="001B3367"/>
    <w:rsid w:val="001B68CA"/>
    <w:rsid w:val="001C148A"/>
    <w:rsid w:val="001C1628"/>
    <w:rsid w:val="001C2887"/>
    <w:rsid w:val="001C588B"/>
    <w:rsid w:val="001C6334"/>
    <w:rsid w:val="001C641F"/>
    <w:rsid w:val="001D0CFF"/>
    <w:rsid w:val="001D3353"/>
    <w:rsid w:val="001D507B"/>
    <w:rsid w:val="001D5F0A"/>
    <w:rsid w:val="001D685A"/>
    <w:rsid w:val="001D7447"/>
    <w:rsid w:val="001D7C87"/>
    <w:rsid w:val="001E08BC"/>
    <w:rsid w:val="001E1B44"/>
    <w:rsid w:val="001E2566"/>
    <w:rsid w:val="001F0685"/>
    <w:rsid w:val="001F0A97"/>
    <w:rsid w:val="001F11BB"/>
    <w:rsid w:val="001F1656"/>
    <w:rsid w:val="001F27D4"/>
    <w:rsid w:val="001F3476"/>
    <w:rsid w:val="001F3F8C"/>
    <w:rsid w:val="001F4D1B"/>
    <w:rsid w:val="001F618C"/>
    <w:rsid w:val="001F656E"/>
    <w:rsid w:val="001F6822"/>
    <w:rsid w:val="001F68B8"/>
    <w:rsid w:val="001F6D78"/>
    <w:rsid w:val="001F7471"/>
    <w:rsid w:val="001F775A"/>
    <w:rsid w:val="0020386C"/>
    <w:rsid w:val="00203AE9"/>
    <w:rsid w:val="0020418F"/>
    <w:rsid w:val="002056E7"/>
    <w:rsid w:val="00205DE1"/>
    <w:rsid w:val="00206ECF"/>
    <w:rsid w:val="00207127"/>
    <w:rsid w:val="00207204"/>
    <w:rsid w:val="00207571"/>
    <w:rsid w:val="00207A83"/>
    <w:rsid w:val="00210185"/>
    <w:rsid w:val="00211912"/>
    <w:rsid w:val="002123D6"/>
    <w:rsid w:val="0021246B"/>
    <w:rsid w:val="002163CE"/>
    <w:rsid w:val="002179A6"/>
    <w:rsid w:val="00217EE4"/>
    <w:rsid w:val="00220F1B"/>
    <w:rsid w:val="002222A0"/>
    <w:rsid w:val="00224B12"/>
    <w:rsid w:val="0022503E"/>
    <w:rsid w:val="002252E9"/>
    <w:rsid w:val="0022633D"/>
    <w:rsid w:val="002311D5"/>
    <w:rsid w:val="00237072"/>
    <w:rsid w:val="00237385"/>
    <w:rsid w:val="00240FCD"/>
    <w:rsid w:val="002421BA"/>
    <w:rsid w:val="00243F1A"/>
    <w:rsid w:val="00243FE0"/>
    <w:rsid w:val="002456AA"/>
    <w:rsid w:val="00245D20"/>
    <w:rsid w:val="00245E2D"/>
    <w:rsid w:val="00247BFA"/>
    <w:rsid w:val="00247DB1"/>
    <w:rsid w:val="002511E2"/>
    <w:rsid w:val="00251C85"/>
    <w:rsid w:val="00252511"/>
    <w:rsid w:val="002607B3"/>
    <w:rsid w:val="002615D4"/>
    <w:rsid w:val="00262612"/>
    <w:rsid w:val="0026324F"/>
    <w:rsid w:val="00264EA0"/>
    <w:rsid w:val="00265077"/>
    <w:rsid w:val="002654A6"/>
    <w:rsid w:val="00267901"/>
    <w:rsid w:val="002715E6"/>
    <w:rsid w:val="00272B4B"/>
    <w:rsid w:val="00273B35"/>
    <w:rsid w:val="00277477"/>
    <w:rsid w:val="00277D0A"/>
    <w:rsid w:val="00281A65"/>
    <w:rsid w:val="002824AE"/>
    <w:rsid w:val="00282FE6"/>
    <w:rsid w:val="00283419"/>
    <w:rsid w:val="002845DF"/>
    <w:rsid w:val="0028482A"/>
    <w:rsid w:val="002868A5"/>
    <w:rsid w:val="00287386"/>
    <w:rsid w:val="002918C2"/>
    <w:rsid w:val="00293FAF"/>
    <w:rsid w:val="00295643"/>
    <w:rsid w:val="00296EAE"/>
    <w:rsid w:val="002A29A5"/>
    <w:rsid w:val="002A2B3C"/>
    <w:rsid w:val="002A3901"/>
    <w:rsid w:val="002A551F"/>
    <w:rsid w:val="002A645E"/>
    <w:rsid w:val="002A667B"/>
    <w:rsid w:val="002A6F0D"/>
    <w:rsid w:val="002A768B"/>
    <w:rsid w:val="002A7873"/>
    <w:rsid w:val="002A7D1B"/>
    <w:rsid w:val="002B0297"/>
    <w:rsid w:val="002B2E07"/>
    <w:rsid w:val="002B43F1"/>
    <w:rsid w:val="002B45C6"/>
    <w:rsid w:val="002B468E"/>
    <w:rsid w:val="002B4FD2"/>
    <w:rsid w:val="002B5211"/>
    <w:rsid w:val="002B67B6"/>
    <w:rsid w:val="002B69EE"/>
    <w:rsid w:val="002B7187"/>
    <w:rsid w:val="002B7736"/>
    <w:rsid w:val="002C4957"/>
    <w:rsid w:val="002C6B3B"/>
    <w:rsid w:val="002C7FC9"/>
    <w:rsid w:val="002D0AB4"/>
    <w:rsid w:val="002D14B4"/>
    <w:rsid w:val="002D1B9E"/>
    <w:rsid w:val="002D282B"/>
    <w:rsid w:val="002D2D73"/>
    <w:rsid w:val="002D3CF9"/>
    <w:rsid w:val="002D40A8"/>
    <w:rsid w:val="002D6ADF"/>
    <w:rsid w:val="002D7176"/>
    <w:rsid w:val="002E03F7"/>
    <w:rsid w:val="002E09BE"/>
    <w:rsid w:val="002E0E72"/>
    <w:rsid w:val="002E0F8C"/>
    <w:rsid w:val="002E34EC"/>
    <w:rsid w:val="002E3F9C"/>
    <w:rsid w:val="002E4EF8"/>
    <w:rsid w:val="002E56A7"/>
    <w:rsid w:val="002E5E1D"/>
    <w:rsid w:val="002E61BF"/>
    <w:rsid w:val="002E6D1B"/>
    <w:rsid w:val="002F1DB8"/>
    <w:rsid w:val="002F2439"/>
    <w:rsid w:val="002F35D1"/>
    <w:rsid w:val="002F3C5E"/>
    <w:rsid w:val="002F3F66"/>
    <w:rsid w:val="002F457D"/>
    <w:rsid w:val="002F6FFC"/>
    <w:rsid w:val="002F7486"/>
    <w:rsid w:val="002F7681"/>
    <w:rsid w:val="002F7A70"/>
    <w:rsid w:val="0030221A"/>
    <w:rsid w:val="003035BD"/>
    <w:rsid w:val="0030391F"/>
    <w:rsid w:val="003055DC"/>
    <w:rsid w:val="00305938"/>
    <w:rsid w:val="00307DB3"/>
    <w:rsid w:val="00310499"/>
    <w:rsid w:val="00310DA5"/>
    <w:rsid w:val="0031428E"/>
    <w:rsid w:val="003149CF"/>
    <w:rsid w:val="003149FF"/>
    <w:rsid w:val="00315D82"/>
    <w:rsid w:val="00316359"/>
    <w:rsid w:val="00317183"/>
    <w:rsid w:val="003174FC"/>
    <w:rsid w:val="003177EB"/>
    <w:rsid w:val="003179F8"/>
    <w:rsid w:val="00317BE6"/>
    <w:rsid w:val="00320496"/>
    <w:rsid w:val="00323212"/>
    <w:rsid w:val="00323583"/>
    <w:rsid w:val="00323D34"/>
    <w:rsid w:val="003275D1"/>
    <w:rsid w:val="00327A8A"/>
    <w:rsid w:val="00327FC4"/>
    <w:rsid w:val="00331135"/>
    <w:rsid w:val="00331738"/>
    <w:rsid w:val="00331AF7"/>
    <w:rsid w:val="003334D8"/>
    <w:rsid w:val="00333DAE"/>
    <w:rsid w:val="003354A5"/>
    <w:rsid w:val="00335B0A"/>
    <w:rsid w:val="0033637C"/>
    <w:rsid w:val="00336F44"/>
    <w:rsid w:val="00337E5D"/>
    <w:rsid w:val="0034082F"/>
    <w:rsid w:val="00340C42"/>
    <w:rsid w:val="003439B0"/>
    <w:rsid w:val="00344A6C"/>
    <w:rsid w:val="00344C5F"/>
    <w:rsid w:val="0034515A"/>
    <w:rsid w:val="00347693"/>
    <w:rsid w:val="0035368B"/>
    <w:rsid w:val="00355E11"/>
    <w:rsid w:val="00356487"/>
    <w:rsid w:val="00356B80"/>
    <w:rsid w:val="003604C8"/>
    <w:rsid w:val="00361538"/>
    <w:rsid w:val="00361777"/>
    <w:rsid w:val="00363C64"/>
    <w:rsid w:val="00364584"/>
    <w:rsid w:val="00364FB7"/>
    <w:rsid w:val="003653F2"/>
    <w:rsid w:val="00365ABB"/>
    <w:rsid w:val="003663EC"/>
    <w:rsid w:val="00370A30"/>
    <w:rsid w:val="0037289C"/>
    <w:rsid w:val="00372B66"/>
    <w:rsid w:val="003738BC"/>
    <w:rsid w:val="0037507E"/>
    <w:rsid w:val="003768E4"/>
    <w:rsid w:val="00376A64"/>
    <w:rsid w:val="00377ADB"/>
    <w:rsid w:val="00377C42"/>
    <w:rsid w:val="00377EF5"/>
    <w:rsid w:val="00380309"/>
    <w:rsid w:val="0038087E"/>
    <w:rsid w:val="00381438"/>
    <w:rsid w:val="0038149C"/>
    <w:rsid w:val="003840CA"/>
    <w:rsid w:val="00384C21"/>
    <w:rsid w:val="003852C9"/>
    <w:rsid w:val="003864BA"/>
    <w:rsid w:val="003866E0"/>
    <w:rsid w:val="00386E91"/>
    <w:rsid w:val="0039147D"/>
    <w:rsid w:val="0039333F"/>
    <w:rsid w:val="00393CE8"/>
    <w:rsid w:val="003955B5"/>
    <w:rsid w:val="00396ECC"/>
    <w:rsid w:val="00397668"/>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3EAB"/>
    <w:rsid w:val="003B75C3"/>
    <w:rsid w:val="003C146B"/>
    <w:rsid w:val="003C251F"/>
    <w:rsid w:val="003C4082"/>
    <w:rsid w:val="003C5E51"/>
    <w:rsid w:val="003C65F3"/>
    <w:rsid w:val="003D0C6B"/>
    <w:rsid w:val="003D1FBB"/>
    <w:rsid w:val="003D2724"/>
    <w:rsid w:val="003D2CEB"/>
    <w:rsid w:val="003D31B5"/>
    <w:rsid w:val="003D44BD"/>
    <w:rsid w:val="003D4AB9"/>
    <w:rsid w:val="003D4E0B"/>
    <w:rsid w:val="003D5BC4"/>
    <w:rsid w:val="003D66C5"/>
    <w:rsid w:val="003D70CF"/>
    <w:rsid w:val="003E14A7"/>
    <w:rsid w:val="003E2957"/>
    <w:rsid w:val="003E2DCA"/>
    <w:rsid w:val="003E4F5B"/>
    <w:rsid w:val="003E52A7"/>
    <w:rsid w:val="003E5CF1"/>
    <w:rsid w:val="003F0656"/>
    <w:rsid w:val="003F1A9D"/>
    <w:rsid w:val="003F309C"/>
    <w:rsid w:val="003F46C9"/>
    <w:rsid w:val="003F608E"/>
    <w:rsid w:val="003F60D9"/>
    <w:rsid w:val="003F6833"/>
    <w:rsid w:val="00400A11"/>
    <w:rsid w:val="00401156"/>
    <w:rsid w:val="00402B27"/>
    <w:rsid w:val="00402E6F"/>
    <w:rsid w:val="00403FD6"/>
    <w:rsid w:val="00404770"/>
    <w:rsid w:val="00404C30"/>
    <w:rsid w:val="0040667F"/>
    <w:rsid w:val="00406E84"/>
    <w:rsid w:val="00407469"/>
    <w:rsid w:val="00407846"/>
    <w:rsid w:val="00407982"/>
    <w:rsid w:val="00407A8F"/>
    <w:rsid w:val="00411256"/>
    <w:rsid w:val="00411D25"/>
    <w:rsid w:val="00413E27"/>
    <w:rsid w:val="00414CA5"/>
    <w:rsid w:val="00414F20"/>
    <w:rsid w:val="004165D3"/>
    <w:rsid w:val="0041681E"/>
    <w:rsid w:val="00421D0A"/>
    <w:rsid w:val="00421F3D"/>
    <w:rsid w:val="00422192"/>
    <w:rsid w:val="00422904"/>
    <w:rsid w:val="00423041"/>
    <w:rsid w:val="0042352E"/>
    <w:rsid w:val="0042361F"/>
    <w:rsid w:val="00426CF1"/>
    <w:rsid w:val="004276F8"/>
    <w:rsid w:val="004279EE"/>
    <w:rsid w:val="0043103D"/>
    <w:rsid w:val="00431C35"/>
    <w:rsid w:val="00432272"/>
    <w:rsid w:val="004348D8"/>
    <w:rsid w:val="00435D52"/>
    <w:rsid w:val="00436A1F"/>
    <w:rsid w:val="00436F76"/>
    <w:rsid w:val="004404B0"/>
    <w:rsid w:val="00441835"/>
    <w:rsid w:val="00441F27"/>
    <w:rsid w:val="00442241"/>
    <w:rsid w:val="0044331D"/>
    <w:rsid w:val="004446FD"/>
    <w:rsid w:val="004458E2"/>
    <w:rsid w:val="00450734"/>
    <w:rsid w:val="0045135D"/>
    <w:rsid w:val="0045554A"/>
    <w:rsid w:val="00455C8F"/>
    <w:rsid w:val="00462030"/>
    <w:rsid w:val="004621F2"/>
    <w:rsid w:val="0046251A"/>
    <w:rsid w:val="004627B0"/>
    <w:rsid w:val="00463C82"/>
    <w:rsid w:val="00464654"/>
    <w:rsid w:val="0046525D"/>
    <w:rsid w:val="00465C5A"/>
    <w:rsid w:val="00465DDF"/>
    <w:rsid w:val="0046669D"/>
    <w:rsid w:val="00467A21"/>
    <w:rsid w:val="00467FE9"/>
    <w:rsid w:val="00470AB3"/>
    <w:rsid w:val="004719F5"/>
    <w:rsid w:val="00472FA1"/>
    <w:rsid w:val="00472FC7"/>
    <w:rsid w:val="00473982"/>
    <w:rsid w:val="00473B2E"/>
    <w:rsid w:val="00475736"/>
    <w:rsid w:val="00476D5E"/>
    <w:rsid w:val="0047731E"/>
    <w:rsid w:val="0048039E"/>
    <w:rsid w:val="004834B2"/>
    <w:rsid w:val="00484391"/>
    <w:rsid w:val="00484CD2"/>
    <w:rsid w:val="004856D1"/>
    <w:rsid w:val="0049080D"/>
    <w:rsid w:val="004920EF"/>
    <w:rsid w:val="00492250"/>
    <w:rsid w:val="00493ECE"/>
    <w:rsid w:val="00494A49"/>
    <w:rsid w:val="00494B3E"/>
    <w:rsid w:val="00496269"/>
    <w:rsid w:val="004962E1"/>
    <w:rsid w:val="004A0908"/>
    <w:rsid w:val="004A0A2C"/>
    <w:rsid w:val="004A10F2"/>
    <w:rsid w:val="004A1431"/>
    <w:rsid w:val="004A2492"/>
    <w:rsid w:val="004A5700"/>
    <w:rsid w:val="004A5D2D"/>
    <w:rsid w:val="004A6E57"/>
    <w:rsid w:val="004B178A"/>
    <w:rsid w:val="004B1EFA"/>
    <w:rsid w:val="004B2AAB"/>
    <w:rsid w:val="004B6324"/>
    <w:rsid w:val="004C4F10"/>
    <w:rsid w:val="004C6066"/>
    <w:rsid w:val="004C688E"/>
    <w:rsid w:val="004D0ABD"/>
    <w:rsid w:val="004D2A1F"/>
    <w:rsid w:val="004D4ACE"/>
    <w:rsid w:val="004D6612"/>
    <w:rsid w:val="004D70E7"/>
    <w:rsid w:val="004E10C7"/>
    <w:rsid w:val="004E13AB"/>
    <w:rsid w:val="004E16E2"/>
    <w:rsid w:val="004E2476"/>
    <w:rsid w:val="004E3472"/>
    <w:rsid w:val="004E6B05"/>
    <w:rsid w:val="004E6EE4"/>
    <w:rsid w:val="004E7588"/>
    <w:rsid w:val="004F1102"/>
    <w:rsid w:val="004F3B5D"/>
    <w:rsid w:val="004F3D08"/>
    <w:rsid w:val="004F4439"/>
    <w:rsid w:val="004F572D"/>
    <w:rsid w:val="004F62DE"/>
    <w:rsid w:val="004F6ECC"/>
    <w:rsid w:val="004F79D5"/>
    <w:rsid w:val="005004E5"/>
    <w:rsid w:val="005006E2"/>
    <w:rsid w:val="005052E3"/>
    <w:rsid w:val="0050592F"/>
    <w:rsid w:val="00507F5C"/>
    <w:rsid w:val="005159E5"/>
    <w:rsid w:val="00516DF4"/>
    <w:rsid w:val="00520679"/>
    <w:rsid w:val="00520D56"/>
    <w:rsid w:val="005218AF"/>
    <w:rsid w:val="005219BC"/>
    <w:rsid w:val="005229EB"/>
    <w:rsid w:val="00524792"/>
    <w:rsid w:val="0052544D"/>
    <w:rsid w:val="00525F81"/>
    <w:rsid w:val="0052721F"/>
    <w:rsid w:val="0053291C"/>
    <w:rsid w:val="00533298"/>
    <w:rsid w:val="005367FC"/>
    <w:rsid w:val="005401E1"/>
    <w:rsid w:val="00543614"/>
    <w:rsid w:val="00543641"/>
    <w:rsid w:val="005441D0"/>
    <w:rsid w:val="00544CFA"/>
    <w:rsid w:val="00545D75"/>
    <w:rsid w:val="00546559"/>
    <w:rsid w:val="0054782E"/>
    <w:rsid w:val="00550255"/>
    <w:rsid w:val="00550CF9"/>
    <w:rsid w:val="00551705"/>
    <w:rsid w:val="00552C1C"/>
    <w:rsid w:val="00553FE0"/>
    <w:rsid w:val="00554847"/>
    <w:rsid w:val="00556200"/>
    <w:rsid w:val="0056096B"/>
    <w:rsid w:val="00561D18"/>
    <w:rsid w:val="00562B41"/>
    <w:rsid w:val="00563294"/>
    <w:rsid w:val="005659CC"/>
    <w:rsid w:val="0056627B"/>
    <w:rsid w:val="00571207"/>
    <w:rsid w:val="00573AD4"/>
    <w:rsid w:val="00576920"/>
    <w:rsid w:val="0058075D"/>
    <w:rsid w:val="00583586"/>
    <w:rsid w:val="00584B1B"/>
    <w:rsid w:val="005854BD"/>
    <w:rsid w:val="00585974"/>
    <w:rsid w:val="0058637E"/>
    <w:rsid w:val="00587524"/>
    <w:rsid w:val="00587EA4"/>
    <w:rsid w:val="00590B81"/>
    <w:rsid w:val="00590E28"/>
    <w:rsid w:val="005911C3"/>
    <w:rsid w:val="00591228"/>
    <w:rsid w:val="00592881"/>
    <w:rsid w:val="005932C1"/>
    <w:rsid w:val="00595D5C"/>
    <w:rsid w:val="00597E8B"/>
    <w:rsid w:val="005A2945"/>
    <w:rsid w:val="005A36ED"/>
    <w:rsid w:val="005A5294"/>
    <w:rsid w:val="005A52C1"/>
    <w:rsid w:val="005A669B"/>
    <w:rsid w:val="005A6BF8"/>
    <w:rsid w:val="005A6D48"/>
    <w:rsid w:val="005A71EF"/>
    <w:rsid w:val="005A7A63"/>
    <w:rsid w:val="005B0651"/>
    <w:rsid w:val="005B5D20"/>
    <w:rsid w:val="005B6C6A"/>
    <w:rsid w:val="005B7FAB"/>
    <w:rsid w:val="005C0A2D"/>
    <w:rsid w:val="005C26D6"/>
    <w:rsid w:val="005C2A5C"/>
    <w:rsid w:val="005C4692"/>
    <w:rsid w:val="005C55B6"/>
    <w:rsid w:val="005C59A8"/>
    <w:rsid w:val="005C6448"/>
    <w:rsid w:val="005C7629"/>
    <w:rsid w:val="005D051C"/>
    <w:rsid w:val="005D08C8"/>
    <w:rsid w:val="005D0CDD"/>
    <w:rsid w:val="005D25EC"/>
    <w:rsid w:val="005D4CF6"/>
    <w:rsid w:val="005D6EF2"/>
    <w:rsid w:val="005D7A8E"/>
    <w:rsid w:val="005E17DC"/>
    <w:rsid w:val="005E5234"/>
    <w:rsid w:val="005E5588"/>
    <w:rsid w:val="005E792A"/>
    <w:rsid w:val="005E7CA4"/>
    <w:rsid w:val="005F0018"/>
    <w:rsid w:val="005F0632"/>
    <w:rsid w:val="005F1BD3"/>
    <w:rsid w:val="005F25CB"/>
    <w:rsid w:val="005F2DE6"/>
    <w:rsid w:val="005F2FDB"/>
    <w:rsid w:val="005F2FFB"/>
    <w:rsid w:val="005F3557"/>
    <w:rsid w:val="005F465D"/>
    <w:rsid w:val="005F6748"/>
    <w:rsid w:val="00600B52"/>
    <w:rsid w:val="00604651"/>
    <w:rsid w:val="00604BB5"/>
    <w:rsid w:val="00606910"/>
    <w:rsid w:val="00606F49"/>
    <w:rsid w:val="00610365"/>
    <w:rsid w:val="006118C7"/>
    <w:rsid w:val="00611A7D"/>
    <w:rsid w:val="0061315F"/>
    <w:rsid w:val="006135FD"/>
    <w:rsid w:val="006160FB"/>
    <w:rsid w:val="00616377"/>
    <w:rsid w:val="00616A4B"/>
    <w:rsid w:val="00620E61"/>
    <w:rsid w:val="00622BC3"/>
    <w:rsid w:val="00626109"/>
    <w:rsid w:val="0063298E"/>
    <w:rsid w:val="006332AD"/>
    <w:rsid w:val="006332DC"/>
    <w:rsid w:val="00633F8F"/>
    <w:rsid w:val="006340A8"/>
    <w:rsid w:val="00634A28"/>
    <w:rsid w:val="00635840"/>
    <w:rsid w:val="0063609B"/>
    <w:rsid w:val="0063686E"/>
    <w:rsid w:val="00640EA2"/>
    <w:rsid w:val="00641B26"/>
    <w:rsid w:val="00642A06"/>
    <w:rsid w:val="00642C67"/>
    <w:rsid w:val="00645633"/>
    <w:rsid w:val="006469A3"/>
    <w:rsid w:val="006514E2"/>
    <w:rsid w:val="00655642"/>
    <w:rsid w:val="00657F92"/>
    <w:rsid w:val="006610CA"/>
    <w:rsid w:val="00661A00"/>
    <w:rsid w:val="0066261D"/>
    <w:rsid w:val="00662D69"/>
    <w:rsid w:val="00663A84"/>
    <w:rsid w:val="00667570"/>
    <w:rsid w:val="00670418"/>
    <w:rsid w:val="006731E3"/>
    <w:rsid w:val="006746C3"/>
    <w:rsid w:val="0067532B"/>
    <w:rsid w:val="006770BC"/>
    <w:rsid w:val="00681CA7"/>
    <w:rsid w:val="006824BC"/>
    <w:rsid w:val="00682F43"/>
    <w:rsid w:val="00683002"/>
    <w:rsid w:val="006836B5"/>
    <w:rsid w:val="006841F1"/>
    <w:rsid w:val="0068631E"/>
    <w:rsid w:val="00687194"/>
    <w:rsid w:val="00692EA8"/>
    <w:rsid w:val="0069351D"/>
    <w:rsid w:val="00694284"/>
    <w:rsid w:val="006952CB"/>
    <w:rsid w:val="006956DB"/>
    <w:rsid w:val="00695851"/>
    <w:rsid w:val="00695BF3"/>
    <w:rsid w:val="00695DA5"/>
    <w:rsid w:val="006A5529"/>
    <w:rsid w:val="006A5901"/>
    <w:rsid w:val="006A5C84"/>
    <w:rsid w:val="006A6592"/>
    <w:rsid w:val="006B0608"/>
    <w:rsid w:val="006B1455"/>
    <w:rsid w:val="006B2A22"/>
    <w:rsid w:val="006B34E0"/>
    <w:rsid w:val="006B3F1B"/>
    <w:rsid w:val="006B4160"/>
    <w:rsid w:val="006B524E"/>
    <w:rsid w:val="006B6E6C"/>
    <w:rsid w:val="006B74B0"/>
    <w:rsid w:val="006B76D9"/>
    <w:rsid w:val="006B7CB2"/>
    <w:rsid w:val="006C195E"/>
    <w:rsid w:val="006C1AA6"/>
    <w:rsid w:val="006C33C5"/>
    <w:rsid w:val="006C4968"/>
    <w:rsid w:val="006C7C8F"/>
    <w:rsid w:val="006D034F"/>
    <w:rsid w:val="006D0EA0"/>
    <w:rsid w:val="006D16B6"/>
    <w:rsid w:val="006D2545"/>
    <w:rsid w:val="006D5946"/>
    <w:rsid w:val="006D6D4C"/>
    <w:rsid w:val="006D6F5A"/>
    <w:rsid w:val="006D7FF6"/>
    <w:rsid w:val="006E0418"/>
    <w:rsid w:val="006E1E1F"/>
    <w:rsid w:val="006E1E2D"/>
    <w:rsid w:val="006E2D5F"/>
    <w:rsid w:val="006E402F"/>
    <w:rsid w:val="006E4165"/>
    <w:rsid w:val="006E41EB"/>
    <w:rsid w:val="006F2F31"/>
    <w:rsid w:val="006F3A12"/>
    <w:rsid w:val="006F47A1"/>
    <w:rsid w:val="006F5317"/>
    <w:rsid w:val="006F620E"/>
    <w:rsid w:val="006F67DB"/>
    <w:rsid w:val="006F6A70"/>
    <w:rsid w:val="00704AD8"/>
    <w:rsid w:val="00705CED"/>
    <w:rsid w:val="0070689F"/>
    <w:rsid w:val="00706FAC"/>
    <w:rsid w:val="0070706B"/>
    <w:rsid w:val="0071269A"/>
    <w:rsid w:val="00712711"/>
    <w:rsid w:val="0071396B"/>
    <w:rsid w:val="00714015"/>
    <w:rsid w:val="00714A01"/>
    <w:rsid w:val="0072005E"/>
    <w:rsid w:val="007218DB"/>
    <w:rsid w:val="0072532E"/>
    <w:rsid w:val="007255AC"/>
    <w:rsid w:val="00730452"/>
    <w:rsid w:val="00730688"/>
    <w:rsid w:val="007314CF"/>
    <w:rsid w:val="0073222B"/>
    <w:rsid w:val="007323CF"/>
    <w:rsid w:val="00732A45"/>
    <w:rsid w:val="00732C6F"/>
    <w:rsid w:val="00733195"/>
    <w:rsid w:val="0073414B"/>
    <w:rsid w:val="0073561D"/>
    <w:rsid w:val="00737874"/>
    <w:rsid w:val="007405B2"/>
    <w:rsid w:val="0074146A"/>
    <w:rsid w:val="0074230B"/>
    <w:rsid w:val="00742905"/>
    <w:rsid w:val="007433D7"/>
    <w:rsid w:val="00743C03"/>
    <w:rsid w:val="007468FB"/>
    <w:rsid w:val="00746906"/>
    <w:rsid w:val="00746AA4"/>
    <w:rsid w:val="00753C33"/>
    <w:rsid w:val="00754492"/>
    <w:rsid w:val="00754E57"/>
    <w:rsid w:val="00755CF9"/>
    <w:rsid w:val="00755E6C"/>
    <w:rsid w:val="00756D38"/>
    <w:rsid w:val="007612AA"/>
    <w:rsid w:val="007622E5"/>
    <w:rsid w:val="00764E4A"/>
    <w:rsid w:val="00766082"/>
    <w:rsid w:val="00766541"/>
    <w:rsid w:val="00770E11"/>
    <w:rsid w:val="00770E7E"/>
    <w:rsid w:val="00772ED2"/>
    <w:rsid w:val="00773856"/>
    <w:rsid w:val="00774C21"/>
    <w:rsid w:val="007769B1"/>
    <w:rsid w:val="0077757B"/>
    <w:rsid w:val="00777D63"/>
    <w:rsid w:val="007806ED"/>
    <w:rsid w:val="007811FB"/>
    <w:rsid w:val="007814AC"/>
    <w:rsid w:val="007816AA"/>
    <w:rsid w:val="007844F2"/>
    <w:rsid w:val="00786974"/>
    <w:rsid w:val="00794349"/>
    <w:rsid w:val="007947C7"/>
    <w:rsid w:val="00795F26"/>
    <w:rsid w:val="007A0E0F"/>
    <w:rsid w:val="007A18A0"/>
    <w:rsid w:val="007A31D3"/>
    <w:rsid w:val="007A3801"/>
    <w:rsid w:val="007A5763"/>
    <w:rsid w:val="007A5BB8"/>
    <w:rsid w:val="007A65EB"/>
    <w:rsid w:val="007A70C6"/>
    <w:rsid w:val="007A7239"/>
    <w:rsid w:val="007B015E"/>
    <w:rsid w:val="007B0E51"/>
    <w:rsid w:val="007B1437"/>
    <w:rsid w:val="007B1761"/>
    <w:rsid w:val="007B268E"/>
    <w:rsid w:val="007B2E8C"/>
    <w:rsid w:val="007B30E7"/>
    <w:rsid w:val="007B5ABE"/>
    <w:rsid w:val="007B6283"/>
    <w:rsid w:val="007C1D42"/>
    <w:rsid w:val="007C2FB1"/>
    <w:rsid w:val="007C370A"/>
    <w:rsid w:val="007C415E"/>
    <w:rsid w:val="007C5F06"/>
    <w:rsid w:val="007D1805"/>
    <w:rsid w:val="007D1879"/>
    <w:rsid w:val="007D1C16"/>
    <w:rsid w:val="007D3453"/>
    <w:rsid w:val="007D35D9"/>
    <w:rsid w:val="007D666A"/>
    <w:rsid w:val="007D7A8B"/>
    <w:rsid w:val="007D7F22"/>
    <w:rsid w:val="007E1EBB"/>
    <w:rsid w:val="007E25E7"/>
    <w:rsid w:val="007E2844"/>
    <w:rsid w:val="007E3DCC"/>
    <w:rsid w:val="007E4383"/>
    <w:rsid w:val="007E462B"/>
    <w:rsid w:val="007E4F91"/>
    <w:rsid w:val="007E5A02"/>
    <w:rsid w:val="007E5CFE"/>
    <w:rsid w:val="007E66D9"/>
    <w:rsid w:val="007E68FD"/>
    <w:rsid w:val="007E7EB6"/>
    <w:rsid w:val="007F0626"/>
    <w:rsid w:val="007F12FC"/>
    <w:rsid w:val="007F2619"/>
    <w:rsid w:val="007F3711"/>
    <w:rsid w:val="007F6D1C"/>
    <w:rsid w:val="007F73C0"/>
    <w:rsid w:val="007F7A8E"/>
    <w:rsid w:val="008010F2"/>
    <w:rsid w:val="00801D18"/>
    <w:rsid w:val="008027A5"/>
    <w:rsid w:val="0080376E"/>
    <w:rsid w:val="0080532B"/>
    <w:rsid w:val="008061DE"/>
    <w:rsid w:val="00807C41"/>
    <w:rsid w:val="00807F01"/>
    <w:rsid w:val="00812AF4"/>
    <w:rsid w:val="008166F6"/>
    <w:rsid w:val="0081698E"/>
    <w:rsid w:val="00817195"/>
    <w:rsid w:val="00820D71"/>
    <w:rsid w:val="00821FA6"/>
    <w:rsid w:val="00822F59"/>
    <w:rsid w:val="0082320E"/>
    <w:rsid w:val="008233CE"/>
    <w:rsid w:val="00823B61"/>
    <w:rsid w:val="0082573E"/>
    <w:rsid w:val="0082700B"/>
    <w:rsid w:val="00827713"/>
    <w:rsid w:val="0083445D"/>
    <w:rsid w:val="00834AE9"/>
    <w:rsid w:val="00835565"/>
    <w:rsid w:val="00835698"/>
    <w:rsid w:val="00835919"/>
    <w:rsid w:val="00835A5E"/>
    <w:rsid w:val="00836634"/>
    <w:rsid w:val="00836926"/>
    <w:rsid w:val="00837ACC"/>
    <w:rsid w:val="00840AD1"/>
    <w:rsid w:val="00840C2B"/>
    <w:rsid w:val="00842F8E"/>
    <w:rsid w:val="008440D4"/>
    <w:rsid w:val="0084626E"/>
    <w:rsid w:val="008464C6"/>
    <w:rsid w:val="00846566"/>
    <w:rsid w:val="008476D0"/>
    <w:rsid w:val="0085125E"/>
    <w:rsid w:val="008523A4"/>
    <w:rsid w:val="00852B56"/>
    <w:rsid w:val="00852FF1"/>
    <w:rsid w:val="008543DA"/>
    <w:rsid w:val="0085521E"/>
    <w:rsid w:val="0085674E"/>
    <w:rsid w:val="008572E3"/>
    <w:rsid w:val="00860606"/>
    <w:rsid w:val="00864077"/>
    <w:rsid w:val="008646F7"/>
    <w:rsid w:val="00866C75"/>
    <w:rsid w:val="00870846"/>
    <w:rsid w:val="00872CA1"/>
    <w:rsid w:val="00872E97"/>
    <w:rsid w:val="00874DA5"/>
    <w:rsid w:val="008757AC"/>
    <w:rsid w:val="00877764"/>
    <w:rsid w:val="00880EF2"/>
    <w:rsid w:val="00886B32"/>
    <w:rsid w:val="008872AC"/>
    <w:rsid w:val="00890BC3"/>
    <w:rsid w:val="00892CB2"/>
    <w:rsid w:val="00894C85"/>
    <w:rsid w:val="00894E55"/>
    <w:rsid w:val="0089557D"/>
    <w:rsid w:val="00895B77"/>
    <w:rsid w:val="008976F2"/>
    <w:rsid w:val="00897D49"/>
    <w:rsid w:val="008A19DF"/>
    <w:rsid w:val="008A2EA0"/>
    <w:rsid w:val="008A343E"/>
    <w:rsid w:val="008A46D7"/>
    <w:rsid w:val="008A4AA9"/>
    <w:rsid w:val="008A4C71"/>
    <w:rsid w:val="008A6C90"/>
    <w:rsid w:val="008B2780"/>
    <w:rsid w:val="008B4095"/>
    <w:rsid w:val="008B4251"/>
    <w:rsid w:val="008B47A3"/>
    <w:rsid w:val="008B5420"/>
    <w:rsid w:val="008B576D"/>
    <w:rsid w:val="008B76FB"/>
    <w:rsid w:val="008C106C"/>
    <w:rsid w:val="008C2193"/>
    <w:rsid w:val="008C5608"/>
    <w:rsid w:val="008D1003"/>
    <w:rsid w:val="008D2D69"/>
    <w:rsid w:val="008D2F8D"/>
    <w:rsid w:val="008D34AF"/>
    <w:rsid w:val="008D436A"/>
    <w:rsid w:val="008D535E"/>
    <w:rsid w:val="008D64FA"/>
    <w:rsid w:val="008D6E21"/>
    <w:rsid w:val="008E0033"/>
    <w:rsid w:val="008E156E"/>
    <w:rsid w:val="008E215C"/>
    <w:rsid w:val="008E349F"/>
    <w:rsid w:val="008E3619"/>
    <w:rsid w:val="008E3FCF"/>
    <w:rsid w:val="008E4B81"/>
    <w:rsid w:val="008E7C4E"/>
    <w:rsid w:val="008E7E8D"/>
    <w:rsid w:val="008F272F"/>
    <w:rsid w:val="008F4451"/>
    <w:rsid w:val="008F5371"/>
    <w:rsid w:val="00901637"/>
    <w:rsid w:val="00902E1F"/>
    <w:rsid w:val="00903CF1"/>
    <w:rsid w:val="0090552B"/>
    <w:rsid w:val="00905AE4"/>
    <w:rsid w:val="00906247"/>
    <w:rsid w:val="00906676"/>
    <w:rsid w:val="009072CE"/>
    <w:rsid w:val="00907C56"/>
    <w:rsid w:val="00912A56"/>
    <w:rsid w:val="00915711"/>
    <w:rsid w:val="00916037"/>
    <w:rsid w:val="0091737F"/>
    <w:rsid w:val="00920A2E"/>
    <w:rsid w:val="0092172A"/>
    <w:rsid w:val="00922D35"/>
    <w:rsid w:val="00924E2D"/>
    <w:rsid w:val="00925B19"/>
    <w:rsid w:val="0092753B"/>
    <w:rsid w:val="00931202"/>
    <w:rsid w:val="009319B1"/>
    <w:rsid w:val="00934309"/>
    <w:rsid w:val="0093502F"/>
    <w:rsid w:val="009354AB"/>
    <w:rsid w:val="00935F92"/>
    <w:rsid w:val="009367D2"/>
    <w:rsid w:val="00936D37"/>
    <w:rsid w:val="00936FE7"/>
    <w:rsid w:val="00941A88"/>
    <w:rsid w:val="00943159"/>
    <w:rsid w:val="00943784"/>
    <w:rsid w:val="009455D9"/>
    <w:rsid w:val="009544F5"/>
    <w:rsid w:val="0095635E"/>
    <w:rsid w:val="00956BB1"/>
    <w:rsid w:val="009571A4"/>
    <w:rsid w:val="0095757C"/>
    <w:rsid w:val="00960E76"/>
    <w:rsid w:val="00960F7B"/>
    <w:rsid w:val="00961E80"/>
    <w:rsid w:val="00964749"/>
    <w:rsid w:val="00964A67"/>
    <w:rsid w:val="00967A45"/>
    <w:rsid w:val="009712D9"/>
    <w:rsid w:val="00971941"/>
    <w:rsid w:val="00974FB5"/>
    <w:rsid w:val="00977279"/>
    <w:rsid w:val="0097744C"/>
    <w:rsid w:val="00977851"/>
    <w:rsid w:val="00980166"/>
    <w:rsid w:val="00981D2C"/>
    <w:rsid w:val="00984849"/>
    <w:rsid w:val="0099478A"/>
    <w:rsid w:val="009967C5"/>
    <w:rsid w:val="00997F29"/>
    <w:rsid w:val="009A1F6F"/>
    <w:rsid w:val="009A26B4"/>
    <w:rsid w:val="009A3352"/>
    <w:rsid w:val="009A3409"/>
    <w:rsid w:val="009A4587"/>
    <w:rsid w:val="009A5EA7"/>
    <w:rsid w:val="009A7C1D"/>
    <w:rsid w:val="009B033B"/>
    <w:rsid w:val="009B07C3"/>
    <w:rsid w:val="009B2DDB"/>
    <w:rsid w:val="009B3EC2"/>
    <w:rsid w:val="009B479D"/>
    <w:rsid w:val="009B47E4"/>
    <w:rsid w:val="009B5CC1"/>
    <w:rsid w:val="009B5F2F"/>
    <w:rsid w:val="009C0871"/>
    <w:rsid w:val="009C3849"/>
    <w:rsid w:val="009C5285"/>
    <w:rsid w:val="009C6315"/>
    <w:rsid w:val="009C7434"/>
    <w:rsid w:val="009C7A6F"/>
    <w:rsid w:val="009D0643"/>
    <w:rsid w:val="009D1AE2"/>
    <w:rsid w:val="009D2A71"/>
    <w:rsid w:val="009D381F"/>
    <w:rsid w:val="009D4919"/>
    <w:rsid w:val="009D5D16"/>
    <w:rsid w:val="009D6D9C"/>
    <w:rsid w:val="009D6DED"/>
    <w:rsid w:val="009D7A0B"/>
    <w:rsid w:val="009E24B9"/>
    <w:rsid w:val="009E2B20"/>
    <w:rsid w:val="009E5849"/>
    <w:rsid w:val="009E59F3"/>
    <w:rsid w:val="009E7271"/>
    <w:rsid w:val="009F0CBA"/>
    <w:rsid w:val="009F10E4"/>
    <w:rsid w:val="009F156F"/>
    <w:rsid w:val="009F29B5"/>
    <w:rsid w:val="009F3C61"/>
    <w:rsid w:val="009F52C1"/>
    <w:rsid w:val="009F65AB"/>
    <w:rsid w:val="00A008C3"/>
    <w:rsid w:val="00A01467"/>
    <w:rsid w:val="00A01A32"/>
    <w:rsid w:val="00A0238F"/>
    <w:rsid w:val="00A039AB"/>
    <w:rsid w:val="00A0467D"/>
    <w:rsid w:val="00A04E12"/>
    <w:rsid w:val="00A06322"/>
    <w:rsid w:val="00A11407"/>
    <w:rsid w:val="00A1158C"/>
    <w:rsid w:val="00A11612"/>
    <w:rsid w:val="00A1183A"/>
    <w:rsid w:val="00A11AFD"/>
    <w:rsid w:val="00A12F5D"/>
    <w:rsid w:val="00A1416A"/>
    <w:rsid w:val="00A14CA4"/>
    <w:rsid w:val="00A15049"/>
    <w:rsid w:val="00A2047F"/>
    <w:rsid w:val="00A21C69"/>
    <w:rsid w:val="00A22426"/>
    <w:rsid w:val="00A231C9"/>
    <w:rsid w:val="00A242FA"/>
    <w:rsid w:val="00A276AA"/>
    <w:rsid w:val="00A27A32"/>
    <w:rsid w:val="00A308CA"/>
    <w:rsid w:val="00A30B9F"/>
    <w:rsid w:val="00A33850"/>
    <w:rsid w:val="00A33CBF"/>
    <w:rsid w:val="00A347E9"/>
    <w:rsid w:val="00A352CE"/>
    <w:rsid w:val="00A355B1"/>
    <w:rsid w:val="00A35F3C"/>
    <w:rsid w:val="00A37ED5"/>
    <w:rsid w:val="00A41AC4"/>
    <w:rsid w:val="00A437C5"/>
    <w:rsid w:val="00A43EE6"/>
    <w:rsid w:val="00A448C9"/>
    <w:rsid w:val="00A458BD"/>
    <w:rsid w:val="00A478B9"/>
    <w:rsid w:val="00A47B46"/>
    <w:rsid w:val="00A507A5"/>
    <w:rsid w:val="00A50838"/>
    <w:rsid w:val="00A50C05"/>
    <w:rsid w:val="00A51AF5"/>
    <w:rsid w:val="00A5257C"/>
    <w:rsid w:val="00A57736"/>
    <w:rsid w:val="00A620A5"/>
    <w:rsid w:val="00A62461"/>
    <w:rsid w:val="00A63E6C"/>
    <w:rsid w:val="00A63E72"/>
    <w:rsid w:val="00A64239"/>
    <w:rsid w:val="00A649CB"/>
    <w:rsid w:val="00A64E56"/>
    <w:rsid w:val="00A6574D"/>
    <w:rsid w:val="00A673BA"/>
    <w:rsid w:val="00A73A3A"/>
    <w:rsid w:val="00A73DAE"/>
    <w:rsid w:val="00A76AFA"/>
    <w:rsid w:val="00A76BBC"/>
    <w:rsid w:val="00A77D41"/>
    <w:rsid w:val="00A80E3B"/>
    <w:rsid w:val="00A81342"/>
    <w:rsid w:val="00A816AB"/>
    <w:rsid w:val="00A82E74"/>
    <w:rsid w:val="00A836D4"/>
    <w:rsid w:val="00A83CC1"/>
    <w:rsid w:val="00A8676B"/>
    <w:rsid w:val="00A875A7"/>
    <w:rsid w:val="00A87A0A"/>
    <w:rsid w:val="00A87BCF"/>
    <w:rsid w:val="00A9186B"/>
    <w:rsid w:val="00A91888"/>
    <w:rsid w:val="00A92BC9"/>
    <w:rsid w:val="00A94480"/>
    <w:rsid w:val="00A95740"/>
    <w:rsid w:val="00AA1428"/>
    <w:rsid w:val="00AA57BA"/>
    <w:rsid w:val="00AA7380"/>
    <w:rsid w:val="00AB01BE"/>
    <w:rsid w:val="00AB1876"/>
    <w:rsid w:val="00AB2742"/>
    <w:rsid w:val="00AB2D5B"/>
    <w:rsid w:val="00AB2E5F"/>
    <w:rsid w:val="00AB350D"/>
    <w:rsid w:val="00AB499E"/>
    <w:rsid w:val="00AB4C6E"/>
    <w:rsid w:val="00AB5636"/>
    <w:rsid w:val="00AB6197"/>
    <w:rsid w:val="00AB705B"/>
    <w:rsid w:val="00AC0380"/>
    <w:rsid w:val="00AC0F72"/>
    <w:rsid w:val="00AC18E9"/>
    <w:rsid w:val="00AC1B0A"/>
    <w:rsid w:val="00AC4E71"/>
    <w:rsid w:val="00AC5663"/>
    <w:rsid w:val="00AC5A09"/>
    <w:rsid w:val="00AC5C15"/>
    <w:rsid w:val="00AC7422"/>
    <w:rsid w:val="00AC767B"/>
    <w:rsid w:val="00AC79FD"/>
    <w:rsid w:val="00AD2270"/>
    <w:rsid w:val="00AD26A4"/>
    <w:rsid w:val="00AD26AE"/>
    <w:rsid w:val="00AD57F4"/>
    <w:rsid w:val="00AD57F7"/>
    <w:rsid w:val="00AD68C8"/>
    <w:rsid w:val="00AE0067"/>
    <w:rsid w:val="00AE03D2"/>
    <w:rsid w:val="00AE1888"/>
    <w:rsid w:val="00AE19FF"/>
    <w:rsid w:val="00AE2F77"/>
    <w:rsid w:val="00AE37C3"/>
    <w:rsid w:val="00AE43CD"/>
    <w:rsid w:val="00AE44A1"/>
    <w:rsid w:val="00AE4905"/>
    <w:rsid w:val="00AE4A30"/>
    <w:rsid w:val="00AE61E2"/>
    <w:rsid w:val="00AE65DF"/>
    <w:rsid w:val="00AE7092"/>
    <w:rsid w:val="00AE7955"/>
    <w:rsid w:val="00AF1795"/>
    <w:rsid w:val="00AF38B5"/>
    <w:rsid w:val="00AF3C3B"/>
    <w:rsid w:val="00AF47DB"/>
    <w:rsid w:val="00AF607D"/>
    <w:rsid w:val="00AF6225"/>
    <w:rsid w:val="00AF6540"/>
    <w:rsid w:val="00AF67E6"/>
    <w:rsid w:val="00B0123D"/>
    <w:rsid w:val="00B04327"/>
    <w:rsid w:val="00B05A5E"/>
    <w:rsid w:val="00B1159C"/>
    <w:rsid w:val="00B12A09"/>
    <w:rsid w:val="00B1381F"/>
    <w:rsid w:val="00B13DF2"/>
    <w:rsid w:val="00B15BA2"/>
    <w:rsid w:val="00B15FCB"/>
    <w:rsid w:val="00B16506"/>
    <w:rsid w:val="00B166D7"/>
    <w:rsid w:val="00B21CA8"/>
    <w:rsid w:val="00B22758"/>
    <w:rsid w:val="00B3165A"/>
    <w:rsid w:val="00B332C3"/>
    <w:rsid w:val="00B34E72"/>
    <w:rsid w:val="00B37E0D"/>
    <w:rsid w:val="00B403A1"/>
    <w:rsid w:val="00B40A76"/>
    <w:rsid w:val="00B426B4"/>
    <w:rsid w:val="00B4295D"/>
    <w:rsid w:val="00B430B6"/>
    <w:rsid w:val="00B4358B"/>
    <w:rsid w:val="00B438FE"/>
    <w:rsid w:val="00B43D35"/>
    <w:rsid w:val="00B46EC2"/>
    <w:rsid w:val="00B47668"/>
    <w:rsid w:val="00B47F80"/>
    <w:rsid w:val="00B52171"/>
    <w:rsid w:val="00B5443C"/>
    <w:rsid w:val="00B55032"/>
    <w:rsid w:val="00B56B0A"/>
    <w:rsid w:val="00B56B26"/>
    <w:rsid w:val="00B60130"/>
    <w:rsid w:val="00B62844"/>
    <w:rsid w:val="00B6334F"/>
    <w:rsid w:val="00B6349E"/>
    <w:rsid w:val="00B649CA"/>
    <w:rsid w:val="00B65D22"/>
    <w:rsid w:val="00B662B7"/>
    <w:rsid w:val="00B66904"/>
    <w:rsid w:val="00B67B99"/>
    <w:rsid w:val="00B67CCD"/>
    <w:rsid w:val="00B67DA9"/>
    <w:rsid w:val="00B73799"/>
    <w:rsid w:val="00B73F80"/>
    <w:rsid w:val="00B74416"/>
    <w:rsid w:val="00B758E5"/>
    <w:rsid w:val="00B7769B"/>
    <w:rsid w:val="00B778D4"/>
    <w:rsid w:val="00B77F1D"/>
    <w:rsid w:val="00B81F80"/>
    <w:rsid w:val="00B826CF"/>
    <w:rsid w:val="00B82851"/>
    <w:rsid w:val="00B839D3"/>
    <w:rsid w:val="00B83A2E"/>
    <w:rsid w:val="00B854B8"/>
    <w:rsid w:val="00B85C0A"/>
    <w:rsid w:val="00B87BBD"/>
    <w:rsid w:val="00B90C1D"/>
    <w:rsid w:val="00B90EEB"/>
    <w:rsid w:val="00B934D1"/>
    <w:rsid w:val="00B94292"/>
    <w:rsid w:val="00B94AA2"/>
    <w:rsid w:val="00B95F54"/>
    <w:rsid w:val="00B967E6"/>
    <w:rsid w:val="00B972E4"/>
    <w:rsid w:val="00BA00D2"/>
    <w:rsid w:val="00BA1E1D"/>
    <w:rsid w:val="00BA2245"/>
    <w:rsid w:val="00BA324F"/>
    <w:rsid w:val="00BA35A3"/>
    <w:rsid w:val="00BA5BD1"/>
    <w:rsid w:val="00BA69EE"/>
    <w:rsid w:val="00BA6A14"/>
    <w:rsid w:val="00BB12F4"/>
    <w:rsid w:val="00BB14CF"/>
    <w:rsid w:val="00BB392C"/>
    <w:rsid w:val="00BB5844"/>
    <w:rsid w:val="00BB6DDC"/>
    <w:rsid w:val="00BC0CF8"/>
    <w:rsid w:val="00BC19E6"/>
    <w:rsid w:val="00BC2F88"/>
    <w:rsid w:val="00BC3494"/>
    <w:rsid w:val="00BC40C3"/>
    <w:rsid w:val="00BC6100"/>
    <w:rsid w:val="00BC6F52"/>
    <w:rsid w:val="00BD0328"/>
    <w:rsid w:val="00BD1789"/>
    <w:rsid w:val="00BD28D8"/>
    <w:rsid w:val="00BD2910"/>
    <w:rsid w:val="00BD42E0"/>
    <w:rsid w:val="00BD5298"/>
    <w:rsid w:val="00BD5CC6"/>
    <w:rsid w:val="00BD634A"/>
    <w:rsid w:val="00BD7DE1"/>
    <w:rsid w:val="00BE043A"/>
    <w:rsid w:val="00BE246F"/>
    <w:rsid w:val="00BE31C2"/>
    <w:rsid w:val="00BE347D"/>
    <w:rsid w:val="00BE43A7"/>
    <w:rsid w:val="00BE633C"/>
    <w:rsid w:val="00BE70CA"/>
    <w:rsid w:val="00BF08C1"/>
    <w:rsid w:val="00BF128D"/>
    <w:rsid w:val="00BF3270"/>
    <w:rsid w:val="00BF5BCD"/>
    <w:rsid w:val="00BF659A"/>
    <w:rsid w:val="00BF7100"/>
    <w:rsid w:val="00BF7D96"/>
    <w:rsid w:val="00C01002"/>
    <w:rsid w:val="00C01895"/>
    <w:rsid w:val="00C01A54"/>
    <w:rsid w:val="00C032B7"/>
    <w:rsid w:val="00C036C3"/>
    <w:rsid w:val="00C0556A"/>
    <w:rsid w:val="00C066EB"/>
    <w:rsid w:val="00C07475"/>
    <w:rsid w:val="00C07880"/>
    <w:rsid w:val="00C07EA2"/>
    <w:rsid w:val="00C11434"/>
    <w:rsid w:val="00C13F68"/>
    <w:rsid w:val="00C15AF5"/>
    <w:rsid w:val="00C21000"/>
    <w:rsid w:val="00C243DF"/>
    <w:rsid w:val="00C25DAE"/>
    <w:rsid w:val="00C270BE"/>
    <w:rsid w:val="00C31FFB"/>
    <w:rsid w:val="00C32099"/>
    <w:rsid w:val="00C322AD"/>
    <w:rsid w:val="00C326D9"/>
    <w:rsid w:val="00C3386C"/>
    <w:rsid w:val="00C3465A"/>
    <w:rsid w:val="00C347B9"/>
    <w:rsid w:val="00C34A5A"/>
    <w:rsid w:val="00C34BA2"/>
    <w:rsid w:val="00C34EEC"/>
    <w:rsid w:val="00C3766C"/>
    <w:rsid w:val="00C4086D"/>
    <w:rsid w:val="00C416DA"/>
    <w:rsid w:val="00C41BB6"/>
    <w:rsid w:val="00C423A7"/>
    <w:rsid w:val="00C4306E"/>
    <w:rsid w:val="00C46C09"/>
    <w:rsid w:val="00C47077"/>
    <w:rsid w:val="00C508BF"/>
    <w:rsid w:val="00C52AC5"/>
    <w:rsid w:val="00C52CF0"/>
    <w:rsid w:val="00C52F04"/>
    <w:rsid w:val="00C53CDB"/>
    <w:rsid w:val="00C5668C"/>
    <w:rsid w:val="00C568FC"/>
    <w:rsid w:val="00C56CDE"/>
    <w:rsid w:val="00C5764E"/>
    <w:rsid w:val="00C671CD"/>
    <w:rsid w:val="00C7019C"/>
    <w:rsid w:val="00C7128A"/>
    <w:rsid w:val="00C7202D"/>
    <w:rsid w:val="00C73527"/>
    <w:rsid w:val="00C74580"/>
    <w:rsid w:val="00C75242"/>
    <w:rsid w:val="00C770BA"/>
    <w:rsid w:val="00C84714"/>
    <w:rsid w:val="00C857BF"/>
    <w:rsid w:val="00C86D8B"/>
    <w:rsid w:val="00C86EBC"/>
    <w:rsid w:val="00C87CB6"/>
    <w:rsid w:val="00C91380"/>
    <w:rsid w:val="00C926A4"/>
    <w:rsid w:val="00C926F0"/>
    <w:rsid w:val="00C9391C"/>
    <w:rsid w:val="00C948DC"/>
    <w:rsid w:val="00C953A3"/>
    <w:rsid w:val="00C953CA"/>
    <w:rsid w:val="00C95445"/>
    <w:rsid w:val="00C95A3C"/>
    <w:rsid w:val="00C96908"/>
    <w:rsid w:val="00C96EF9"/>
    <w:rsid w:val="00C97226"/>
    <w:rsid w:val="00C973DA"/>
    <w:rsid w:val="00CA05E5"/>
    <w:rsid w:val="00CA100D"/>
    <w:rsid w:val="00CA334D"/>
    <w:rsid w:val="00CA4074"/>
    <w:rsid w:val="00CA4A4D"/>
    <w:rsid w:val="00CA58F2"/>
    <w:rsid w:val="00CA6A3E"/>
    <w:rsid w:val="00CA7366"/>
    <w:rsid w:val="00CB2280"/>
    <w:rsid w:val="00CB42D8"/>
    <w:rsid w:val="00CB504B"/>
    <w:rsid w:val="00CB6895"/>
    <w:rsid w:val="00CB6DD9"/>
    <w:rsid w:val="00CB75E1"/>
    <w:rsid w:val="00CB773E"/>
    <w:rsid w:val="00CC00AD"/>
    <w:rsid w:val="00CC04AC"/>
    <w:rsid w:val="00CC2541"/>
    <w:rsid w:val="00CC4DF9"/>
    <w:rsid w:val="00CC5337"/>
    <w:rsid w:val="00CC6181"/>
    <w:rsid w:val="00CC79CA"/>
    <w:rsid w:val="00CD15DB"/>
    <w:rsid w:val="00CD1C5A"/>
    <w:rsid w:val="00CD1EEB"/>
    <w:rsid w:val="00CD2C40"/>
    <w:rsid w:val="00CD3BFE"/>
    <w:rsid w:val="00CD3CA9"/>
    <w:rsid w:val="00CD5E50"/>
    <w:rsid w:val="00CD6485"/>
    <w:rsid w:val="00CE0A88"/>
    <w:rsid w:val="00CE4794"/>
    <w:rsid w:val="00CF2F68"/>
    <w:rsid w:val="00CF3876"/>
    <w:rsid w:val="00D00248"/>
    <w:rsid w:val="00D002E0"/>
    <w:rsid w:val="00D005C6"/>
    <w:rsid w:val="00D01057"/>
    <w:rsid w:val="00D02952"/>
    <w:rsid w:val="00D02E04"/>
    <w:rsid w:val="00D05086"/>
    <w:rsid w:val="00D05ABD"/>
    <w:rsid w:val="00D066EA"/>
    <w:rsid w:val="00D070F3"/>
    <w:rsid w:val="00D10365"/>
    <w:rsid w:val="00D104DA"/>
    <w:rsid w:val="00D10608"/>
    <w:rsid w:val="00D11393"/>
    <w:rsid w:val="00D116C9"/>
    <w:rsid w:val="00D137E3"/>
    <w:rsid w:val="00D168BD"/>
    <w:rsid w:val="00D16D77"/>
    <w:rsid w:val="00D17662"/>
    <w:rsid w:val="00D2073D"/>
    <w:rsid w:val="00D20CA5"/>
    <w:rsid w:val="00D214DE"/>
    <w:rsid w:val="00D24189"/>
    <w:rsid w:val="00D2554E"/>
    <w:rsid w:val="00D25799"/>
    <w:rsid w:val="00D25B80"/>
    <w:rsid w:val="00D27AC7"/>
    <w:rsid w:val="00D303FE"/>
    <w:rsid w:val="00D32A96"/>
    <w:rsid w:val="00D32C2E"/>
    <w:rsid w:val="00D33813"/>
    <w:rsid w:val="00D338A3"/>
    <w:rsid w:val="00D35B16"/>
    <w:rsid w:val="00D35FA3"/>
    <w:rsid w:val="00D36883"/>
    <w:rsid w:val="00D377EA"/>
    <w:rsid w:val="00D40BC6"/>
    <w:rsid w:val="00D4215F"/>
    <w:rsid w:val="00D45929"/>
    <w:rsid w:val="00D461AD"/>
    <w:rsid w:val="00D46665"/>
    <w:rsid w:val="00D46E44"/>
    <w:rsid w:val="00D477AD"/>
    <w:rsid w:val="00D54024"/>
    <w:rsid w:val="00D557B6"/>
    <w:rsid w:val="00D55907"/>
    <w:rsid w:val="00D5743B"/>
    <w:rsid w:val="00D61C0B"/>
    <w:rsid w:val="00D626E5"/>
    <w:rsid w:val="00D64FA0"/>
    <w:rsid w:val="00D6505E"/>
    <w:rsid w:val="00D650DE"/>
    <w:rsid w:val="00D67C92"/>
    <w:rsid w:val="00D70746"/>
    <w:rsid w:val="00D716DE"/>
    <w:rsid w:val="00D71B59"/>
    <w:rsid w:val="00D73A00"/>
    <w:rsid w:val="00D7419C"/>
    <w:rsid w:val="00D74580"/>
    <w:rsid w:val="00D7570E"/>
    <w:rsid w:val="00D7725F"/>
    <w:rsid w:val="00D77C31"/>
    <w:rsid w:val="00D77C47"/>
    <w:rsid w:val="00D80CFA"/>
    <w:rsid w:val="00D818FB"/>
    <w:rsid w:val="00D85627"/>
    <w:rsid w:val="00D8599A"/>
    <w:rsid w:val="00D859D3"/>
    <w:rsid w:val="00D87917"/>
    <w:rsid w:val="00D87A4E"/>
    <w:rsid w:val="00D90D58"/>
    <w:rsid w:val="00D94146"/>
    <w:rsid w:val="00D94DF8"/>
    <w:rsid w:val="00D95C1E"/>
    <w:rsid w:val="00D96FBE"/>
    <w:rsid w:val="00DA1365"/>
    <w:rsid w:val="00DA18E8"/>
    <w:rsid w:val="00DA1B59"/>
    <w:rsid w:val="00DA1F22"/>
    <w:rsid w:val="00DA249E"/>
    <w:rsid w:val="00DA341D"/>
    <w:rsid w:val="00DA49A8"/>
    <w:rsid w:val="00DA4CE6"/>
    <w:rsid w:val="00DA5DEE"/>
    <w:rsid w:val="00DA70A6"/>
    <w:rsid w:val="00DA75A9"/>
    <w:rsid w:val="00DB0231"/>
    <w:rsid w:val="00DB1560"/>
    <w:rsid w:val="00DB4AC4"/>
    <w:rsid w:val="00DB4ED0"/>
    <w:rsid w:val="00DB5272"/>
    <w:rsid w:val="00DB61F9"/>
    <w:rsid w:val="00DB746D"/>
    <w:rsid w:val="00DB76ED"/>
    <w:rsid w:val="00DB7C1D"/>
    <w:rsid w:val="00DC1B6F"/>
    <w:rsid w:val="00DC2B54"/>
    <w:rsid w:val="00DC2CBD"/>
    <w:rsid w:val="00DC6D58"/>
    <w:rsid w:val="00DC78FD"/>
    <w:rsid w:val="00DD431B"/>
    <w:rsid w:val="00DD43A5"/>
    <w:rsid w:val="00DD4EE2"/>
    <w:rsid w:val="00DD64C0"/>
    <w:rsid w:val="00DD7DA7"/>
    <w:rsid w:val="00DE1675"/>
    <w:rsid w:val="00DE1BAD"/>
    <w:rsid w:val="00DE3E79"/>
    <w:rsid w:val="00DE42CB"/>
    <w:rsid w:val="00DE4E7E"/>
    <w:rsid w:val="00DE5B09"/>
    <w:rsid w:val="00DF0BB9"/>
    <w:rsid w:val="00DF0FC2"/>
    <w:rsid w:val="00DF147E"/>
    <w:rsid w:val="00DF1EBD"/>
    <w:rsid w:val="00DF278B"/>
    <w:rsid w:val="00DF3E54"/>
    <w:rsid w:val="00DF425E"/>
    <w:rsid w:val="00DF4DB9"/>
    <w:rsid w:val="00DF766A"/>
    <w:rsid w:val="00E01511"/>
    <w:rsid w:val="00E01E69"/>
    <w:rsid w:val="00E02009"/>
    <w:rsid w:val="00E02B9F"/>
    <w:rsid w:val="00E02F64"/>
    <w:rsid w:val="00E0470D"/>
    <w:rsid w:val="00E05499"/>
    <w:rsid w:val="00E108A2"/>
    <w:rsid w:val="00E10EDD"/>
    <w:rsid w:val="00E13171"/>
    <w:rsid w:val="00E13BBC"/>
    <w:rsid w:val="00E141A9"/>
    <w:rsid w:val="00E15E79"/>
    <w:rsid w:val="00E20587"/>
    <w:rsid w:val="00E20C1F"/>
    <w:rsid w:val="00E235A5"/>
    <w:rsid w:val="00E239D0"/>
    <w:rsid w:val="00E25237"/>
    <w:rsid w:val="00E3155C"/>
    <w:rsid w:val="00E3316D"/>
    <w:rsid w:val="00E3724D"/>
    <w:rsid w:val="00E37470"/>
    <w:rsid w:val="00E37611"/>
    <w:rsid w:val="00E4037F"/>
    <w:rsid w:val="00E40CCC"/>
    <w:rsid w:val="00E41A41"/>
    <w:rsid w:val="00E41CA5"/>
    <w:rsid w:val="00E4205F"/>
    <w:rsid w:val="00E420FB"/>
    <w:rsid w:val="00E42499"/>
    <w:rsid w:val="00E42C76"/>
    <w:rsid w:val="00E43553"/>
    <w:rsid w:val="00E443A7"/>
    <w:rsid w:val="00E4534A"/>
    <w:rsid w:val="00E472F0"/>
    <w:rsid w:val="00E54579"/>
    <w:rsid w:val="00E562AB"/>
    <w:rsid w:val="00E604C2"/>
    <w:rsid w:val="00E6065B"/>
    <w:rsid w:val="00E61812"/>
    <w:rsid w:val="00E623B6"/>
    <w:rsid w:val="00E6282B"/>
    <w:rsid w:val="00E63D72"/>
    <w:rsid w:val="00E64C0F"/>
    <w:rsid w:val="00E659D7"/>
    <w:rsid w:val="00E6657B"/>
    <w:rsid w:val="00E665CA"/>
    <w:rsid w:val="00E70178"/>
    <w:rsid w:val="00E70EA3"/>
    <w:rsid w:val="00E71B0B"/>
    <w:rsid w:val="00E7415C"/>
    <w:rsid w:val="00E7532B"/>
    <w:rsid w:val="00E75852"/>
    <w:rsid w:val="00E75E1E"/>
    <w:rsid w:val="00E77999"/>
    <w:rsid w:val="00E77B78"/>
    <w:rsid w:val="00E82F8C"/>
    <w:rsid w:val="00E835C4"/>
    <w:rsid w:val="00E83BD4"/>
    <w:rsid w:val="00E84EE4"/>
    <w:rsid w:val="00E84F09"/>
    <w:rsid w:val="00E8503D"/>
    <w:rsid w:val="00E871F2"/>
    <w:rsid w:val="00E872E9"/>
    <w:rsid w:val="00E917DE"/>
    <w:rsid w:val="00E91C49"/>
    <w:rsid w:val="00E94A59"/>
    <w:rsid w:val="00E96738"/>
    <w:rsid w:val="00E97806"/>
    <w:rsid w:val="00EA0A07"/>
    <w:rsid w:val="00EA2547"/>
    <w:rsid w:val="00EA25FD"/>
    <w:rsid w:val="00EA2857"/>
    <w:rsid w:val="00EA2CE8"/>
    <w:rsid w:val="00EA4254"/>
    <w:rsid w:val="00EA46C9"/>
    <w:rsid w:val="00EA4DE3"/>
    <w:rsid w:val="00EA56F9"/>
    <w:rsid w:val="00EA7726"/>
    <w:rsid w:val="00EB3CBC"/>
    <w:rsid w:val="00EB3DC1"/>
    <w:rsid w:val="00EB4BA3"/>
    <w:rsid w:val="00EB54B2"/>
    <w:rsid w:val="00EB7360"/>
    <w:rsid w:val="00EC06AE"/>
    <w:rsid w:val="00EC1D01"/>
    <w:rsid w:val="00EC2858"/>
    <w:rsid w:val="00EC438D"/>
    <w:rsid w:val="00EC7417"/>
    <w:rsid w:val="00ED0D17"/>
    <w:rsid w:val="00ED2DCA"/>
    <w:rsid w:val="00ED3C44"/>
    <w:rsid w:val="00ED7027"/>
    <w:rsid w:val="00ED7DC5"/>
    <w:rsid w:val="00EE05DB"/>
    <w:rsid w:val="00EE071D"/>
    <w:rsid w:val="00EE15AC"/>
    <w:rsid w:val="00EE18D8"/>
    <w:rsid w:val="00EE31E5"/>
    <w:rsid w:val="00EE4123"/>
    <w:rsid w:val="00EE62AB"/>
    <w:rsid w:val="00EE6A21"/>
    <w:rsid w:val="00EE6C32"/>
    <w:rsid w:val="00EE7D87"/>
    <w:rsid w:val="00EF02A7"/>
    <w:rsid w:val="00EF073C"/>
    <w:rsid w:val="00EF07AC"/>
    <w:rsid w:val="00EF0C03"/>
    <w:rsid w:val="00EF0CC1"/>
    <w:rsid w:val="00EF15B5"/>
    <w:rsid w:val="00EF2B7C"/>
    <w:rsid w:val="00EF3134"/>
    <w:rsid w:val="00EF644C"/>
    <w:rsid w:val="00F0078C"/>
    <w:rsid w:val="00F0083E"/>
    <w:rsid w:val="00F009A1"/>
    <w:rsid w:val="00F02366"/>
    <w:rsid w:val="00F02E1A"/>
    <w:rsid w:val="00F02E24"/>
    <w:rsid w:val="00F03D29"/>
    <w:rsid w:val="00F03E31"/>
    <w:rsid w:val="00F05B33"/>
    <w:rsid w:val="00F07D3C"/>
    <w:rsid w:val="00F10128"/>
    <w:rsid w:val="00F102BE"/>
    <w:rsid w:val="00F12C45"/>
    <w:rsid w:val="00F13526"/>
    <w:rsid w:val="00F1660F"/>
    <w:rsid w:val="00F16B50"/>
    <w:rsid w:val="00F16CE0"/>
    <w:rsid w:val="00F173B4"/>
    <w:rsid w:val="00F17E1C"/>
    <w:rsid w:val="00F20879"/>
    <w:rsid w:val="00F21F3A"/>
    <w:rsid w:val="00F2257D"/>
    <w:rsid w:val="00F24245"/>
    <w:rsid w:val="00F27CB6"/>
    <w:rsid w:val="00F30107"/>
    <w:rsid w:val="00F302C7"/>
    <w:rsid w:val="00F32CBF"/>
    <w:rsid w:val="00F33CE2"/>
    <w:rsid w:val="00F34C9F"/>
    <w:rsid w:val="00F35BE7"/>
    <w:rsid w:val="00F36B5F"/>
    <w:rsid w:val="00F37825"/>
    <w:rsid w:val="00F37E58"/>
    <w:rsid w:val="00F41C8E"/>
    <w:rsid w:val="00F427F4"/>
    <w:rsid w:val="00F4404B"/>
    <w:rsid w:val="00F46F59"/>
    <w:rsid w:val="00F47304"/>
    <w:rsid w:val="00F47441"/>
    <w:rsid w:val="00F475E9"/>
    <w:rsid w:val="00F50B89"/>
    <w:rsid w:val="00F51691"/>
    <w:rsid w:val="00F5405E"/>
    <w:rsid w:val="00F550D5"/>
    <w:rsid w:val="00F5561F"/>
    <w:rsid w:val="00F60389"/>
    <w:rsid w:val="00F63149"/>
    <w:rsid w:val="00F66C50"/>
    <w:rsid w:val="00F67AA8"/>
    <w:rsid w:val="00F70C06"/>
    <w:rsid w:val="00F714A1"/>
    <w:rsid w:val="00F72EF7"/>
    <w:rsid w:val="00F73B4D"/>
    <w:rsid w:val="00F80681"/>
    <w:rsid w:val="00F81ABD"/>
    <w:rsid w:val="00F82772"/>
    <w:rsid w:val="00F82EBF"/>
    <w:rsid w:val="00F83BB2"/>
    <w:rsid w:val="00F84874"/>
    <w:rsid w:val="00F84AA4"/>
    <w:rsid w:val="00F84AE8"/>
    <w:rsid w:val="00F90CA4"/>
    <w:rsid w:val="00F90D65"/>
    <w:rsid w:val="00F92870"/>
    <w:rsid w:val="00F92C37"/>
    <w:rsid w:val="00F93F9B"/>
    <w:rsid w:val="00F95168"/>
    <w:rsid w:val="00F95364"/>
    <w:rsid w:val="00F9539D"/>
    <w:rsid w:val="00F961CD"/>
    <w:rsid w:val="00F9742A"/>
    <w:rsid w:val="00F97C93"/>
    <w:rsid w:val="00FA29B1"/>
    <w:rsid w:val="00FA2B07"/>
    <w:rsid w:val="00FA3282"/>
    <w:rsid w:val="00FA36D5"/>
    <w:rsid w:val="00FA56BC"/>
    <w:rsid w:val="00FA79C7"/>
    <w:rsid w:val="00FB1841"/>
    <w:rsid w:val="00FB19D6"/>
    <w:rsid w:val="00FB2D70"/>
    <w:rsid w:val="00FB4914"/>
    <w:rsid w:val="00FB65B6"/>
    <w:rsid w:val="00FB7B79"/>
    <w:rsid w:val="00FC01F5"/>
    <w:rsid w:val="00FC133E"/>
    <w:rsid w:val="00FC2009"/>
    <w:rsid w:val="00FC20BD"/>
    <w:rsid w:val="00FC6B0C"/>
    <w:rsid w:val="00FC6D04"/>
    <w:rsid w:val="00FC7412"/>
    <w:rsid w:val="00FD0DFF"/>
    <w:rsid w:val="00FD1ABD"/>
    <w:rsid w:val="00FD1CD5"/>
    <w:rsid w:val="00FD247E"/>
    <w:rsid w:val="00FD2AC2"/>
    <w:rsid w:val="00FD311B"/>
    <w:rsid w:val="00FD31FA"/>
    <w:rsid w:val="00FD333C"/>
    <w:rsid w:val="00FD4614"/>
    <w:rsid w:val="00FD4D2B"/>
    <w:rsid w:val="00FD4DAA"/>
    <w:rsid w:val="00FD5F96"/>
    <w:rsid w:val="00FD62B5"/>
    <w:rsid w:val="00FD75A8"/>
    <w:rsid w:val="00FE048E"/>
    <w:rsid w:val="00FE2278"/>
    <w:rsid w:val="00FE231C"/>
    <w:rsid w:val="00FE2B03"/>
    <w:rsid w:val="00FE3A53"/>
    <w:rsid w:val="00FE47DB"/>
    <w:rsid w:val="00FE540B"/>
    <w:rsid w:val="00FE541F"/>
    <w:rsid w:val="00FF1337"/>
    <w:rsid w:val="00FF181D"/>
    <w:rsid w:val="00FF2012"/>
    <w:rsid w:val="00FF36CE"/>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3466205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ettings" Target="settings.xml"/><Relationship Id="rId21" Type="http://schemas.openxmlformats.org/officeDocument/2006/relationships/hyperlink" Target="mailto:Juliana.Ta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linkedin.com/company/rolls-royce-motor-ca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2024-11-06T16:35:00Z</dcterms:created>
  <dcterms:modified xsi:type="dcterms:W3CDTF">2024-11-06T16:35:00Z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2bd43603,2ecae0b,706676f</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2024-11-04T16:03:27Z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b6153e9e-401b-44f9-9dbf-f3687600a8d2</vt:lpwstr>
  </property>
  <property fmtid="{D5CDD505-2E9C-101B-9397-08002B2CF9AE}" pid="11" name="MSIP_Label_e6935750-240b-48e4-a615-66942a738439_ContentBits">
    <vt:lpwstr>2</vt:lpwstr>
  </property>
</Properties>
</file>