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1E695546" w14:textId="2D55B380" w:rsidR="00784AC7" w:rsidRDefault="007078BB" w:rsidP="00334E79">
      <w:pPr>
        <w:jc w:val="center"/>
        <w:rPr>
          <w:sz w:val="32"/>
          <w:szCs w:val="32"/>
        </w:rPr>
      </w:pPr>
      <w:r w:rsidRPr="00F75997">
        <w:rPr>
          <w:sz w:val="32"/>
          <w:szCs w:val="32"/>
        </w:rPr>
        <w:t>LANDMARK</w:t>
      </w:r>
      <w:r w:rsidR="004277CA" w:rsidRPr="00F75997">
        <w:rPr>
          <w:sz w:val="32"/>
          <w:szCs w:val="32"/>
        </w:rPr>
        <w:t xml:space="preserve"> INVESTMENT </w:t>
      </w:r>
      <w:r w:rsidR="0052505F">
        <w:rPr>
          <w:sz w:val="32"/>
          <w:szCs w:val="32"/>
        </w:rPr>
        <w:t xml:space="preserve">CROWNS </w:t>
      </w:r>
      <w:r w:rsidR="00993337">
        <w:rPr>
          <w:sz w:val="32"/>
          <w:szCs w:val="32"/>
        </w:rPr>
        <w:t xml:space="preserve">RECORD </w:t>
      </w:r>
      <w:r w:rsidR="0052505F">
        <w:rPr>
          <w:sz w:val="32"/>
          <w:szCs w:val="32"/>
        </w:rPr>
        <w:t xml:space="preserve">YEAR </w:t>
      </w:r>
      <w:r w:rsidR="004277CA" w:rsidRPr="00F75997">
        <w:rPr>
          <w:sz w:val="32"/>
          <w:szCs w:val="32"/>
        </w:rPr>
        <w:t xml:space="preserve">FOR </w:t>
      </w:r>
      <w:r w:rsidR="003357B5">
        <w:rPr>
          <w:sz w:val="32"/>
          <w:szCs w:val="32"/>
        </w:rPr>
        <w:t>BESPOKE A</w:t>
      </w:r>
      <w:r w:rsidR="00334E79">
        <w:rPr>
          <w:sz w:val="32"/>
          <w:szCs w:val="32"/>
        </w:rPr>
        <w:t>T ROLLS-ROYCE MOTOR CARS</w:t>
      </w:r>
    </w:p>
    <w:p w14:paraId="17537B0B" w14:textId="77777777" w:rsidR="0064755D" w:rsidRDefault="0064755D" w:rsidP="00334E79">
      <w:pPr>
        <w:jc w:val="center"/>
        <w:rPr>
          <w:sz w:val="32"/>
          <w:szCs w:val="32"/>
        </w:rPr>
      </w:pPr>
    </w:p>
    <w:p w14:paraId="2D6C8C13" w14:textId="0DEE5BD3" w:rsidR="001F6D78" w:rsidRPr="00F75997" w:rsidRDefault="004277CA" w:rsidP="00604651">
      <w:pPr>
        <w:spacing w:after="227"/>
      </w:pPr>
      <w:r w:rsidRPr="00F75997">
        <w:t>8 January 2025</w:t>
      </w:r>
      <w:r w:rsidR="001F6D78" w:rsidRPr="00F75997">
        <w:t>, Goodwood, West Sussex</w:t>
      </w:r>
      <w:r w:rsidR="00C07880" w:rsidRPr="00F75997">
        <w:tab/>
      </w:r>
      <w:r w:rsidR="00C07880" w:rsidRPr="00F75997">
        <w:tab/>
      </w:r>
      <w:r w:rsidR="005133A3">
        <w:tab/>
      </w:r>
      <w:r w:rsidR="005133A3" w:rsidRPr="009F21A5">
        <w:rPr>
          <w:rFonts w:ascii="Riviera Nights Bold" w:eastAsia="Riviera Nights Light" w:hAnsi="Riviera Nights Bold"/>
          <w:b/>
          <w:bCs/>
          <w:color w:val="FF6432" w:themeColor="accent5"/>
        </w:rPr>
        <w:t>(EMBARGO TO 00:01 GMT)</w:t>
      </w:r>
    </w:p>
    <w:p w14:paraId="4067D6B3" w14:textId="32EF9C8E" w:rsidR="00356D12" w:rsidRDefault="00EC1AB6" w:rsidP="009F21A5">
      <w:pPr>
        <w:pStyle w:val="Bullets"/>
        <w:numPr>
          <w:ilvl w:val="0"/>
          <w:numId w:val="28"/>
        </w:numPr>
        <w:spacing w:after="165"/>
        <w:ind w:left="714" w:hanging="357"/>
      </w:pPr>
      <w:r>
        <w:t xml:space="preserve">More than </w:t>
      </w:r>
      <w:r w:rsidR="00356D12" w:rsidRPr="00F75997">
        <w:t xml:space="preserve">£300 million </w:t>
      </w:r>
      <w:r w:rsidR="00C103FE">
        <w:t>i</w:t>
      </w:r>
      <w:r w:rsidR="00C103FE" w:rsidRPr="00F75997">
        <w:t>nvestmen</w:t>
      </w:r>
      <w:r w:rsidR="00C103FE">
        <w:t>t</w:t>
      </w:r>
      <w:r w:rsidR="00FB72DD">
        <w:t xml:space="preserve"> </w:t>
      </w:r>
      <w:r w:rsidR="000F02DF">
        <w:t xml:space="preserve">committed to </w:t>
      </w:r>
      <w:r w:rsidR="00356D12" w:rsidRPr="00F75997">
        <w:t>Home of Rolls-Royce at Goodwood</w:t>
      </w:r>
    </w:p>
    <w:p w14:paraId="227F8555" w14:textId="03FD5F6B" w:rsidR="0052335C" w:rsidRDefault="0052335C" w:rsidP="009F21A5">
      <w:pPr>
        <w:pStyle w:val="Bullets"/>
        <w:numPr>
          <w:ilvl w:val="0"/>
          <w:numId w:val="28"/>
        </w:numPr>
        <w:spacing w:after="165"/>
        <w:ind w:left="714" w:hanging="357"/>
      </w:pPr>
      <w:r>
        <w:t xml:space="preserve">Site extension to expand Bespoke and </w:t>
      </w:r>
      <w:r w:rsidR="006A3D38">
        <w:t>Coachbuild capabilit</w:t>
      </w:r>
      <w:r w:rsidR="005A5EF2">
        <w:t>ies</w:t>
      </w:r>
    </w:p>
    <w:p w14:paraId="4245183A" w14:textId="21BF52E0" w:rsidR="0052335C" w:rsidRPr="00142BF1" w:rsidRDefault="00142BF1" w:rsidP="009F21A5">
      <w:pPr>
        <w:pStyle w:val="Bullets"/>
        <w:numPr>
          <w:ilvl w:val="0"/>
          <w:numId w:val="28"/>
        </w:numPr>
        <w:spacing w:after="165"/>
        <w:ind w:left="714" w:hanging="357"/>
      </w:pPr>
      <w:r w:rsidRPr="00142BF1">
        <w:t xml:space="preserve">10% increase in Bespoke content </w:t>
      </w:r>
      <w:r w:rsidR="007D5BA8" w:rsidRPr="005133A3">
        <w:t>value</w:t>
      </w:r>
      <w:r w:rsidR="007D5BA8">
        <w:t xml:space="preserve"> </w:t>
      </w:r>
      <w:r w:rsidRPr="00142BF1">
        <w:t>per motor car year-on-year</w:t>
      </w:r>
      <w:r>
        <w:t>;</w:t>
      </w:r>
      <w:r w:rsidRPr="00142BF1">
        <w:t xml:space="preserve"> a record result</w:t>
      </w:r>
    </w:p>
    <w:p w14:paraId="51E83B9D" w14:textId="2A424977" w:rsidR="00EF68FD" w:rsidRPr="00EF68FD" w:rsidRDefault="00EF68FD" w:rsidP="009F21A5">
      <w:pPr>
        <w:pStyle w:val="Bullets"/>
        <w:numPr>
          <w:ilvl w:val="0"/>
          <w:numId w:val="28"/>
        </w:numPr>
        <w:spacing w:after="165"/>
        <w:ind w:left="714" w:hanging="357"/>
      </w:pPr>
      <w:r w:rsidRPr="00EF68FD">
        <w:t>Invite-only Private Office network expands to five with addition of two new locations</w:t>
      </w:r>
    </w:p>
    <w:p w14:paraId="66F42C70" w14:textId="3CD383F8" w:rsidR="00C103FE" w:rsidRDefault="00F15A83" w:rsidP="009F21A5">
      <w:pPr>
        <w:pStyle w:val="Bullets"/>
        <w:numPr>
          <w:ilvl w:val="0"/>
          <w:numId w:val="28"/>
        </w:numPr>
        <w:spacing w:after="165"/>
        <w:ind w:left="714" w:hanging="357"/>
      </w:pPr>
      <w:r w:rsidRPr="005133A3">
        <w:t>5,</w:t>
      </w:r>
      <w:r w:rsidR="007D5BA8" w:rsidRPr="005133A3">
        <w:t>712</w:t>
      </w:r>
      <w:r w:rsidR="00F75997" w:rsidRPr="00F75997">
        <w:t xml:space="preserve"> motor cars delivered</w:t>
      </w:r>
      <w:r w:rsidR="00F36C78">
        <w:t xml:space="preserve"> in</w:t>
      </w:r>
      <w:r w:rsidR="00F75997" w:rsidRPr="00F75997">
        <w:t xml:space="preserve"> </w:t>
      </w:r>
      <w:r w:rsidR="0052505F">
        <w:t>2024</w:t>
      </w:r>
      <w:r w:rsidR="00C103FE">
        <w:t xml:space="preserve">: </w:t>
      </w:r>
      <w:r w:rsidR="00C103FE" w:rsidRPr="0052335C">
        <w:t>Third</w:t>
      </w:r>
      <w:r w:rsidR="00C103FE">
        <w:t>-</w:t>
      </w:r>
      <w:r w:rsidR="00C103FE" w:rsidRPr="00F75997">
        <w:t xml:space="preserve">highest </w:t>
      </w:r>
      <w:r w:rsidR="00C103FE">
        <w:t xml:space="preserve">annual sales </w:t>
      </w:r>
      <w:r w:rsidR="00637791">
        <w:t xml:space="preserve">figure </w:t>
      </w:r>
      <w:r w:rsidR="00C103FE">
        <w:t>on record</w:t>
      </w:r>
    </w:p>
    <w:p w14:paraId="7E64EEC5" w14:textId="1D032F8F" w:rsidR="004277CA" w:rsidRDefault="004277CA" w:rsidP="009F21A5">
      <w:pPr>
        <w:pStyle w:val="Bullets"/>
        <w:numPr>
          <w:ilvl w:val="0"/>
          <w:numId w:val="28"/>
        </w:numPr>
        <w:spacing w:after="165"/>
        <w:ind w:left="714" w:hanging="357"/>
      </w:pPr>
      <w:r w:rsidRPr="00F75997">
        <w:t xml:space="preserve">Global sales present a balanced picture, led by North America and </w:t>
      </w:r>
      <w:r w:rsidRPr="0072277A">
        <w:t>Europe</w:t>
      </w:r>
    </w:p>
    <w:p w14:paraId="340AEF37" w14:textId="7143140C" w:rsidR="001B622F" w:rsidRDefault="001B622F" w:rsidP="009F21A5">
      <w:pPr>
        <w:pStyle w:val="Bullets"/>
        <w:numPr>
          <w:ilvl w:val="0"/>
          <w:numId w:val="28"/>
        </w:numPr>
        <w:spacing w:after="165"/>
        <w:ind w:left="714" w:hanging="357"/>
      </w:pPr>
      <w:r>
        <w:rPr>
          <w:rFonts w:eastAsiaTheme="majorEastAsia" w:cstheme="majorBidi"/>
          <w:color w:val="000000" w:themeColor="text1"/>
          <w:szCs w:val="26"/>
        </w:rPr>
        <w:t>I</w:t>
      </w:r>
      <w:r w:rsidRPr="002105B3">
        <w:rPr>
          <w:rFonts w:eastAsiaTheme="majorEastAsia" w:cstheme="majorBidi"/>
          <w:color w:val="000000" w:themeColor="text1"/>
          <w:szCs w:val="26"/>
        </w:rPr>
        <w:t>ntroduc</w:t>
      </w:r>
      <w:r>
        <w:rPr>
          <w:rFonts w:eastAsiaTheme="majorEastAsia" w:cstheme="majorBidi"/>
          <w:color w:val="000000" w:themeColor="text1"/>
          <w:szCs w:val="26"/>
        </w:rPr>
        <w:t>tion</w:t>
      </w:r>
      <w:r w:rsidRPr="002105B3">
        <w:rPr>
          <w:rFonts w:eastAsiaTheme="majorEastAsia" w:cstheme="majorBidi"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color w:val="000000" w:themeColor="text1"/>
          <w:szCs w:val="26"/>
        </w:rPr>
        <w:t xml:space="preserve">of </w:t>
      </w:r>
      <w:r w:rsidRPr="002105B3">
        <w:rPr>
          <w:rFonts w:eastAsiaTheme="majorEastAsia" w:cstheme="majorBidi"/>
          <w:color w:val="000000" w:themeColor="text1"/>
          <w:szCs w:val="26"/>
        </w:rPr>
        <w:t>a record four new models in 2024</w:t>
      </w:r>
      <w:r w:rsidR="00685468">
        <w:rPr>
          <w:rFonts w:eastAsiaTheme="majorEastAsia" w:cstheme="majorBidi"/>
          <w:color w:val="000000" w:themeColor="text1"/>
          <w:szCs w:val="26"/>
        </w:rPr>
        <w:t>:</w:t>
      </w:r>
      <w:r w:rsidRPr="002105B3">
        <w:rPr>
          <w:rFonts w:eastAsiaTheme="majorEastAsia" w:cstheme="majorBidi"/>
          <w:color w:val="000000" w:themeColor="text1"/>
          <w:szCs w:val="26"/>
        </w:rPr>
        <w:t xml:space="preserve"> </w:t>
      </w:r>
      <w:r w:rsidRPr="002105B3">
        <w:rPr>
          <w:rFonts w:ascii="Riviera Nights Light" w:hAnsi="Riviera Nights Light"/>
          <w14:ligatures w14:val="standardContextual"/>
        </w:rPr>
        <w:t xml:space="preserve">Cullinan Series II and Ghost Series II, together with the respective Black Badge </w:t>
      </w:r>
      <w:r w:rsidR="0021586A">
        <w:rPr>
          <w:rFonts w:ascii="Riviera Nights Light" w:hAnsi="Riviera Nights Light"/>
          <w14:ligatures w14:val="standardContextual"/>
        </w:rPr>
        <w:t>models</w:t>
      </w:r>
      <w:r w:rsidRPr="002105B3">
        <w:rPr>
          <w:rFonts w:ascii="Riviera Nights Light" w:hAnsi="Riviera Nights Light"/>
          <w14:ligatures w14:val="standardContextual"/>
        </w:rPr>
        <w:t>.</w:t>
      </w:r>
    </w:p>
    <w:p w14:paraId="22719124" w14:textId="4AAC694B" w:rsidR="00747039" w:rsidRDefault="00747039" w:rsidP="0067492E">
      <w:pPr>
        <w:pStyle w:val="Bullets"/>
        <w:numPr>
          <w:ilvl w:val="0"/>
          <w:numId w:val="0"/>
        </w:numPr>
        <w:spacing w:after="0"/>
        <w:rPr>
          <w:i/>
          <w:iCs/>
        </w:rPr>
      </w:pPr>
      <w:r w:rsidRPr="00747039">
        <w:rPr>
          <w:i/>
          <w:iCs/>
        </w:rPr>
        <w:t>“</w:t>
      </w:r>
      <w:r w:rsidR="00C14B56">
        <w:rPr>
          <w:i/>
          <w:iCs/>
        </w:rPr>
        <w:t>I</w:t>
      </w:r>
      <w:r w:rsidR="00C14B56" w:rsidRPr="00C14B56">
        <w:rPr>
          <w:i/>
          <w:iCs/>
        </w:rPr>
        <w:t>n 2024</w:t>
      </w:r>
      <w:r w:rsidR="00235731">
        <w:rPr>
          <w:i/>
          <w:iCs/>
        </w:rPr>
        <w:t>,</w:t>
      </w:r>
      <w:r w:rsidR="00C14B56" w:rsidRPr="00C14B56">
        <w:rPr>
          <w:i/>
          <w:iCs/>
        </w:rPr>
        <w:t xml:space="preserve"> Rolls-Royce Motor Cars reaffirmed its position as an authentic luxury</w:t>
      </w:r>
      <w:r w:rsidR="00142BF1">
        <w:rPr>
          <w:i/>
          <w:iCs/>
        </w:rPr>
        <w:t xml:space="preserve"> house</w:t>
      </w:r>
      <w:r w:rsidR="00C14B56" w:rsidRPr="00C14B56">
        <w:rPr>
          <w:i/>
          <w:iCs/>
        </w:rPr>
        <w:t xml:space="preserve"> </w:t>
      </w:r>
      <w:r w:rsidR="002E6A4B" w:rsidRPr="003641D2">
        <w:rPr>
          <w:i/>
          <w:iCs/>
        </w:rPr>
        <w:t xml:space="preserve">by crafting </w:t>
      </w:r>
      <w:r w:rsidR="002E6A4B">
        <w:rPr>
          <w:i/>
          <w:iCs/>
        </w:rPr>
        <w:t>the most</w:t>
      </w:r>
      <w:r w:rsidR="002E6A4B" w:rsidRPr="003641D2">
        <w:rPr>
          <w:i/>
          <w:iCs/>
        </w:rPr>
        <w:t xml:space="preserve"> complex, personal</w:t>
      </w:r>
      <w:r w:rsidR="00F4435B">
        <w:rPr>
          <w:i/>
          <w:iCs/>
        </w:rPr>
        <w:t>,</w:t>
      </w:r>
      <w:r w:rsidR="002E6A4B" w:rsidRPr="003641D2">
        <w:rPr>
          <w:i/>
          <w:iCs/>
        </w:rPr>
        <w:t xml:space="preserve"> and valuable </w:t>
      </w:r>
      <w:r w:rsidR="001B622F">
        <w:rPr>
          <w:i/>
          <w:iCs/>
        </w:rPr>
        <w:t>motor cars</w:t>
      </w:r>
      <w:r w:rsidR="002E6A4B">
        <w:rPr>
          <w:i/>
          <w:iCs/>
        </w:rPr>
        <w:t xml:space="preserve"> in its history</w:t>
      </w:r>
      <w:r w:rsidR="00C14B56" w:rsidRPr="00C14B56">
        <w:rPr>
          <w:i/>
          <w:iCs/>
        </w:rPr>
        <w:t xml:space="preserve">. </w:t>
      </w:r>
      <w:r w:rsidR="006134DE" w:rsidRPr="006134DE">
        <w:rPr>
          <w:i/>
          <w:iCs/>
        </w:rPr>
        <w:t xml:space="preserve">This momentum </w:t>
      </w:r>
      <w:r w:rsidR="00685468">
        <w:rPr>
          <w:i/>
          <w:iCs/>
        </w:rPr>
        <w:t>means it is</w:t>
      </w:r>
      <w:r w:rsidR="00C6588C">
        <w:rPr>
          <w:i/>
          <w:iCs/>
        </w:rPr>
        <w:t xml:space="preserve"> necessary for us</w:t>
      </w:r>
      <w:r w:rsidR="006134DE" w:rsidRPr="006134DE">
        <w:rPr>
          <w:i/>
          <w:iCs/>
        </w:rPr>
        <w:t xml:space="preserve"> to invest </w:t>
      </w:r>
      <w:r w:rsidR="006134DE" w:rsidRPr="00C103FE">
        <w:rPr>
          <w:i/>
          <w:iCs/>
        </w:rPr>
        <w:t>more than £300 million</w:t>
      </w:r>
      <w:r w:rsidR="00786727" w:rsidRPr="00C103FE">
        <w:rPr>
          <w:i/>
          <w:iCs/>
        </w:rPr>
        <w:t xml:space="preserve"> </w:t>
      </w:r>
      <w:r w:rsidR="006134DE" w:rsidRPr="006134DE">
        <w:rPr>
          <w:i/>
          <w:iCs/>
        </w:rPr>
        <w:t>in ex</w:t>
      </w:r>
      <w:r w:rsidR="00685468">
        <w:rPr>
          <w:i/>
          <w:iCs/>
        </w:rPr>
        <w:t>tending</w:t>
      </w:r>
      <w:r w:rsidR="006134DE" w:rsidRPr="006134DE">
        <w:rPr>
          <w:i/>
          <w:iCs/>
        </w:rPr>
        <w:t xml:space="preserve"> the Home of Rolls-Royce</w:t>
      </w:r>
      <w:r w:rsidR="00C103FE">
        <w:rPr>
          <w:i/>
          <w:iCs/>
        </w:rPr>
        <w:t xml:space="preserve">. </w:t>
      </w:r>
      <w:r w:rsidR="008A0FAA">
        <w:rPr>
          <w:i/>
          <w:iCs/>
        </w:rPr>
        <w:t xml:space="preserve">This </w:t>
      </w:r>
      <w:r w:rsidR="00AB08C6">
        <w:rPr>
          <w:i/>
          <w:iCs/>
        </w:rPr>
        <w:t xml:space="preserve">represents </w:t>
      </w:r>
      <w:r w:rsidR="006134DE" w:rsidRPr="006134DE">
        <w:rPr>
          <w:i/>
          <w:iCs/>
        </w:rPr>
        <w:t xml:space="preserve">our most </w:t>
      </w:r>
      <w:r w:rsidR="00884D32" w:rsidRPr="006134DE">
        <w:rPr>
          <w:i/>
          <w:iCs/>
        </w:rPr>
        <w:t>substantial</w:t>
      </w:r>
      <w:r w:rsidR="006134DE" w:rsidRPr="006134DE">
        <w:rPr>
          <w:i/>
          <w:iCs/>
        </w:rPr>
        <w:t xml:space="preserve"> financial commitment to Goodwood since its opening in 2003</w:t>
      </w:r>
      <w:r w:rsidR="00A30756">
        <w:rPr>
          <w:i/>
          <w:iCs/>
        </w:rPr>
        <w:t xml:space="preserve"> </w:t>
      </w:r>
      <w:r w:rsidR="00A30756" w:rsidRPr="00C268F9">
        <w:rPr>
          <w:i/>
          <w:iCs/>
        </w:rPr>
        <w:t>and a s</w:t>
      </w:r>
      <w:r w:rsidR="00F75997" w:rsidRPr="00C268F9">
        <w:rPr>
          <w:i/>
          <w:iCs/>
        </w:rPr>
        <w:t>ignificant</w:t>
      </w:r>
      <w:r w:rsidR="00A30756" w:rsidRPr="00C268F9">
        <w:rPr>
          <w:i/>
          <w:iCs/>
        </w:rPr>
        <w:t xml:space="preserve"> vote of confidence in the Rolls-Royce marque</w:t>
      </w:r>
      <w:r w:rsidR="00C103FE">
        <w:rPr>
          <w:i/>
          <w:iCs/>
        </w:rPr>
        <w:t xml:space="preserve">, </w:t>
      </w:r>
      <w:r w:rsidR="006134DE" w:rsidRPr="00C268F9">
        <w:rPr>
          <w:i/>
          <w:iCs/>
        </w:rPr>
        <w:t>secur</w:t>
      </w:r>
      <w:r w:rsidR="00C103FE">
        <w:rPr>
          <w:i/>
          <w:iCs/>
        </w:rPr>
        <w:t>ing</w:t>
      </w:r>
      <w:r w:rsidR="006134DE" w:rsidRPr="00C268F9">
        <w:rPr>
          <w:i/>
          <w:iCs/>
        </w:rPr>
        <w:t xml:space="preserve"> </w:t>
      </w:r>
      <w:r w:rsidR="00425447">
        <w:rPr>
          <w:i/>
          <w:iCs/>
        </w:rPr>
        <w:t xml:space="preserve">our </w:t>
      </w:r>
      <w:r w:rsidR="006134DE" w:rsidRPr="006134DE">
        <w:rPr>
          <w:i/>
          <w:iCs/>
        </w:rPr>
        <w:t xml:space="preserve">future </w:t>
      </w:r>
      <w:r w:rsidR="00F75997">
        <w:rPr>
          <w:i/>
          <w:iCs/>
        </w:rPr>
        <w:t>here in the UK</w:t>
      </w:r>
      <w:r w:rsidR="008241A9">
        <w:rPr>
          <w:i/>
          <w:iCs/>
        </w:rPr>
        <w:t xml:space="preserve">. </w:t>
      </w:r>
      <w:r w:rsidR="00C103FE">
        <w:rPr>
          <w:i/>
          <w:iCs/>
        </w:rPr>
        <w:t xml:space="preserve">2024’s </w:t>
      </w:r>
      <w:r w:rsidR="00C14B56" w:rsidRPr="00C14B56">
        <w:rPr>
          <w:i/>
          <w:iCs/>
        </w:rPr>
        <w:t>record Bespoke results</w:t>
      </w:r>
      <w:r w:rsidR="00142BF1">
        <w:rPr>
          <w:i/>
          <w:iCs/>
        </w:rPr>
        <w:t xml:space="preserve"> demonstrate</w:t>
      </w:r>
      <w:r w:rsidR="008E46EF">
        <w:rPr>
          <w:i/>
          <w:iCs/>
        </w:rPr>
        <w:t xml:space="preserve"> </w:t>
      </w:r>
      <w:r w:rsidR="00142BF1">
        <w:rPr>
          <w:i/>
          <w:iCs/>
        </w:rPr>
        <w:t xml:space="preserve">our </w:t>
      </w:r>
      <w:r w:rsidR="00C14B56" w:rsidRPr="00142BF1">
        <w:rPr>
          <w:i/>
          <w:iCs/>
        </w:rPr>
        <w:t xml:space="preserve">clients are increasingly drawn to the marque to create ever more ambitious </w:t>
      </w:r>
      <w:r w:rsidR="00595221" w:rsidRPr="00142BF1">
        <w:rPr>
          <w:i/>
          <w:iCs/>
        </w:rPr>
        <w:t xml:space="preserve">and valuable </w:t>
      </w:r>
      <w:r w:rsidR="00C14B56" w:rsidRPr="00142BF1">
        <w:rPr>
          <w:i/>
          <w:iCs/>
        </w:rPr>
        <w:t>motor cars</w:t>
      </w:r>
      <w:r w:rsidR="00142BF1">
        <w:rPr>
          <w:i/>
          <w:iCs/>
        </w:rPr>
        <w:t>,</w:t>
      </w:r>
      <w:r w:rsidR="00685468">
        <w:rPr>
          <w:i/>
          <w:iCs/>
        </w:rPr>
        <w:t xml:space="preserve"> thereby enjoying</w:t>
      </w:r>
      <w:r w:rsidR="00142BF1">
        <w:rPr>
          <w:i/>
          <w:iCs/>
        </w:rPr>
        <w:t xml:space="preserve"> the exceptional and highly personalised experience that Rolls-Royce ownership unlocks.</w:t>
      </w:r>
      <w:r w:rsidR="00142BF1" w:rsidRPr="00142BF1">
        <w:rPr>
          <w:i/>
          <w:iCs/>
        </w:rPr>
        <w:t xml:space="preserve"> This</w:t>
      </w:r>
      <w:r w:rsidR="00C14B56" w:rsidRPr="00142BF1">
        <w:rPr>
          <w:i/>
          <w:iCs/>
        </w:rPr>
        <w:t xml:space="preserve"> underscore</w:t>
      </w:r>
      <w:r w:rsidR="00BA74E7" w:rsidRPr="00142BF1">
        <w:rPr>
          <w:i/>
          <w:iCs/>
        </w:rPr>
        <w:t>s</w:t>
      </w:r>
      <w:r w:rsidR="00C14B56" w:rsidRPr="00142BF1">
        <w:rPr>
          <w:i/>
          <w:iCs/>
        </w:rPr>
        <w:t xml:space="preserve"> our commitment to creating value for </w:t>
      </w:r>
      <w:r w:rsidR="002D7A58" w:rsidRPr="00142BF1">
        <w:rPr>
          <w:i/>
          <w:iCs/>
        </w:rPr>
        <w:t xml:space="preserve">our clients </w:t>
      </w:r>
      <w:r w:rsidR="00884D32">
        <w:rPr>
          <w:i/>
          <w:iCs/>
        </w:rPr>
        <w:t>and those with a stake in our business</w:t>
      </w:r>
      <w:r w:rsidR="00C14B56" w:rsidRPr="00C14B56">
        <w:rPr>
          <w:i/>
          <w:iCs/>
        </w:rPr>
        <w:t>.</w:t>
      </w:r>
      <w:r w:rsidR="008241A9">
        <w:rPr>
          <w:i/>
          <w:iCs/>
        </w:rPr>
        <w:t>”</w:t>
      </w:r>
    </w:p>
    <w:p w14:paraId="359BFC20" w14:textId="3F06BDBA" w:rsidR="0064755D" w:rsidRDefault="00C30467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Chris Brownridge</w:t>
      </w:r>
      <w:r w:rsidR="000B3B3C">
        <w:rPr>
          <w:b/>
          <w:bCs/>
        </w:rPr>
        <w:t xml:space="preserve">, </w:t>
      </w:r>
      <w:r>
        <w:rPr>
          <w:b/>
          <w:bCs/>
        </w:rPr>
        <w:t>Chief Executive</w:t>
      </w:r>
      <w:r w:rsidR="00105E17">
        <w:rPr>
          <w:b/>
          <w:bCs/>
        </w:rPr>
        <w:t xml:space="preserve">, </w:t>
      </w:r>
      <w:r w:rsidR="00FD2AC2">
        <w:rPr>
          <w:b/>
          <w:bCs/>
        </w:rPr>
        <w:t>Rolls-Royce Motor Cars</w:t>
      </w:r>
    </w:p>
    <w:p w14:paraId="7875DEE3" w14:textId="2905504A" w:rsidR="0083686D" w:rsidRDefault="00D36B35" w:rsidP="0098688D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 xml:space="preserve">Rolls-Royce Motor Cars </w:t>
      </w:r>
      <w:r w:rsidRPr="00D56A18">
        <w:rPr>
          <w:rFonts w:eastAsiaTheme="majorEastAsia" w:cstheme="majorBidi"/>
          <w:color w:val="000000" w:themeColor="text1"/>
          <w:szCs w:val="26"/>
        </w:rPr>
        <w:t xml:space="preserve">has </w:t>
      </w:r>
      <w:r w:rsidR="002D7A58" w:rsidRPr="00D56A18">
        <w:rPr>
          <w:rFonts w:eastAsiaTheme="majorEastAsia" w:cstheme="majorBidi"/>
          <w:color w:val="000000" w:themeColor="text1"/>
          <w:szCs w:val="26"/>
        </w:rPr>
        <w:t>announced</w:t>
      </w:r>
      <w:r w:rsidRPr="00D56A18">
        <w:rPr>
          <w:rFonts w:eastAsiaTheme="majorEastAsia" w:cstheme="majorBidi"/>
          <w:color w:val="000000" w:themeColor="text1"/>
          <w:szCs w:val="26"/>
        </w:rPr>
        <w:t xml:space="preserve"> </w:t>
      </w:r>
      <w:r w:rsidR="00685468">
        <w:rPr>
          <w:rFonts w:eastAsiaTheme="majorEastAsia" w:cstheme="majorBidi"/>
          <w:color w:val="000000" w:themeColor="text1"/>
          <w:szCs w:val="26"/>
        </w:rPr>
        <w:t>an investment exceeding</w:t>
      </w:r>
      <w:r w:rsidR="00017F8B" w:rsidRPr="00D56A18">
        <w:rPr>
          <w:rFonts w:eastAsiaTheme="majorEastAsia" w:cstheme="majorBidi"/>
          <w:color w:val="000000" w:themeColor="text1"/>
          <w:szCs w:val="26"/>
        </w:rPr>
        <w:t xml:space="preserve"> £300 </w:t>
      </w:r>
      <w:r w:rsidR="0064755D">
        <w:rPr>
          <w:rFonts w:eastAsiaTheme="majorEastAsia" w:cstheme="majorBidi"/>
          <w:color w:val="000000" w:themeColor="text1"/>
          <w:szCs w:val="26"/>
        </w:rPr>
        <w:t xml:space="preserve">million </w:t>
      </w:r>
      <w:r w:rsidR="0008593B">
        <w:rPr>
          <w:rFonts w:eastAsiaTheme="majorEastAsia" w:cstheme="majorBidi"/>
          <w:color w:val="000000" w:themeColor="text1"/>
          <w:szCs w:val="26"/>
        </w:rPr>
        <w:t xml:space="preserve">to extend </w:t>
      </w:r>
      <w:r w:rsidR="00BE782D">
        <w:rPr>
          <w:rFonts w:eastAsiaTheme="majorEastAsia" w:cstheme="majorBidi"/>
          <w:color w:val="000000" w:themeColor="text1"/>
          <w:szCs w:val="26"/>
        </w:rPr>
        <w:t xml:space="preserve">its manufacturing facility </w:t>
      </w:r>
      <w:r w:rsidR="00C268F9">
        <w:rPr>
          <w:rFonts w:eastAsiaTheme="majorEastAsia" w:cstheme="majorBidi"/>
          <w:color w:val="000000" w:themeColor="text1"/>
          <w:szCs w:val="26"/>
        </w:rPr>
        <w:t>at Goodwood</w:t>
      </w:r>
      <w:r w:rsidR="00E91190">
        <w:rPr>
          <w:rFonts w:eastAsiaTheme="majorEastAsia" w:cstheme="majorBidi"/>
          <w:color w:val="000000" w:themeColor="text1"/>
          <w:szCs w:val="26"/>
        </w:rPr>
        <w:t xml:space="preserve">. </w:t>
      </w:r>
      <w:r w:rsidR="00D56A18">
        <w:rPr>
          <w:rFonts w:eastAsiaTheme="majorEastAsia" w:cstheme="majorBidi"/>
          <w:color w:val="000000" w:themeColor="text1"/>
          <w:szCs w:val="26"/>
        </w:rPr>
        <w:t>This</w:t>
      </w:r>
      <w:r w:rsidR="00BE782D">
        <w:rPr>
          <w:rFonts w:eastAsiaTheme="majorEastAsia" w:cstheme="majorBidi"/>
          <w:color w:val="000000" w:themeColor="text1"/>
          <w:szCs w:val="26"/>
        </w:rPr>
        <w:t xml:space="preserve"> is the next step in the </w:t>
      </w:r>
      <w:r w:rsidR="00F57E61">
        <w:rPr>
          <w:rFonts w:eastAsiaTheme="majorEastAsia" w:cstheme="majorBidi"/>
          <w:color w:val="000000" w:themeColor="text1"/>
          <w:szCs w:val="26"/>
        </w:rPr>
        <w:t>company’s</w:t>
      </w:r>
      <w:r w:rsidR="00BE782D">
        <w:rPr>
          <w:rFonts w:eastAsiaTheme="majorEastAsia" w:cstheme="majorBidi"/>
          <w:color w:val="000000" w:themeColor="text1"/>
          <w:szCs w:val="26"/>
        </w:rPr>
        <w:t xml:space="preserve"> </w:t>
      </w:r>
      <w:r w:rsidR="00E06B1B" w:rsidRPr="00E06B1B">
        <w:rPr>
          <w:rFonts w:eastAsiaTheme="majorEastAsia" w:cstheme="majorBidi"/>
          <w:color w:val="000000" w:themeColor="text1"/>
          <w:szCs w:val="26"/>
        </w:rPr>
        <w:t>commitment</w:t>
      </w:r>
      <w:r w:rsidR="00E06B1B">
        <w:rPr>
          <w:rFonts w:eastAsiaTheme="majorEastAsia" w:cstheme="majorBidi"/>
          <w:color w:val="000000" w:themeColor="text1"/>
          <w:szCs w:val="26"/>
        </w:rPr>
        <w:t xml:space="preserve"> </w:t>
      </w:r>
      <w:r w:rsidR="00685468">
        <w:rPr>
          <w:rFonts w:eastAsiaTheme="majorEastAsia" w:cstheme="majorBidi"/>
          <w:color w:val="000000" w:themeColor="text1"/>
          <w:szCs w:val="26"/>
        </w:rPr>
        <w:t xml:space="preserve">to </w:t>
      </w:r>
      <w:r w:rsidR="00C6588C">
        <w:rPr>
          <w:rFonts w:eastAsiaTheme="majorEastAsia" w:cstheme="majorBidi"/>
          <w:color w:val="000000" w:themeColor="text1"/>
          <w:szCs w:val="26"/>
        </w:rPr>
        <w:t>creat</w:t>
      </w:r>
      <w:r w:rsidR="003F54E9">
        <w:rPr>
          <w:rFonts w:eastAsiaTheme="majorEastAsia" w:cstheme="majorBidi"/>
          <w:color w:val="000000" w:themeColor="text1"/>
          <w:szCs w:val="26"/>
        </w:rPr>
        <w:t>ing</w:t>
      </w:r>
      <w:r w:rsidR="00C6588C">
        <w:rPr>
          <w:rFonts w:eastAsiaTheme="majorEastAsia" w:cstheme="majorBidi"/>
          <w:color w:val="000000" w:themeColor="text1"/>
          <w:szCs w:val="26"/>
        </w:rPr>
        <w:t xml:space="preserve"> value for clients</w:t>
      </w:r>
      <w:r w:rsidR="00016F02">
        <w:rPr>
          <w:rFonts w:eastAsiaTheme="majorEastAsia" w:cstheme="majorBidi"/>
          <w:color w:val="000000" w:themeColor="text1"/>
          <w:szCs w:val="26"/>
        </w:rPr>
        <w:t xml:space="preserve"> by handcrafting </w:t>
      </w:r>
      <w:r w:rsidR="00C6588C">
        <w:rPr>
          <w:rFonts w:eastAsiaTheme="majorEastAsia" w:cstheme="majorBidi"/>
          <w:color w:val="000000" w:themeColor="text1"/>
          <w:szCs w:val="26"/>
        </w:rPr>
        <w:t>the most complex, personal</w:t>
      </w:r>
      <w:r w:rsidR="00815890">
        <w:rPr>
          <w:rFonts w:eastAsiaTheme="majorEastAsia" w:cstheme="majorBidi"/>
          <w:color w:val="000000" w:themeColor="text1"/>
          <w:szCs w:val="26"/>
        </w:rPr>
        <w:t>,</w:t>
      </w:r>
      <w:r w:rsidR="00C6588C">
        <w:rPr>
          <w:rFonts w:eastAsiaTheme="majorEastAsia" w:cstheme="majorBidi"/>
          <w:color w:val="000000" w:themeColor="text1"/>
          <w:szCs w:val="26"/>
        </w:rPr>
        <w:t xml:space="preserve"> and valuable luxury goods</w:t>
      </w:r>
      <w:r w:rsidR="0072297B">
        <w:rPr>
          <w:rFonts w:eastAsiaTheme="majorEastAsia" w:cstheme="majorBidi"/>
          <w:color w:val="000000" w:themeColor="text1"/>
          <w:szCs w:val="26"/>
        </w:rPr>
        <w:t xml:space="preserve"> while</w:t>
      </w:r>
      <w:r w:rsidR="00685468">
        <w:rPr>
          <w:rFonts w:eastAsiaTheme="majorEastAsia" w:cstheme="majorBidi"/>
          <w:color w:val="000000" w:themeColor="text1"/>
          <w:szCs w:val="26"/>
        </w:rPr>
        <w:t xml:space="preserve"> </w:t>
      </w:r>
      <w:r w:rsidR="00016F02">
        <w:rPr>
          <w:rFonts w:eastAsiaTheme="majorEastAsia" w:cstheme="majorBidi"/>
          <w:color w:val="000000" w:themeColor="text1"/>
          <w:szCs w:val="26"/>
        </w:rPr>
        <w:t>providing</w:t>
      </w:r>
      <w:r w:rsidR="00685468">
        <w:rPr>
          <w:rFonts w:eastAsiaTheme="majorEastAsia" w:cstheme="majorBidi"/>
          <w:color w:val="000000" w:themeColor="text1"/>
          <w:szCs w:val="26"/>
        </w:rPr>
        <w:t xml:space="preserve"> an unparalleled client experience</w:t>
      </w:r>
      <w:r w:rsidR="00C6588C">
        <w:rPr>
          <w:rFonts w:eastAsiaTheme="majorEastAsia" w:cstheme="majorBidi"/>
          <w:color w:val="000000" w:themeColor="text1"/>
          <w:szCs w:val="26"/>
        </w:rPr>
        <w:t xml:space="preserve">. The marque’s </w:t>
      </w:r>
      <w:r w:rsidR="00F36C78">
        <w:rPr>
          <w:rFonts w:eastAsiaTheme="majorEastAsia" w:cstheme="majorBidi"/>
          <w:color w:val="000000" w:themeColor="text1"/>
          <w:szCs w:val="26"/>
        </w:rPr>
        <w:t xml:space="preserve">2024 </w:t>
      </w:r>
      <w:r w:rsidR="00C6588C">
        <w:rPr>
          <w:rFonts w:eastAsiaTheme="majorEastAsia" w:cstheme="majorBidi"/>
          <w:color w:val="000000" w:themeColor="text1"/>
          <w:szCs w:val="26"/>
        </w:rPr>
        <w:t>performance</w:t>
      </w:r>
      <w:r w:rsidR="009F21A5">
        <w:rPr>
          <w:rFonts w:eastAsiaTheme="majorEastAsia" w:cstheme="majorBidi"/>
          <w:color w:val="000000" w:themeColor="text1"/>
          <w:szCs w:val="26"/>
        </w:rPr>
        <w:t xml:space="preserve"> – </w:t>
      </w:r>
      <w:r w:rsidR="00C6588C">
        <w:rPr>
          <w:rFonts w:eastAsiaTheme="majorEastAsia" w:cstheme="majorBidi"/>
          <w:color w:val="000000" w:themeColor="text1"/>
          <w:szCs w:val="26"/>
        </w:rPr>
        <w:t xml:space="preserve">a </w:t>
      </w:r>
      <w:r w:rsidR="00016F02">
        <w:rPr>
          <w:rFonts w:eastAsiaTheme="majorEastAsia" w:cstheme="majorBidi"/>
          <w:color w:val="000000" w:themeColor="text1"/>
          <w:szCs w:val="26"/>
        </w:rPr>
        <w:t>record</w:t>
      </w:r>
      <w:r w:rsidR="00D56A18">
        <w:rPr>
          <w:rFonts w:eastAsiaTheme="majorEastAsia" w:cstheme="majorBidi"/>
          <w:color w:val="000000" w:themeColor="text1"/>
          <w:szCs w:val="26"/>
        </w:rPr>
        <w:t xml:space="preserve"> year for Bespoke and the third</w:t>
      </w:r>
      <w:r w:rsidR="008A0FAA">
        <w:rPr>
          <w:rFonts w:eastAsiaTheme="majorEastAsia" w:cstheme="majorBidi"/>
          <w:color w:val="000000" w:themeColor="text1"/>
          <w:szCs w:val="26"/>
        </w:rPr>
        <w:t>-</w:t>
      </w:r>
      <w:r w:rsidR="00D56A18">
        <w:rPr>
          <w:rFonts w:eastAsiaTheme="majorEastAsia" w:cstheme="majorBidi"/>
          <w:color w:val="000000" w:themeColor="text1"/>
          <w:szCs w:val="26"/>
        </w:rPr>
        <w:t xml:space="preserve">best sales </w:t>
      </w:r>
      <w:r w:rsidR="00016F02">
        <w:rPr>
          <w:rFonts w:eastAsiaTheme="majorEastAsia" w:cstheme="majorBidi"/>
          <w:color w:val="000000" w:themeColor="text1"/>
          <w:szCs w:val="26"/>
        </w:rPr>
        <w:t>result</w:t>
      </w:r>
      <w:r w:rsidR="00D56A18">
        <w:rPr>
          <w:rFonts w:eastAsiaTheme="majorEastAsia" w:cstheme="majorBidi"/>
          <w:color w:val="000000" w:themeColor="text1"/>
          <w:szCs w:val="26"/>
        </w:rPr>
        <w:t xml:space="preserve"> in the company’s history</w:t>
      </w:r>
      <w:r w:rsidR="009F21A5">
        <w:rPr>
          <w:rFonts w:eastAsiaTheme="majorEastAsia" w:cstheme="majorBidi"/>
          <w:color w:val="000000" w:themeColor="text1"/>
          <w:szCs w:val="26"/>
        </w:rPr>
        <w:t xml:space="preserve"> – </w:t>
      </w:r>
      <w:r w:rsidR="00F36C78">
        <w:rPr>
          <w:rFonts w:eastAsiaTheme="majorEastAsia" w:cstheme="majorBidi"/>
          <w:color w:val="000000" w:themeColor="text1"/>
          <w:szCs w:val="26"/>
        </w:rPr>
        <w:t>confirms</w:t>
      </w:r>
      <w:r w:rsidR="00C6588C">
        <w:rPr>
          <w:rFonts w:eastAsiaTheme="majorEastAsia" w:cstheme="majorBidi"/>
          <w:color w:val="000000" w:themeColor="text1"/>
          <w:szCs w:val="26"/>
        </w:rPr>
        <w:t xml:space="preserve"> the</w:t>
      </w:r>
      <w:r w:rsidR="00425447">
        <w:rPr>
          <w:rFonts w:eastAsiaTheme="majorEastAsia" w:cstheme="majorBidi"/>
          <w:color w:val="000000" w:themeColor="text1"/>
          <w:szCs w:val="26"/>
        </w:rPr>
        <w:t xml:space="preserve"> </w:t>
      </w:r>
      <w:r w:rsidR="00C6588C">
        <w:rPr>
          <w:rFonts w:eastAsiaTheme="majorEastAsia" w:cstheme="majorBidi"/>
          <w:color w:val="000000" w:themeColor="text1"/>
          <w:szCs w:val="26"/>
        </w:rPr>
        <w:t>succes</w:t>
      </w:r>
      <w:r w:rsidR="00425447">
        <w:rPr>
          <w:rFonts w:eastAsiaTheme="majorEastAsia" w:cstheme="majorBidi"/>
          <w:color w:val="000000" w:themeColor="text1"/>
          <w:szCs w:val="26"/>
        </w:rPr>
        <w:t>s of this approach</w:t>
      </w:r>
      <w:r w:rsidR="00C6588C">
        <w:rPr>
          <w:rFonts w:eastAsiaTheme="majorEastAsia" w:cstheme="majorBidi"/>
          <w:color w:val="000000" w:themeColor="text1"/>
          <w:szCs w:val="26"/>
        </w:rPr>
        <w:t>.</w:t>
      </w:r>
    </w:p>
    <w:p w14:paraId="01919EDF" w14:textId="5255BA16" w:rsidR="0098688D" w:rsidRDefault="0083686D" w:rsidP="0098688D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The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 extension </w:t>
      </w:r>
      <w:r>
        <w:rPr>
          <w:rFonts w:eastAsiaTheme="majorEastAsia" w:cstheme="majorBidi"/>
          <w:color w:val="000000" w:themeColor="text1"/>
          <w:szCs w:val="26"/>
        </w:rPr>
        <w:t>will create additional space for the increasingly complex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 and high</w:t>
      </w:r>
      <w:r>
        <w:rPr>
          <w:rFonts w:eastAsiaTheme="majorEastAsia" w:cstheme="majorBidi"/>
          <w:color w:val="000000" w:themeColor="text1"/>
          <w:szCs w:val="26"/>
        </w:rPr>
        <w:t>-</w:t>
      </w:r>
      <w:r w:rsidRPr="00C6588C">
        <w:rPr>
          <w:rFonts w:eastAsiaTheme="majorEastAsia" w:cstheme="majorBidi"/>
          <w:color w:val="000000" w:themeColor="text1"/>
          <w:szCs w:val="26"/>
        </w:rPr>
        <w:t xml:space="preserve">value </w:t>
      </w:r>
      <w:r>
        <w:rPr>
          <w:rFonts w:eastAsiaTheme="majorEastAsia" w:cstheme="majorBidi"/>
          <w:color w:val="000000" w:themeColor="text1"/>
          <w:szCs w:val="26"/>
        </w:rPr>
        <w:t xml:space="preserve">Bespoke and </w:t>
      </w:r>
      <w:r w:rsidRPr="00C6588C">
        <w:rPr>
          <w:rFonts w:eastAsiaTheme="majorEastAsia" w:cstheme="majorBidi"/>
          <w:color w:val="000000" w:themeColor="text1"/>
          <w:szCs w:val="26"/>
        </w:rPr>
        <w:t>Coachbuild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 projects</w:t>
      </w:r>
      <w:r>
        <w:rPr>
          <w:rFonts w:eastAsiaTheme="majorEastAsia" w:cstheme="majorBidi"/>
          <w:color w:val="000000" w:themeColor="text1"/>
          <w:szCs w:val="26"/>
        </w:rPr>
        <w:t xml:space="preserve"> sought by clients who define luxury as something </w:t>
      </w:r>
      <w:r w:rsidR="006B02BD">
        <w:rPr>
          <w:rFonts w:eastAsiaTheme="majorEastAsia" w:cstheme="majorBidi"/>
          <w:color w:val="000000" w:themeColor="text1"/>
          <w:szCs w:val="26"/>
        </w:rPr>
        <w:t>deeply</w:t>
      </w:r>
      <w:r>
        <w:rPr>
          <w:rFonts w:eastAsiaTheme="majorEastAsia" w:cstheme="majorBidi"/>
          <w:color w:val="000000" w:themeColor="text1"/>
          <w:szCs w:val="26"/>
        </w:rPr>
        <w:t xml:space="preserve"> personal to them. It will also ready the manufacturing facility 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for the marque’s transition to </w:t>
      </w:r>
      <w:r>
        <w:rPr>
          <w:rFonts w:eastAsiaTheme="majorEastAsia" w:cstheme="majorBidi"/>
          <w:color w:val="000000" w:themeColor="text1"/>
          <w:szCs w:val="26"/>
        </w:rPr>
        <w:t>an all-</w:t>
      </w:r>
      <w:r w:rsidRPr="008B11B0">
        <w:rPr>
          <w:rFonts w:eastAsiaTheme="majorEastAsia" w:cstheme="majorBidi"/>
          <w:color w:val="000000" w:themeColor="text1"/>
          <w:szCs w:val="26"/>
        </w:rPr>
        <w:t>battery</w:t>
      </w:r>
      <w:r>
        <w:rPr>
          <w:rFonts w:eastAsiaTheme="majorEastAsia" w:cstheme="majorBidi"/>
          <w:color w:val="000000" w:themeColor="text1"/>
          <w:szCs w:val="26"/>
        </w:rPr>
        <w:t xml:space="preserve"> </w:t>
      </w:r>
      <w:r w:rsidRPr="008B11B0">
        <w:rPr>
          <w:rFonts w:eastAsiaTheme="majorEastAsia" w:cstheme="majorBidi"/>
          <w:color w:val="000000" w:themeColor="text1"/>
          <w:szCs w:val="26"/>
        </w:rPr>
        <w:t>electric vehicle (BEV</w:t>
      </w:r>
      <w:r>
        <w:rPr>
          <w:rFonts w:eastAsiaTheme="majorEastAsia" w:cstheme="majorBidi"/>
          <w:color w:val="000000" w:themeColor="text1"/>
          <w:szCs w:val="26"/>
        </w:rPr>
        <w:t>) future</w:t>
      </w:r>
      <w:r w:rsidRPr="008B11B0">
        <w:rPr>
          <w:rFonts w:eastAsiaTheme="majorEastAsia" w:cstheme="majorBidi"/>
          <w:color w:val="000000" w:themeColor="text1"/>
          <w:szCs w:val="26"/>
        </w:rPr>
        <w:t>.</w:t>
      </w:r>
    </w:p>
    <w:p w14:paraId="273A63C1" w14:textId="31534149" w:rsidR="008B11B0" w:rsidRDefault="008B11B0" w:rsidP="0098688D">
      <w:pPr>
        <w:rPr>
          <w:rFonts w:eastAsiaTheme="majorEastAsia" w:cstheme="majorBidi"/>
          <w:color w:val="000000" w:themeColor="text1"/>
          <w:szCs w:val="26"/>
        </w:rPr>
      </w:pPr>
      <w:r w:rsidRPr="008B11B0">
        <w:rPr>
          <w:rFonts w:eastAsiaTheme="majorEastAsia" w:cstheme="majorBidi"/>
          <w:color w:val="000000" w:themeColor="text1"/>
          <w:szCs w:val="26"/>
        </w:rPr>
        <w:t xml:space="preserve">This </w:t>
      </w:r>
      <w:r w:rsidR="00425447" w:rsidRPr="00D56A18">
        <w:rPr>
          <w:rFonts w:eastAsiaTheme="majorEastAsia" w:cstheme="majorBidi"/>
          <w:color w:val="000000" w:themeColor="text1"/>
          <w:szCs w:val="26"/>
        </w:rPr>
        <w:t>£300</w:t>
      </w:r>
      <w:r w:rsidR="00425447">
        <w:rPr>
          <w:rFonts w:eastAsiaTheme="majorEastAsia" w:cstheme="majorBidi"/>
          <w:color w:val="000000" w:themeColor="text1"/>
          <w:szCs w:val="26"/>
        </w:rPr>
        <w:t>+</w:t>
      </w:r>
      <w:r w:rsidR="00425447" w:rsidRPr="00D56A18">
        <w:rPr>
          <w:rFonts w:eastAsiaTheme="majorEastAsia" w:cstheme="majorBidi"/>
          <w:color w:val="000000" w:themeColor="text1"/>
          <w:szCs w:val="26"/>
        </w:rPr>
        <w:t xml:space="preserve"> </w:t>
      </w:r>
      <w:r w:rsidR="00425447">
        <w:rPr>
          <w:rFonts w:eastAsiaTheme="majorEastAsia" w:cstheme="majorBidi"/>
          <w:color w:val="000000" w:themeColor="text1"/>
          <w:szCs w:val="26"/>
        </w:rPr>
        <w:t xml:space="preserve">million 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investment is the single largest injection of capital since the plant opened </w:t>
      </w:r>
      <w:r w:rsidR="00884D32">
        <w:rPr>
          <w:rFonts w:eastAsiaTheme="majorEastAsia" w:cstheme="majorBidi"/>
          <w:color w:val="000000" w:themeColor="text1"/>
          <w:szCs w:val="26"/>
        </w:rPr>
        <w:t xml:space="preserve">on </w:t>
      </w:r>
      <w:r w:rsidRPr="008B11B0">
        <w:rPr>
          <w:rFonts w:eastAsiaTheme="majorEastAsia" w:cstheme="majorBidi"/>
          <w:color w:val="000000" w:themeColor="text1"/>
          <w:szCs w:val="26"/>
        </w:rPr>
        <w:t>1 January 2003</w:t>
      </w:r>
      <w:r>
        <w:rPr>
          <w:rFonts w:eastAsiaTheme="majorEastAsia" w:cstheme="majorBidi"/>
          <w:color w:val="000000" w:themeColor="text1"/>
          <w:szCs w:val="26"/>
        </w:rPr>
        <w:t xml:space="preserve">. </w:t>
      </w:r>
      <w:r w:rsidRPr="008B11B0">
        <w:rPr>
          <w:rFonts w:eastAsiaTheme="majorEastAsia" w:cstheme="majorBidi"/>
          <w:color w:val="000000" w:themeColor="text1"/>
          <w:szCs w:val="26"/>
        </w:rPr>
        <w:t>Then, it employed around 300 people and produced just one motor car a day</w:t>
      </w:r>
      <w:r>
        <w:rPr>
          <w:rFonts w:eastAsiaTheme="majorEastAsia" w:cstheme="majorBidi"/>
          <w:color w:val="000000" w:themeColor="text1"/>
          <w:szCs w:val="26"/>
        </w:rPr>
        <w:t xml:space="preserve">. </w:t>
      </w:r>
      <w:r w:rsidR="002C4189">
        <w:rPr>
          <w:rFonts w:eastAsiaTheme="majorEastAsia" w:cstheme="majorBidi"/>
          <w:color w:val="000000" w:themeColor="text1"/>
          <w:szCs w:val="26"/>
        </w:rPr>
        <w:t>Although</w:t>
      </w:r>
      <w:r w:rsidR="002C4189" w:rsidRPr="008B11B0">
        <w:rPr>
          <w:rFonts w:eastAsiaTheme="majorEastAsia" w:cstheme="majorBidi"/>
          <w:color w:val="000000" w:themeColor="text1"/>
          <w:szCs w:val="26"/>
        </w:rPr>
        <w:t xml:space="preserve"> 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the Goodwood manufacturing plant has </w:t>
      </w:r>
      <w:r w:rsidR="004B25D2">
        <w:rPr>
          <w:rFonts w:eastAsiaTheme="majorEastAsia" w:cstheme="majorBidi"/>
          <w:color w:val="000000" w:themeColor="text1"/>
          <w:szCs w:val="26"/>
        </w:rPr>
        <w:t>undergone</w:t>
      </w:r>
      <w:r w:rsidR="004B25D2" w:rsidRPr="008B11B0">
        <w:rPr>
          <w:rFonts w:eastAsiaTheme="majorEastAsia" w:cstheme="majorBidi"/>
          <w:color w:val="000000" w:themeColor="text1"/>
          <w:szCs w:val="26"/>
        </w:rPr>
        <w:t xml:space="preserve"> </w:t>
      </w:r>
      <w:r w:rsidRPr="008B11B0">
        <w:rPr>
          <w:rFonts w:eastAsiaTheme="majorEastAsia" w:cstheme="majorBidi"/>
          <w:color w:val="000000" w:themeColor="text1"/>
          <w:szCs w:val="26"/>
        </w:rPr>
        <w:t>significant</w:t>
      </w:r>
      <w:r w:rsidR="004B25D2">
        <w:rPr>
          <w:rFonts w:eastAsiaTheme="majorEastAsia" w:cstheme="majorBidi"/>
          <w:color w:val="000000" w:themeColor="text1"/>
          <w:szCs w:val="26"/>
        </w:rPr>
        <w:t xml:space="preserve"> internal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 changes over the past 20 years, the building itself</w:t>
      </w:r>
      <w:r w:rsidR="00425447">
        <w:rPr>
          <w:rFonts w:eastAsiaTheme="majorEastAsia" w:cstheme="majorBidi"/>
          <w:color w:val="000000" w:themeColor="text1"/>
          <w:szCs w:val="26"/>
        </w:rPr>
        <w:t xml:space="preserve"> has remained largely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 unchanged</w:t>
      </w:r>
      <w:r>
        <w:rPr>
          <w:rFonts w:eastAsiaTheme="majorEastAsia" w:cstheme="majorBidi"/>
          <w:color w:val="000000" w:themeColor="text1"/>
          <w:szCs w:val="26"/>
        </w:rPr>
        <w:t xml:space="preserve">, while 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staff numbers have since increased more than eightfold, and the marque now produces </w:t>
      </w:r>
      <w:r w:rsidR="003C3CB5">
        <w:rPr>
          <w:rFonts w:eastAsiaTheme="majorEastAsia" w:cstheme="majorBidi"/>
          <w:color w:val="000000" w:themeColor="text1"/>
          <w:szCs w:val="26"/>
        </w:rPr>
        <w:t>up to 28</w:t>
      </w:r>
      <w:r w:rsidRPr="008B11B0">
        <w:rPr>
          <w:rFonts w:eastAsiaTheme="majorEastAsia" w:cstheme="majorBidi"/>
          <w:color w:val="000000" w:themeColor="text1"/>
          <w:szCs w:val="26"/>
        </w:rPr>
        <w:t xml:space="preserve"> motor cars a day.</w:t>
      </w:r>
    </w:p>
    <w:p w14:paraId="261F2A44" w14:textId="7BCEFFDE" w:rsidR="00D36B35" w:rsidRDefault="00A46BAB" w:rsidP="00D36B35">
      <w:pPr>
        <w:rPr>
          <w:rFonts w:eastAsiaTheme="majorEastAsia" w:cstheme="majorBidi"/>
          <w:color w:val="000000" w:themeColor="text1"/>
          <w:szCs w:val="26"/>
        </w:rPr>
      </w:pPr>
      <w:r w:rsidRPr="00C6588C">
        <w:rPr>
          <w:rFonts w:eastAsiaTheme="majorEastAsia" w:cstheme="majorBidi"/>
          <w:color w:val="000000" w:themeColor="text1"/>
          <w:szCs w:val="26"/>
        </w:rPr>
        <w:t>M</w:t>
      </w:r>
      <w:r w:rsidR="005B0C89" w:rsidRPr="00C6588C">
        <w:rPr>
          <w:rFonts w:eastAsiaTheme="majorEastAsia" w:cstheme="majorBidi"/>
          <w:color w:val="000000" w:themeColor="text1"/>
          <w:szCs w:val="26"/>
        </w:rPr>
        <w:t xml:space="preserve">ore than 2,500 </w:t>
      </w:r>
      <w:r w:rsidR="00801359" w:rsidRPr="00C6588C">
        <w:rPr>
          <w:rFonts w:eastAsiaTheme="majorEastAsia" w:cstheme="majorBidi"/>
          <w:color w:val="000000" w:themeColor="text1"/>
          <w:szCs w:val="26"/>
        </w:rPr>
        <w:t xml:space="preserve">individuals </w:t>
      </w:r>
      <w:r w:rsidRPr="00C6588C">
        <w:rPr>
          <w:rFonts w:eastAsiaTheme="majorEastAsia" w:cstheme="majorBidi"/>
          <w:color w:val="000000" w:themeColor="text1"/>
          <w:szCs w:val="26"/>
        </w:rPr>
        <w:t xml:space="preserve">are now employed at </w:t>
      </w:r>
      <w:r w:rsidR="00F36C78">
        <w:rPr>
          <w:rFonts w:eastAsiaTheme="majorEastAsia" w:cstheme="majorBidi"/>
          <w:color w:val="000000" w:themeColor="text1"/>
          <w:szCs w:val="26"/>
        </w:rPr>
        <w:t>t</w:t>
      </w:r>
      <w:r w:rsidRPr="00C6588C">
        <w:rPr>
          <w:rFonts w:eastAsiaTheme="majorEastAsia" w:cstheme="majorBidi"/>
          <w:color w:val="000000" w:themeColor="text1"/>
          <w:szCs w:val="26"/>
        </w:rPr>
        <w:t>he Home of Rolls-Royce at</w:t>
      </w:r>
      <w:r w:rsidR="00307DEA" w:rsidRPr="00C6588C">
        <w:rPr>
          <w:rFonts w:eastAsiaTheme="majorEastAsia" w:cstheme="majorBidi"/>
          <w:color w:val="000000" w:themeColor="text1"/>
          <w:szCs w:val="26"/>
        </w:rPr>
        <w:t xml:space="preserve"> Goodwood</w:t>
      </w:r>
      <w:r w:rsidR="00307DEA" w:rsidRPr="00307DEA">
        <w:rPr>
          <w:rFonts w:eastAsiaTheme="majorEastAsia" w:cstheme="majorBidi"/>
          <w:color w:val="000000" w:themeColor="text1"/>
          <w:szCs w:val="26"/>
        </w:rPr>
        <w:t xml:space="preserve"> – including many highly skilled manufacturing and craft </w:t>
      </w:r>
      <w:r w:rsidR="00F36C78">
        <w:rPr>
          <w:rFonts w:eastAsiaTheme="majorEastAsia" w:cstheme="majorBidi"/>
          <w:color w:val="000000" w:themeColor="text1"/>
          <w:szCs w:val="26"/>
        </w:rPr>
        <w:t>specialists</w:t>
      </w:r>
      <w:r w:rsidR="00307DEA" w:rsidRPr="00307DEA">
        <w:rPr>
          <w:rFonts w:eastAsiaTheme="majorEastAsia" w:cstheme="majorBidi"/>
          <w:color w:val="000000" w:themeColor="text1"/>
          <w:szCs w:val="26"/>
        </w:rPr>
        <w:t xml:space="preserve"> – as well as </w:t>
      </w:r>
      <w:r w:rsidR="005B0C89">
        <w:rPr>
          <w:rFonts w:eastAsiaTheme="majorEastAsia" w:cstheme="majorBidi"/>
          <w:color w:val="000000" w:themeColor="text1"/>
          <w:szCs w:val="26"/>
        </w:rPr>
        <w:t>around 7,500</w:t>
      </w:r>
      <w:r w:rsidR="009F21A5">
        <w:rPr>
          <w:rFonts w:eastAsiaTheme="majorEastAsia" w:cstheme="majorBidi"/>
          <w:color w:val="000000" w:themeColor="text1"/>
          <w:szCs w:val="26"/>
        </w:rPr>
        <w:t xml:space="preserve"> people</w:t>
      </w:r>
      <w:r w:rsidR="005B0C89">
        <w:rPr>
          <w:rFonts w:eastAsiaTheme="majorEastAsia" w:cstheme="majorBidi"/>
          <w:color w:val="000000" w:themeColor="text1"/>
          <w:szCs w:val="26"/>
        </w:rPr>
        <w:t xml:space="preserve"> </w:t>
      </w:r>
      <w:r w:rsidR="00307DEA" w:rsidRPr="00307DEA">
        <w:rPr>
          <w:rFonts w:eastAsiaTheme="majorEastAsia" w:cstheme="majorBidi"/>
          <w:color w:val="000000" w:themeColor="text1"/>
          <w:szCs w:val="26"/>
        </w:rPr>
        <w:t>in the company</w:t>
      </w:r>
      <w:r w:rsidR="009F21A5">
        <w:rPr>
          <w:rFonts w:eastAsiaTheme="majorEastAsia" w:cstheme="majorBidi"/>
          <w:color w:val="000000" w:themeColor="text1"/>
          <w:szCs w:val="26"/>
        </w:rPr>
        <w:t>’</w:t>
      </w:r>
      <w:r w:rsidR="00307DEA" w:rsidRPr="00307DEA">
        <w:rPr>
          <w:rFonts w:eastAsiaTheme="majorEastAsia" w:cstheme="majorBidi"/>
          <w:color w:val="000000" w:themeColor="text1"/>
          <w:szCs w:val="26"/>
        </w:rPr>
        <w:t xml:space="preserve">s wider UK supply chain. </w:t>
      </w:r>
      <w:r w:rsidR="005B0C89">
        <w:rPr>
          <w:rFonts w:eastAsiaTheme="majorEastAsia" w:cstheme="majorBidi"/>
          <w:color w:val="000000" w:themeColor="text1"/>
          <w:szCs w:val="26"/>
        </w:rPr>
        <w:t xml:space="preserve">In 2023, an </w:t>
      </w:r>
      <w:r w:rsidR="00D36B35" w:rsidRPr="003F5C64">
        <w:rPr>
          <w:rFonts w:eastAsiaTheme="majorEastAsia" w:cstheme="majorBidi"/>
          <w:color w:val="000000" w:themeColor="text1"/>
          <w:szCs w:val="26"/>
        </w:rPr>
        <w:t xml:space="preserve">independent study by the London School of Economics (LSE) </w:t>
      </w:r>
      <w:r w:rsidR="00051EA4">
        <w:rPr>
          <w:rFonts w:eastAsiaTheme="majorEastAsia" w:cstheme="majorBidi"/>
          <w:color w:val="000000" w:themeColor="text1"/>
          <w:szCs w:val="26"/>
        </w:rPr>
        <w:t>demonstrated</w:t>
      </w:r>
      <w:r w:rsidR="00D36B35" w:rsidRPr="003F5C64">
        <w:rPr>
          <w:rFonts w:eastAsiaTheme="majorEastAsia" w:cstheme="majorBidi"/>
          <w:color w:val="000000" w:themeColor="text1"/>
          <w:szCs w:val="26"/>
        </w:rPr>
        <w:t xml:space="preserve"> that Rolls-Royce </w:t>
      </w:r>
      <w:r w:rsidR="009F21A5">
        <w:rPr>
          <w:rFonts w:eastAsiaTheme="majorEastAsia" w:cstheme="majorBidi"/>
          <w:color w:val="000000" w:themeColor="text1"/>
          <w:szCs w:val="26"/>
        </w:rPr>
        <w:t xml:space="preserve">Motor Cars </w:t>
      </w:r>
      <w:r w:rsidR="00D36B35" w:rsidRPr="003F5C64">
        <w:rPr>
          <w:rFonts w:eastAsiaTheme="majorEastAsia" w:cstheme="majorBidi"/>
          <w:color w:val="000000" w:themeColor="text1"/>
          <w:szCs w:val="26"/>
        </w:rPr>
        <w:t>contributes around half a billion pounds to the UK economy every year</w:t>
      </w:r>
      <w:r w:rsidR="00F36C78">
        <w:rPr>
          <w:rFonts w:eastAsiaTheme="majorEastAsia" w:cstheme="majorBidi"/>
          <w:color w:val="000000" w:themeColor="text1"/>
          <w:szCs w:val="26"/>
        </w:rPr>
        <w:t xml:space="preserve">, </w:t>
      </w:r>
      <w:r w:rsidR="00D36B35" w:rsidRPr="003F5C64">
        <w:rPr>
          <w:rFonts w:eastAsiaTheme="majorEastAsia" w:cstheme="majorBidi"/>
          <w:color w:val="000000" w:themeColor="text1"/>
          <w:szCs w:val="26"/>
        </w:rPr>
        <w:t xml:space="preserve">as a leading representative of </w:t>
      </w:r>
      <w:r w:rsidR="009F21A5">
        <w:rPr>
          <w:rFonts w:eastAsiaTheme="majorEastAsia" w:cstheme="majorBidi"/>
          <w:color w:val="000000" w:themeColor="text1"/>
          <w:szCs w:val="26"/>
        </w:rPr>
        <w:t>‘</w:t>
      </w:r>
      <w:r w:rsidR="00D36B35" w:rsidRPr="003F5C64">
        <w:rPr>
          <w:rFonts w:eastAsiaTheme="majorEastAsia" w:cstheme="majorBidi"/>
          <w:color w:val="000000" w:themeColor="text1"/>
          <w:szCs w:val="26"/>
        </w:rPr>
        <w:t xml:space="preserve">UK </w:t>
      </w:r>
      <w:r w:rsidR="00F36C78">
        <w:rPr>
          <w:rFonts w:eastAsiaTheme="majorEastAsia" w:cstheme="majorBidi"/>
          <w:color w:val="000000" w:themeColor="text1"/>
          <w:szCs w:val="26"/>
        </w:rPr>
        <w:t>PLC</w:t>
      </w:r>
      <w:r w:rsidR="009F21A5">
        <w:rPr>
          <w:rFonts w:eastAsiaTheme="majorEastAsia" w:cstheme="majorBidi"/>
          <w:color w:val="000000" w:themeColor="text1"/>
          <w:szCs w:val="26"/>
        </w:rPr>
        <w:t>’</w:t>
      </w:r>
      <w:r w:rsidR="008B11B0">
        <w:rPr>
          <w:rFonts w:eastAsiaTheme="majorEastAsia" w:cstheme="majorBidi"/>
          <w:color w:val="000000" w:themeColor="text1"/>
          <w:szCs w:val="26"/>
        </w:rPr>
        <w:t>.</w:t>
      </w:r>
    </w:p>
    <w:p w14:paraId="4A35DFA6" w14:textId="7ED863C2" w:rsidR="00324EFA" w:rsidRDefault="00FA4042" w:rsidP="00307DEA">
      <w:pPr>
        <w:rPr>
          <w:rFonts w:eastAsiaTheme="majorEastAsia" w:cstheme="majorBidi"/>
          <w:b/>
          <w:bCs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Planning permission </w:t>
      </w:r>
      <w:r w:rsidR="00594BB2">
        <w:rPr>
          <w:rFonts w:eastAsiaTheme="majorEastAsia" w:cstheme="majorBidi"/>
          <w:color w:val="000000" w:themeColor="text1"/>
          <w:szCs w:val="26"/>
        </w:rPr>
        <w:t>to extend</w:t>
      </w:r>
      <w:r w:rsidR="002C4189">
        <w:rPr>
          <w:rFonts w:eastAsiaTheme="majorEastAsia" w:cstheme="majorBidi"/>
          <w:color w:val="000000" w:themeColor="text1"/>
          <w:szCs w:val="26"/>
        </w:rPr>
        <w:t xml:space="preserve"> the Home of Rolls-Royce </w:t>
      </w:r>
      <w:r>
        <w:rPr>
          <w:rFonts w:eastAsiaTheme="majorEastAsia" w:cstheme="majorBidi"/>
          <w:color w:val="000000" w:themeColor="text1"/>
          <w:szCs w:val="26"/>
        </w:rPr>
        <w:t>was granted in</w:t>
      </w:r>
      <w:r w:rsidR="00801359">
        <w:rPr>
          <w:rFonts w:eastAsiaTheme="majorEastAsia" w:cstheme="majorBidi"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color w:val="000000" w:themeColor="text1"/>
          <w:szCs w:val="26"/>
        </w:rPr>
        <w:t>2024.</w:t>
      </w:r>
      <w:r w:rsidR="00316420">
        <w:rPr>
          <w:rFonts w:eastAsiaTheme="majorEastAsia" w:cstheme="majorBidi"/>
          <w:color w:val="000000" w:themeColor="text1"/>
          <w:szCs w:val="26"/>
        </w:rPr>
        <w:t xml:space="preserve"> </w:t>
      </w:r>
      <w:r w:rsidR="005B02FF" w:rsidRPr="00425447">
        <w:rPr>
          <w:rFonts w:eastAsiaTheme="majorEastAsia" w:cstheme="majorBidi"/>
          <w:color w:val="000000" w:themeColor="text1"/>
          <w:szCs w:val="26"/>
        </w:rPr>
        <w:t>Fittingly, this milestone was achieved during the</w:t>
      </w:r>
      <w:r w:rsidR="00316420" w:rsidRPr="00425447">
        <w:rPr>
          <w:rFonts w:eastAsiaTheme="majorEastAsia" w:cstheme="majorBidi"/>
          <w:color w:val="000000" w:themeColor="text1"/>
          <w:szCs w:val="26"/>
        </w:rPr>
        <w:t xml:space="preserve"> year in which Rolls-Royce celebrated the</w:t>
      </w:r>
      <w:r w:rsidR="00316420" w:rsidRPr="00B451EB">
        <w:rPr>
          <w:rFonts w:eastAsiaTheme="majorEastAsia" w:cstheme="majorBidi"/>
          <w:color w:val="000000" w:themeColor="text1"/>
          <w:szCs w:val="26"/>
        </w:rPr>
        <w:t xml:space="preserve"> 120</w:t>
      </w:r>
      <w:r w:rsidR="00316420" w:rsidRPr="00425447">
        <w:rPr>
          <w:rFonts w:eastAsiaTheme="majorEastAsia" w:cstheme="majorBidi"/>
          <w:color w:val="000000" w:themeColor="text1"/>
          <w:szCs w:val="26"/>
        </w:rPr>
        <w:t>th</w:t>
      </w:r>
      <w:r w:rsidR="00316420" w:rsidRPr="00B451EB">
        <w:rPr>
          <w:rFonts w:eastAsiaTheme="majorEastAsia" w:cstheme="majorBidi"/>
          <w:color w:val="000000" w:themeColor="text1"/>
          <w:szCs w:val="26"/>
        </w:rPr>
        <w:t xml:space="preserve"> anniversary of the first meeting between its co-founders, The Hon</w:t>
      </w:r>
      <w:r w:rsidR="00F36C78">
        <w:rPr>
          <w:rFonts w:eastAsiaTheme="majorEastAsia" w:cstheme="majorBidi"/>
          <w:color w:val="000000" w:themeColor="text1"/>
          <w:szCs w:val="26"/>
        </w:rPr>
        <w:t>.</w:t>
      </w:r>
      <w:r w:rsidR="00316420" w:rsidRPr="00B451EB">
        <w:rPr>
          <w:rFonts w:eastAsiaTheme="majorEastAsia" w:cstheme="majorBidi"/>
          <w:color w:val="000000" w:themeColor="text1"/>
          <w:szCs w:val="26"/>
        </w:rPr>
        <w:t xml:space="preserve"> Charles Stewart Rolls and Henry (later Sir Henry) </w:t>
      </w:r>
      <w:r w:rsidR="00731DCE" w:rsidRPr="00B451EB">
        <w:rPr>
          <w:rFonts w:eastAsiaTheme="majorEastAsia" w:cstheme="majorBidi"/>
          <w:color w:val="000000" w:themeColor="text1"/>
          <w:szCs w:val="26"/>
        </w:rPr>
        <w:t>Royce, on</w:t>
      </w:r>
      <w:r w:rsidR="00731DCE">
        <w:rPr>
          <w:rFonts w:eastAsiaTheme="majorEastAsia" w:cstheme="majorBidi"/>
          <w:color w:val="000000" w:themeColor="text1"/>
          <w:szCs w:val="26"/>
        </w:rPr>
        <w:t xml:space="preserve"> </w:t>
      </w:r>
      <w:r w:rsidR="00316420">
        <w:rPr>
          <w:rFonts w:eastAsiaTheme="majorEastAsia" w:cstheme="majorBidi"/>
          <w:color w:val="000000" w:themeColor="text1"/>
          <w:szCs w:val="26"/>
        </w:rPr>
        <w:t>4 May 1904.</w:t>
      </w:r>
      <w:r w:rsidR="001F40E3">
        <w:rPr>
          <w:rFonts w:eastAsiaTheme="majorEastAsia" w:cstheme="majorBidi"/>
          <w:color w:val="000000" w:themeColor="text1"/>
          <w:szCs w:val="26"/>
        </w:rPr>
        <w:t xml:space="preserve"> S</w:t>
      </w:r>
      <w:r w:rsidR="001F40E3" w:rsidRPr="003F5C64">
        <w:rPr>
          <w:rFonts w:eastAsiaTheme="majorEastAsia" w:cstheme="majorBidi"/>
          <w:color w:val="000000" w:themeColor="text1"/>
          <w:szCs w:val="26"/>
        </w:rPr>
        <w:t xml:space="preserve">ite preparation and landscaping </w:t>
      </w:r>
      <w:r w:rsidR="001F40E3">
        <w:rPr>
          <w:rFonts w:eastAsiaTheme="majorEastAsia" w:cstheme="majorBidi"/>
          <w:color w:val="000000" w:themeColor="text1"/>
          <w:szCs w:val="26"/>
        </w:rPr>
        <w:t xml:space="preserve">work </w:t>
      </w:r>
      <w:r w:rsidR="009F21A5">
        <w:rPr>
          <w:rFonts w:eastAsiaTheme="majorEastAsia" w:cstheme="majorBidi"/>
          <w:color w:val="000000" w:themeColor="text1"/>
          <w:szCs w:val="26"/>
        </w:rPr>
        <w:t>is</w:t>
      </w:r>
      <w:r w:rsidR="00E50429">
        <w:rPr>
          <w:rFonts w:eastAsiaTheme="majorEastAsia" w:cstheme="majorBidi"/>
          <w:color w:val="000000" w:themeColor="text1"/>
          <w:szCs w:val="26"/>
        </w:rPr>
        <w:t xml:space="preserve"> </w:t>
      </w:r>
      <w:r w:rsidR="001F40E3">
        <w:rPr>
          <w:rFonts w:eastAsiaTheme="majorEastAsia" w:cstheme="majorBidi"/>
          <w:color w:val="000000" w:themeColor="text1"/>
          <w:szCs w:val="26"/>
        </w:rPr>
        <w:t>now underway</w:t>
      </w:r>
      <w:r w:rsidR="00324EFA">
        <w:rPr>
          <w:rFonts w:eastAsiaTheme="majorEastAsia" w:cstheme="majorBidi"/>
          <w:color w:val="000000" w:themeColor="text1"/>
          <w:szCs w:val="26"/>
        </w:rPr>
        <w:t>.</w:t>
      </w:r>
    </w:p>
    <w:p w14:paraId="1A7A8A17" w14:textId="77777777" w:rsidR="00324EFA" w:rsidRDefault="00324EFA" w:rsidP="00307DEA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17BB3EC6" w14:textId="77777777" w:rsidR="005B02FF" w:rsidRDefault="005B02FF" w:rsidP="00307DEA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3E8F1049" w14:textId="77777777" w:rsidR="0064755D" w:rsidRDefault="0064755D" w:rsidP="00307DEA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08AE045C" w14:textId="77777777" w:rsidR="00324EFA" w:rsidRDefault="00705F0C" w:rsidP="00A30756">
      <w:pPr>
        <w:rPr>
          <w:rFonts w:eastAsiaTheme="majorEastAsia" w:cstheme="majorBidi"/>
          <w:b/>
          <w:bCs/>
          <w:color w:val="000000" w:themeColor="text1"/>
          <w:szCs w:val="26"/>
        </w:rPr>
      </w:pPr>
      <w:r w:rsidRPr="006916AB">
        <w:rPr>
          <w:rFonts w:eastAsiaTheme="majorEastAsia" w:cstheme="majorBidi"/>
          <w:b/>
          <w:bCs/>
          <w:color w:val="000000" w:themeColor="text1"/>
          <w:szCs w:val="26"/>
        </w:rPr>
        <w:lastRenderedPageBreak/>
        <w:t xml:space="preserve">A </w:t>
      </w:r>
      <w:r w:rsidR="00A30756" w:rsidRPr="006916AB">
        <w:rPr>
          <w:rFonts w:eastAsiaTheme="majorEastAsia" w:cstheme="majorBidi"/>
          <w:b/>
          <w:bCs/>
          <w:color w:val="000000" w:themeColor="text1"/>
          <w:szCs w:val="26"/>
        </w:rPr>
        <w:t>R</w:t>
      </w:r>
      <w:r w:rsidR="00190D75" w:rsidRPr="006916AB">
        <w:rPr>
          <w:rFonts w:eastAsiaTheme="majorEastAsia" w:cstheme="majorBidi"/>
          <w:b/>
          <w:bCs/>
          <w:color w:val="000000" w:themeColor="text1"/>
          <w:szCs w:val="26"/>
        </w:rPr>
        <w:t>ECORD YEAR FOR BESPOKE</w:t>
      </w:r>
    </w:p>
    <w:p w14:paraId="14E8EF33" w14:textId="225335C9" w:rsidR="00051EA4" w:rsidRDefault="00051EA4" w:rsidP="00A30756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During </w:t>
      </w:r>
      <w:r w:rsidR="002C4189">
        <w:rPr>
          <w:rFonts w:eastAsiaTheme="majorEastAsia" w:cstheme="majorBidi"/>
          <w:color w:val="000000" w:themeColor="text1"/>
          <w:szCs w:val="26"/>
        </w:rPr>
        <w:t>2024</w:t>
      </w:r>
      <w:r>
        <w:rPr>
          <w:rFonts w:eastAsiaTheme="majorEastAsia" w:cstheme="majorBidi"/>
          <w:color w:val="000000" w:themeColor="text1"/>
          <w:szCs w:val="26"/>
        </w:rPr>
        <w:t xml:space="preserve">, </w:t>
      </w:r>
      <w:r w:rsidRPr="00A71F54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2C4189">
        <w:rPr>
          <w:rFonts w:eastAsiaTheme="majorEastAsia" w:cstheme="majorBidi"/>
          <w:color w:val="000000" w:themeColor="text1"/>
          <w:szCs w:val="26"/>
        </w:rPr>
        <w:t xml:space="preserve">Rolls-Royce </w:t>
      </w:r>
      <w:r w:rsidRPr="00A71F54">
        <w:rPr>
          <w:rFonts w:eastAsiaTheme="majorEastAsia" w:cstheme="majorBidi"/>
          <w:color w:val="000000" w:themeColor="text1"/>
          <w:szCs w:val="26"/>
        </w:rPr>
        <w:t xml:space="preserve">Bespoke Collective </w:t>
      </w:r>
      <w:r>
        <w:rPr>
          <w:rFonts w:eastAsiaTheme="majorEastAsia" w:cstheme="majorBidi"/>
          <w:color w:val="000000" w:themeColor="text1"/>
          <w:szCs w:val="26"/>
        </w:rPr>
        <w:t xml:space="preserve">of specialist designers, engineers, and craftspeople undertook some of their most creatively daring and technically challenging commissions to date. </w:t>
      </w:r>
      <w:r w:rsidRPr="00A71F54">
        <w:rPr>
          <w:rFonts w:eastAsiaTheme="majorEastAsia" w:cstheme="majorBidi"/>
          <w:color w:val="000000" w:themeColor="text1"/>
          <w:szCs w:val="26"/>
        </w:rPr>
        <w:t xml:space="preserve">These </w:t>
      </w:r>
      <w:r>
        <w:rPr>
          <w:rFonts w:eastAsiaTheme="majorEastAsia" w:cstheme="majorBidi"/>
          <w:color w:val="000000" w:themeColor="text1"/>
          <w:szCs w:val="26"/>
        </w:rPr>
        <w:t xml:space="preserve">projects incorporated innovative materials, </w:t>
      </w:r>
      <w:r w:rsidR="00EC400D">
        <w:rPr>
          <w:rFonts w:eastAsiaTheme="majorEastAsia" w:cstheme="majorBidi"/>
          <w:color w:val="000000" w:themeColor="text1"/>
          <w:szCs w:val="26"/>
        </w:rPr>
        <w:t xml:space="preserve">features, and </w:t>
      </w:r>
      <w:r>
        <w:rPr>
          <w:rFonts w:eastAsiaTheme="majorEastAsia" w:cstheme="majorBidi"/>
          <w:color w:val="000000" w:themeColor="text1"/>
          <w:szCs w:val="26"/>
        </w:rPr>
        <w:t>craft techniques never seen before on a Rolls-Royce motor car</w:t>
      </w:r>
      <w:r w:rsidR="00E36EF8">
        <w:rPr>
          <w:rFonts w:eastAsiaTheme="majorEastAsia" w:cstheme="majorBidi"/>
          <w:color w:val="000000" w:themeColor="text1"/>
          <w:szCs w:val="26"/>
        </w:rPr>
        <w:t xml:space="preserve">, resulting in unique, emotionally resonant masterpieces which truly reflect </w:t>
      </w:r>
      <w:r w:rsidR="00425447">
        <w:rPr>
          <w:rFonts w:eastAsiaTheme="majorEastAsia" w:cstheme="majorBidi"/>
          <w:color w:val="000000" w:themeColor="text1"/>
          <w:szCs w:val="26"/>
        </w:rPr>
        <w:t xml:space="preserve">each </w:t>
      </w:r>
      <w:r w:rsidR="00E36EF8">
        <w:rPr>
          <w:rFonts w:eastAsiaTheme="majorEastAsia" w:cstheme="majorBidi"/>
          <w:color w:val="000000" w:themeColor="text1"/>
          <w:szCs w:val="26"/>
        </w:rPr>
        <w:t xml:space="preserve">commissioning client’s interests and </w:t>
      </w:r>
      <w:r w:rsidR="009F21A5">
        <w:rPr>
          <w:rFonts w:eastAsiaTheme="majorEastAsia" w:cstheme="majorBidi"/>
          <w:color w:val="000000" w:themeColor="text1"/>
          <w:szCs w:val="26"/>
        </w:rPr>
        <w:t>personality</w:t>
      </w:r>
      <w:r w:rsidR="00425447">
        <w:rPr>
          <w:rFonts w:eastAsiaTheme="majorEastAsia" w:cstheme="majorBidi"/>
          <w:color w:val="000000" w:themeColor="text1"/>
          <w:szCs w:val="26"/>
        </w:rPr>
        <w:t>.</w:t>
      </w:r>
    </w:p>
    <w:p w14:paraId="196C7A55" w14:textId="70851055" w:rsidR="00A30756" w:rsidRDefault="002247C1" w:rsidP="00A30756">
      <w:pPr>
        <w:rPr>
          <w:rFonts w:eastAsiaTheme="majorEastAsia" w:cstheme="majorBidi"/>
          <w:color w:val="000000" w:themeColor="text1"/>
          <w:szCs w:val="26"/>
        </w:rPr>
      </w:pPr>
      <w:r w:rsidRPr="002247C1">
        <w:rPr>
          <w:rFonts w:eastAsiaTheme="majorEastAsia" w:cstheme="majorBidi"/>
          <w:color w:val="000000" w:themeColor="text1"/>
          <w:szCs w:val="26"/>
        </w:rPr>
        <w:t>Rolls-Royce Motor Cars</w:t>
      </w:r>
      <w:r w:rsidR="009E53F7">
        <w:rPr>
          <w:rFonts w:eastAsiaTheme="majorEastAsia" w:cstheme="majorBidi"/>
          <w:color w:val="000000" w:themeColor="text1"/>
          <w:szCs w:val="26"/>
        </w:rPr>
        <w:t>’</w:t>
      </w:r>
      <w:r w:rsidRPr="002247C1">
        <w:rPr>
          <w:rFonts w:eastAsiaTheme="majorEastAsia" w:cstheme="majorBidi"/>
          <w:color w:val="000000" w:themeColor="text1"/>
          <w:szCs w:val="26"/>
        </w:rPr>
        <w:t xml:space="preserve"> Bespoke offering</w:t>
      </w:r>
      <w:r>
        <w:rPr>
          <w:rFonts w:eastAsiaTheme="majorEastAsia" w:cstheme="majorBidi"/>
          <w:color w:val="000000" w:themeColor="text1"/>
          <w:szCs w:val="26"/>
        </w:rPr>
        <w:t xml:space="preserve"> reached record levels in 2024</w:t>
      </w:r>
      <w:r w:rsidRPr="002247C1">
        <w:rPr>
          <w:rFonts w:eastAsiaTheme="majorEastAsia" w:cstheme="majorBidi"/>
          <w:color w:val="000000" w:themeColor="text1"/>
          <w:szCs w:val="26"/>
        </w:rPr>
        <w:t xml:space="preserve">. </w:t>
      </w:r>
      <w:r w:rsidR="00A30756" w:rsidRPr="002247C1">
        <w:rPr>
          <w:rFonts w:eastAsiaTheme="majorEastAsia" w:cstheme="majorBidi"/>
          <w:color w:val="000000" w:themeColor="text1"/>
          <w:szCs w:val="26"/>
        </w:rPr>
        <w:t>Bespoke</w:t>
      </w:r>
      <w:r w:rsidR="005D1A3B" w:rsidRPr="002247C1">
        <w:rPr>
          <w:rFonts w:eastAsiaTheme="majorEastAsia" w:cstheme="majorBidi"/>
          <w:color w:val="000000" w:themeColor="text1"/>
          <w:szCs w:val="26"/>
        </w:rPr>
        <w:t xml:space="preserve"> content</w:t>
      </w:r>
      <w:r w:rsidR="00A30756" w:rsidRPr="002247C1">
        <w:rPr>
          <w:rFonts w:eastAsiaTheme="majorEastAsia" w:cstheme="majorBidi"/>
          <w:color w:val="000000" w:themeColor="text1"/>
          <w:szCs w:val="26"/>
        </w:rPr>
        <w:t xml:space="preserve"> </w:t>
      </w:r>
      <w:r w:rsidR="007D5BA8" w:rsidRPr="005133A3">
        <w:rPr>
          <w:rFonts w:eastAsiaTheme="majorEastAsia" w:cstheme="majorBidi"/>
          <w:color w:val="000000" w:themeColor="text1"/>
          <w:szCs w:val="26"/>
        </w:rPr>
        <w:t>value</w:t>
      </w:r>
      <w:r w:rsidR="007D5BA8">
        <w:rPr>
          <w:rFonts w:eastAsiaTheme="majorEastAsia" w:cstheme="majorBidi"/>
          <w:color w:val="000000" w:themeColor="text1"/>
          <w:szCs w:val="26"/>
        </w:rPr>
        <w:t xml:space="preserve"> </w:t>
      </w:r>
      <w:r w:rsidR="00A30756" w:rsidRPr="002247C1">
        <w:rPr>
          <w:rFonts w:eastAsiaTheme="majorEastAsia" w:cstheme="majorBidi"/>
          <w:color w:val="000000" w:themeColor="text1"/>
          <w:szCs w:val="26"/>
        </w:rPr>
        <w:t xml:space="preserve">increased </w:t>
      </w:r>
      <w:r w:rsidR="0011391A" w:rsidRPr="002247C1">
        <w:rPr>
          <w:rFonts w:eastAsiaTheme="majorEastAsia" w:cstheme="majorBidi"/>
          <w:color w:val="000000" w:themeColor="text1"/>
          <w:szCs w:val="26"/>
        </w:rPr>
        <w:t>10</w:t>
      </w:r>
      <w:r w:rsidR="00A30756" w:rsidRPr="002247C1">
        <w:rPr>
          <w:rFonts w:eastAsiaTheme="majorEastAsia" w:cstheme="majorBidi"/>
          <w:color w:val="000000" w:themeColor="text1"/>
          <w:szCs w:val="26"/>
        </w:rPr>
        <w:t>%</w:t>
      </w:r>
      <w:r w:rsidR="00B451EB">
        <w:rPr>
          <w:rFonts w:eastAsiaTheme="majorEastAsia" w:cstheme="majorBidi"/>
          <w:color w:val="000000" w:themeColor="text1"/>
          <w:szCs w:val="26"/>
        </w:rPr>
        <w:t xml:space="preserve"> on average</w:t>
      </w:r>
      <w:r w:rsidR="0011391A" w:rsidRPr="002247C1">
        <w:rPr>
          <w:rFonts w:eastAsiaTheme="majorEastAsia" w:cstheme="majorBidi"/>
          <w:color w:val="000000" w:themeColor="text1"/>
          <w:szCs w:val="26"/>
        </w:rPr>
        <w:t xml:space="preserve"> per motor car</w:t>
      </w:r>
      <w:r w:rsidR="00A30756" w:rsidRPr="002247C1">
        <w:rPr>
          <w:rFonts w:eastAsiaTheme="majorEastAsia" w:cstheme="majorBidi"/>
          <w:color w:val="000000" w:themeColor="text1"/>
          <w:szCs w:val="26"/>
        </w:rPr>
        <w:t xml:space="preserve"> year-on-year</w:t>
      </w:r>
      <w:r w:rsidR="009E53F7">
        <w:rPr>
          <w:rFonts w:eastAsiaTheme="majorEastAsia" w:cstheme="majorBidi"/>
          <w:color w:val="000000" w:themeColor="text1"/>
          <w:szCs w:val="26"/>
        </w:rPr>
        <w:t xml:space="preserve">, reaching </w:t>
      </w:r>
      <w:r w:rsidR="009627CC" w:rsidRPr="00884D32">
        <w:rPr>
          <w:rFonts w:eastAsiaTheme="majorEastAsia" w:cstheme="majorBidi"/>
          <w:color w:val="000000" w:themeColor="text1"/>
          <w:szCs w:val="26"/>
        </w:rPr>
        <w:t>the highest level in the company’s history.</w:t>
      </w:r>
    </w:p>
    <w:p w14:paraId="764BA2BE" w14:textId="426C5401" w:rsidR="008119CD" w:rsidRDefault="00A30756" w:rsidP="00A30756">
      <w:pPr>
        <w:rPr>
          <w:rFonts w:eastAsiaTheme="majorEastAsia" w:cstheme="majorBidi"/>
          <w:color w:val="000000" w:themeColor="text1"/>
          <w:szCs w:val="26"/>
        </w:rPr>
      </w:pPr>
      <w:r w:rsidRPr="00A30756">
        <w:rPr>
          <w:rFonts w:eastAsiaTheme="majorEastAsia" w:cstheme="majorBidi"/>
          <w:color w:val="000000" w:themeColor="text1"/>
          <w:szCs w:val="26"/>
        </w:rPr>
        <w:t>T</w:t>
      </w:r>
      <w:r w:rsidR="00475046">
        <w:rPr>
          <w:rFonts w:eastAsiaTheme="majorEastAsia" w:cstheme="majorBidi"/>
          <w:color w:val="000000" w:themeColor="text1"/>
          <w:szCs w:val="26"/>
        </w:rPr>
        <w:t>his record</w:t>
      </w:r>
      <w:r w:rsidRPr="00A30756">
        <w:rPr>
          <w:rFonts w:eastAsiaTheme="majorEastAsia" w:cstheme="majorBidi"/>
          <w:color w:val="000000" w:themeColor="text1"/>
          <w:szCs w:val="26"/>
        </w:rPr>
        <w:t xml:space="preserve"> achievement is </w:t>
      </w:r>
      <w:r w:rsidR="009F21A5">
        <w:rPr>
          <w:rFonts w:eastAsiaTheme="majorEastAsia" w:cstheme="majorBidi"/>
          <w:color w:val="000000" w:themeColor="text1"/>
          <w:szCs w:val="26"/>
        </w:rPr>
        <w:t xml:space="preserve">a </w:t>
      </w:r>
      <w:r w:rsidR="00801359">
        <w:rPr>
          <w:rFonts w:eastAsiaTheme="majorEastAsia" w:cstheme="majorBidi"/>
          <w:color w:val="000000" w:themeColor="text1"/>
          <w:szCs w:val="26"/>
        </w:rPr>
        <w:t>testament to</w:t>
      </w:r>
      <w:r w:rsidRPr="00A30756">
        <w:rPr>
          <w:rFonts w:eastAsiaTheme="majorEastAsia" w:cstheme="majorBidi"/>
          <w:color w:val="000000" w:themeColor="text1"/>
          <w:szCs w:val="26"/>
        </w:rPr>
        <w:t xml:space="preserve"> Rolls-Royce</w:t>
      </w:r>
      <w:r w:rsidR="005B02FF">
        <w:rPr>
          <w:rFonts w:eastAsiaTheme="majorEastAsia" w:cstheme="majorBidi"/>
          <w:color w:val="000000" w:themeColor="text1"/>
          <w:szCs w:val="26"/>
        </w:rPr>
        <w:t>’</w:t>
      </w:r>
      <w:r w:rsidRPr="00A30756">
        <w:rPr>
          <w:rFonts w:eastAsiaTheme="majorEastAsia" w:cstheme="majorBidi"/>
          <w:color w:val="000000" w:themeColor="text1"/>
          <w:szCs w:val="26"/>
        </w:rPr>
        <w:t>s long-term strategic</w:t>
      </w:r>
      <w:r w:rsidR="00475046">
        <w:rPr>
          <w:rFonts w:eastAsiaTheme="majorEastAsia" w:cstheme="majorBidi"/>
          <w:color w:val="000000" w:themeColor="text1"/>
          <w:szCs w:val="26"/>
        </w:rPr>
        <w:t xml:space="preserve"> </w:t>
      </w:r>
      <w:r w:rsidRPr="00A30756">
        <w:rPr>
          <w:rFonts w:eastAsiaTheme="majorEastAsia" w:cstheme="majorBidi"/>
          <w:color w:val="000000" w:themeColor="text1"/>
          <w:szCs w:val="26"/>
        </w:rPr>
        <w:t>focus on</w:t>
      </w:r>
      <w:r w:rsidR="00475046">
        <w:rPr>
          <w:rFonts w:eastAsiaTheme="majorEastAsia" w:cstheme="majorBidi"/>
          <w:color w:val="000000" w:themeColor="text1"/>
          <w:szCs w:val="26"/>
        </w:rPr>
        <w:t xml:space="preserve"> Bespoke</w:t>
      </w:r>
      <w:r w:rsidR="005D2498">
        <w:rPr>
          <w:rFonts w:eastAsiaTheme="majorEastAsia" w:cstheme="majorBidi"/>
          <w:color w:val="000000" w:themeColor="text1"/>
          <w:szCs w:val="26"/>
        </w:rPr>
        <w:t xml:space="preserve">, </w:t>
      </w:r>
      <w:r w:rsidR="00016926">
        <w:rPr>
          <w:rFonts w:eastAsiaTheme="majorEastAsia" w:cstheme="majorBidi"/>
          <w:color w:val="000000" w:themeColor="text1"/>
          <w:szCs w:val="26"/>
        </w:rPr>
        <w:t xml:space="preserve">centred on </w:t>
      </w:r>
      <w:r w:rsidRPr="00A30756">
        <w:rPr>
          <w:rFonts w:eastAsiaTheme="majorEastAsia" w:cstheme="majorBidi"/>
          <w:color w:val="000000" w:themeColor="text1"/>
          <w:szCs w:val="26"/>
        </w:rPr>
        <w:t xml:space="preserve">creating value for clients through </w:t>
      </w:r>
      <w:r w:rsidR="00425447">
        <w:rPr>
          <w:rFonts w:eastAsiaTheme="majorEastAsia" w:cstheme="majorBidi"/>
          <w:color w:val="000000" w:themeColor="text1"/>
          <w:szCs w:val="26"/>
        </w:rPr>
        <w:t xml:space="preserve">highly </w:t>
      </w:r>
      <w:r w:rsidRPr="00A30756">
        <w:rPr>
          <w:rFonts w:eastAsiaTheme="majorEastAsia" w:cstheme="majorBidi"/>
          <w:color w:val="000000" w:themeColor="text1"/>
          <w:szCs w:val="26"/>
        </w:rPr>
        <w:t xml:space="preserve">individualised products and </w:t>
      </w:r>
      <w:r w:rsidR="00924C37">
        <w:rPr>
          <w:rFonts w:eastAsiaTheme="majorEastAsia" w:cstheme="majorBidi"/>
          <w:color w:val="000000" w:themeColor="text1"/>
          <w:szCs w:val="26"/>
        </w:rPr>
        <w:t>experiences</w:t>
      </w:r>
      <w:r w:rsidRPr="00A30756">
        <w:rPr>
          <w:rFonts w:eastAsiaTheme="majorEastAsia" w:cstheme="majorBidi"/>
          <w:color w:val="000000" w:themeColor="text1"/>
          <w:szCs w:val="26"/>
        </w:rPr>
        <w:t xml:space="preserve">, and providing opportunities for meaningful personal expression. </w:t>
      </w:r>
      <w:hyperlink r:id="rId8" w:history="1">
        <w:r w:rsidR="008119CD" w:rsidRPr="009F21A5">
          <w:rPr>
            <w:rStyle w:val="Hyperlink"/>
            <w:rFonts w:eastAsiaTheme="majorEastAsia" w:cstheme="majorBidi"/>
            <w:b/>
            <w:bCs/>
            <w:szCs w:val="26"/>
          </w:rPr>
          <w:t>These commissions drew inspiration from diverse themes, ranging from spectacular natural phenomena</w:t>
        </w:r>
        <w:r w:rsidR="009E53F7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 and</w:t>
        </w:r>
        <w:r w:rsidR="008119CD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 </w:t>
        </w:r>
        <w:r w:rsidR="009E53F7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the </w:t>
        </w:r>
        <w:r w:rsidR="008119CD" w:rsidRPr="009F21A5">
          <w:rPr>
            <w:rStyle w:val="Hyperlink"/>
            <w:rFonts w:eastAsiaTheme="majorEastAsia" w:cstheme="majorBidi"/>
            <w:b/>
            <w:bCs/>
            <w:szCs w:val="26"/>
          </w:rPr>
          <w:t>marque’s heritage</w:t>
        </w:r>
        <w:r w:rsidR="009E53F7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 to </w:t>
        </w:r>
        <w:r w:rsidR="008119CD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cherished personal milestones </w:t>
        </w:r>
        <w:r w:rsidR="009E53F7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and </w:t>
        </w:r>
        <w:r w:rsidR="008119CD" w:rsidRPr="009F21A5">
          <w:rPr>
            <w:rStyle w:val="Hyperlink"/>
            <w:rFonts w:eastAsiaTheme="majorEastAsia" w:cstheme="majorBidi"/>
            <w:b/>
            <w:bCs/>
            <w:szCs w:val="26"/>
          </w:rPr>
          <w:t>classic</w:t>
        </w:r>
        <w:r w:rsidR="00684AB1" w:rsidRPr="009F21A5">
          <w:rPr>
            <w:rStyle w:val="Hyperlink"/>
            <w:rFonts w:eastAsiaTheme="majorEastAsia" w:cstheme="majorBidi"/>
            <w:b/>
            <w:bCs/>
            <w:szCs w:val="26"/>
          </w:rPr>
          <w:t xml:space="preserve"> film</w:t>
        </w:r>
        <w:r w:rsidR="008119CD" w:rsidRPr="009F21A5">
          <w:rPr>
            <w:rStyle w:val="Hyperlink"/>
            <w:rFonts w:eastAsiaTheme="majorEastAsia" w:cstheme="majorBidi"/>
            <w:b/>
            <w:bCs/>
            <w:szCs w:val="26"/>
          </w:rPr>
          <w:t>s</w:t>
        </w:r>
      </w:hyperlink>
      <w:r w:rsidR="008119CD">
        <w:rPr>
          <w:rFonts w:eastAsiaTheme="majorEastAsia" w:cstheme="majorBidi"/>
          <w:color w:val="000000" w:themeColor="text1"/>
          <w:szCs w:val="26"/>
        </w:rPr>
        <w:t xml:space="preserve">. </w:t>
      </w:r>
      <w:r w:rsidR="00B451EB">
        <w:rPr>
          <w:rFonts w:eastAsiaTheme="majorEastAsia" w:cstheme="majorBidi"/>
          <w:color w:val="000000" w:themeColor="text1"/>
          <w:szCs w:val="26"/>
        </w:rPr>
        <w:t>Artisans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 cr</w:t>
      </w:r>
      <w:r w:rsidR="00384B7C">
        <w:rPr>
          <w:rFonts w:eastAsiaTheme="majorEastAsia" w:cstheme="majorBidi"/>
          <w:color w:val="000000" w:themeColor="text1"/>
          <w:szCs w:val="26"/>
        </w:rPr>
        <w:t>afted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 exquisite details</w:t>
      </w:r>
      <w:r w:rsidR="00775CC7">
        <w:rPr>
          <w:rFonts w:eastAsiaTheme="majorEastAsia" w:cstheme="majorBidi"/>
          <w:color w:val="000000" w:themeColor="text1"/>
          <w:szCs w:val="26"/>
        </w:rPr>
        <w:t xml:space="preserve"> including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 solid 18-carat gold</w:t>
      </w:r>
      <w:r w:rsidR="00775CC7">
        <w:rPr>
          <w:rFonts w:eastAsiaTheme="majorEastAsia" w:cstheme="majorBidi"/>
          <w:color w:val="000000" w:themeColor="text1"/>
          <w:szCs w:val="26"/>
        </w:rPr>
        <w:t xml:space="preserve"> </w:t>
      </w:r>
      <w:r w:rsidR="007A7C77">
        <w:rPr>
          <w:rFonts w:eastAsiaTheme="majorEastAsia" w:cstheme="majorBidi"/>
          <w:color w:val="000000" w:themeColor="text1"/>
          <w:szCs w:val="26"/>
        </w:rPr>
        <w:t>sculptures</w:t>
      </w:r>
      <w:r w:rsidR="008119CD">
        <w:rPr>
          <w:rFonts w:eastAsiaTheme="majorEastAsia" w:cstheme="majorBidi"/>
          <w:color w:val="000000" w:themeColor="text1"/>
          <w:szCs w:val="26"/>
        </w:rPr>
        <w:t>, intricate embroider</w:t>
      </w:r>
      <w:r w:rsidR="00384B7C">
        <w:rPr>
          <w:rFonts w:eastAsiaTheme="majorEastAsia" w:cstheme="majorBidi"/>
          <w:color w:val="000000" w:themeColor="text1"/>
          <w:szCs w:val="26"/>
        </w:rPr>
        <w:t xml:space="preserve">ies 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comprising </w:t>
      </w:r>
      <w:r w:rsidR="00384B7C">
        <w:rPr>
          <w:rFonts w:eastAsiaTheme="majorEastAsia" w:cstheme="majorBidi"/>
          <w:color w:val="000000" w:themeColor="text1"/>
          <w:szCs w:val="26"/>
        </w:rPr>
        <w:t>more than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 869,500 stitches, </w:t>
      </w:r>
      <w:r w:rsidR="00384B7C">
        <w:rPr>
          <w:rFonts w:eastAsiaTheme="majorEastAsia" w:cstheme="majorBidi"/>
          <w:color w:val="000000" w:themeColor="text1"/>
          <w:szCs w:val="26"/>
        </w:rPr>
        <w:t>delicate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 marquetry </w:t>
      </w:r>
      <w:r w:rsidR="00FC6245">
        <w:rPr>
          <w:rFonts w:eastAsiaTheme="majorEastAsia" w:cstheme="majorBidi"/>
          <w:color w:val="000000" w:themeColor="text1"/>
          <w:szCs w:val="26"/>
        </w:rPr>
        <w:t>composed of</w:t>
      </w:r>
      <w:r w:rsidR="00165F00">
        <w:rPr>
          <w:rFonts w:eastAsiaTheme="majorEastAsia" w:cstheme="majorBidi"/>
          <w:color w:val="000000" w:themeColor="text1"/>
          <w:szCs w:val="26"/>
        </w:rPr>
        <w:t xml:space="preserve"> </w:t>
      </w:r>
      <w:r w:rsidR="00AE118C">
        <w:rPr>
          <w:rFonts w:eastAsiaTheme="majorEastAsia" w:cstheme="majorBidi"/>
          <w:color w:val="000000" w:themeColor="text1"/>
          <w:szCs w:val="26"/>
        </w:rPr>
        <w:t xml:space="preserve">more than </w:t>
      </w:r>
      <w:r w:rsidR="008119CD">
        <w:rPr>
          <w:rFonts w:eastAsiaTheme="majorEastAsia" w:cstheme="majorBidi"/>
          <w:color w:val="000000" w:themeColor="text1"/>
          <w:szCs w:val="26"/>
        </w:rPr>
        <w:t>500 individual</w:t>
      </w:r>
      <w:r w:rsidR="00425447">
        <w:rPr>
          <w:rFonts w:eastAsiaTheme="majorEastAsia" w:cstheme="majorBidi"/>
          <w:color w:val="000000" w:themeColor="text1"/>
          <w:szCs w:val="26"/>
        </w:rPr>
        <w:t>ly shaped pieces of wood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, captivating mother-of-pearl artworks, </w:t>
      </w:r>
      <w:r w:rsidR="00165F00">
        <w:rPr>
          <w:rFonts w:eastAsiaTheme="majorEastAsia" w:cstheme="majorBidi"/>
          <w:color w:val="000000" w:themeColor="text1"/>
          <w:szCs w:val="26"/>
        </w:rPr>
        <w:t xml:space="preserve">and </w:t>
      </w:r>
      <w:r w:rsidR="008119CD">
        <w:rPr>
          <w:rFonts w:eastAsiaTheme="majorEastAsia" w:cstheme="majorBidi"/>
          <w:color w:val="000000" w:themeColor="text1"/>
          <w:szCs w:val="26"/>
        </w:rPr>
        <w:t>holographic paint finishes, among other</w:t>
      </w:r>
      <w:r w:rsidR="00165F00">
        <w:rPr>
          <w:rFonts w:eastAsiaTheme="majorEastAsia" w:cstheme="majorBidi"/>
          <w:color w:val="000000" w:themeColor="text1"/>
          <w:szCs w:val="26"/>
        </w:rPr>
        <w:t xml:space="preserve"> notable expressions of</w:t>
      </w:r>
      <w:r w:rsidR="008119CD">
        <w:rPr>
          <w:rFonts w:eastAsiaTheme="majorEastAsia" w:cstheme="majorBidi"/>
          <w:color w:val="000000" w:themeColor="text1"/>
          <w:szCs w:val="26"/>
        </w:rPr>
        <w:t xml:space="preserve"> </w:t>
      </w:r>
      <w:r w:rsidR="004B0ADB">
        <w:rPr>
          <w:rFonts w:eastAsiaTheme="majorEastAsia" w:cstheme="majorBidi"/>
          <w:color w:val="000000" w:themeColor="text1"/>
          <w:szCs w:val="26"/>
        </w:rPr>
        <w:t xml:space="preserve">contemporary </w:t>
      </w:r>
      <w:r w:rsidR="008119CD">
        <w:rPr>
          <w:rFonts w:eastAsiaTheme="majorEastAsia" w:cstheme="majorBidi"/>
          <w:color w:val="000000" w:themeColor="text1"/>
          <w:szCs w:val="26"/>
        </w:rPr>
        <w:t>craft.</w:t>
      </w:r>
    </w:p>
    <w:p w14:paraId="1F0257A0" w14:textId="1201F79E" w:rsidR="00F92D0C" w:rsidRDefault="00C50216" w:rsidP="00C50216">
      <w:pPr>
        <w:rPr>
          <w:rFonts w:eastAsiaTheme="majorEastAsia" w:cstheme="majorBidi"/>
          <w:color w:val="000000" w:themeColor="text1"/>
          <w:szCs w:val="26"/>
        </w:rPr>
      </w:pPr>
      <w:r w:rsidRPr="00F92D0C">
        <w:rPr>
          <w:rFonts w:eastAsiaTheme="majorEastAsia" w:cstheme="majorBidi"/>
          <w:color w:val="000000" w:themeColor="text1"/>
          <w:szCs w:val="26"/>
        </w:rPr>
        <w:t>Rolls-Royce Phantom Extended</w:t>
      </w:r>
      <w:r w:rsidR="00D37D67" w:rsidRPr="00F92D0C">
        <w:rPr>
          <w:rFonts w:eastAsiaTheme="majorEastAsia" w:cstheme="majorBidi"/>
          <w:color w:val="000000" w:themeColor="text1"/>
          <w:szCs w:val="26"/>
        </w:rPr>
        <w:t xml:space="preserve"> </w:t>
      </w:r>
      <w:r w:rsidR="00472F4A">
        <w:rPr>
          <w:rFonts w:eastAsiaTheme="majorEastAsia" w:cstheme="majorBidi"/>
          <w:color w:val="000000" w:themeColor="text1"/>
          <w:szCs w:val="26"/>
        </w:rPr>
        <w:t>received</w:t>
      </w:r>
      <w:r w:rsidR="00472F4A" w:rsidRPr="00F92D0C">
        <w:rPr>
          <w:rFonts w:eastAsiaTheme="majorEastAsia" w:cstheme="majorBidi"/>
          <w:color w:val="000000" w:themeColor="text1"/>
          <w:szCs w:val="26"/>
        </w:rPr>
        <w:t xml:space="preserve"> </w:t>
      </w:r>
      <w:r w:rsidR="00D37D67" w:rsidRPr="00F92D0C">
        <w:rPr>
          <w:rFonts w:eastAsiaTheme="majorEastAsia" w:cstheme="majorBidi"/>
          <w:color w:val="000000" w:themeColor="text1"/>
          <w:szCs w:val="26"/>
        </w:rPr>
        <w:t>the most comprehensive Bespoke commissions throughout the year</w:t>
      </w:r>
      <w:r w:rsidR="00884D32">
        <w:rPr>
          <w:rFonts w:eastAsiaTheme="majorEastAsia" w:cstheme="majorBidi"/>
          <w:color w:val="000000" w:themeColor="text1"/>
          <w:szCs w:val="26"/>
        </w:rPr>
        <w:t>,</w:t>
      </w:r>
      <w:r w:rsidR="00AD5A80" w:rsidRPr="00F92D0C">
        <w:rPr>
          <w:rFonts w:eastAsiaTheme="majorEastAsia" w:cstheme="majorBidi"/>
          <w:color w:val="000000" w:themeColor="text1"/>
          <w:szCs w:val="26"/>
        </w:rPr>
        <w:t xml:space="preserve"> as clients explored this generous </w:t>
      </w:r>
      <w:r w:rsidR="000E4CE4" w:rsidRPr="00F92D0C">
        <w:rPr>
          <w:rFonts w:eastAsiaTheme="majorEastAsia" w:cstheme="majorBidi"/>
          <w:color w:val="000000" w:themeColor="text1"/>
          <w:szCs w:val="26"/>
        </w:rPr>
        <w:t xml:space="preserve">and detailed </w:t>
      </w:r>
      <w:r w:rsidR="00AD5A80" w:rsidRPr="00F92D0C">
        <w:rPr>
          <w:rFonts w:eastAsiaTheme="majorEastAsia" w:cstheme="majorBidi"/>
          <w:color w:val="000000" w:themeColor="text1"/>
          <w:szCs w:val="26"/>
        </w:rPr>
        <w:t>canvas</w:t>
      </w:r>
      <w:r w:rsidR="00425F47" w:rsidRPr="00F92D0C">
        <w:rPr>
          <w:rFonts w:eastAsiaTheme="majorEastAsia" w:cstheme="majorBidi"/>
          <w:color w:val="000000" w:themeColor="text1"/>
          <w:szCs w:val="26"/>
        </w:rPr>
        <w:t xml:space="preserve"> for personal expression</w:t>
      </w:r>
      <w:r w:rsidR="00D37D67" w:rsidRPr="00F92D0C">
        <w:rPr>
          <w:rFonts w:eastAsiaTheme="majorEastAsia" w:cstheme="majorBidi"/>
          <w:color w:val="000000" w:themeColor="text1"/>
          <w:szCs w:val="26"/>
        </w:rPr>
        <w:t xml:space="preserve">. </w:t>
      </w:r>
      <w:r w:rsidR="002C4189">
        <w:rPr>
          <w:rFonts w:eastAsiaTheme="majorEastAsia" w:cstheme="majorBidi"/>
          <w:color w:val="000000" w:themeColor="text1"/>
          <w:szCs w:val="26"/>
        </w:rPr>
        <w:t>In its first full year of deliveries, c</w:t>
      </w:r>
      <w:r w:rsidR="00D37D67" w:rsidRPr="00F92D0C">
        <w:rPr>
          <w:rFonts w:eastAsiaTheme="majorEastAsia" w:cstheme="majorBidi"/>
          <w:color w:val="000000" w:themeColor="text1"/>
          <w:szCs w:val="26"/>
        </w:rPr>
        <w:t>lients</w:t>
      </w:r>
      <w:r w:rsidR="002C4189">
        <w:rPr>
          <w:rFonts w:eastAsiaTheme="majorEastAsia" w:cstheme="majorBidi"/>
          <w:color w:val="000000" w:themeColor="text1"/>
          <w:szCs w:val="26"/>
        </w:rPr>
        <w:t xml:space="preserve"> </w:t>
      </w:r>
      <w:r w:rsidR="00D37D67" w:rsidRPr="00F92D0C">
        <w:rPr>
          <w:rFonts w:eastAsiaTheme="majorEastAsia" w:cstheme="majorBidi"/>
          <w:color w:val="000000" w:themeColor="text1"/>
          <w:szCs w:val="26"/>
        </w:rPr>
        <w:t xml:space="preserve">immediately saw the </w:t>
      </w:r>
      <w:r w:rsidR="00653E83" w:rsidRPr="00F92D0C">
        <w:rPr>
          <w:rFonts w:eastAsiaTheme="majorEastAsia" w:cstheme="majorBidi"/>
          <w:color w:val="000000" w:themeColor="text1"/>
          <w:szCs w:val="26"/>
        </w:rPr>
        <w:t xml:space="preserve">Bespoke </w:t>
      </w:r>
      <w:proofErr w:type="gramStart"/>
      <w:r w:rsidR="00653E83" w:rsidRPr="00F92D0C">
        <w:rPr>
          <w:rFonts w:eastAsiaTheme="majorEastAsia" w:cstheme="majorBidi"/>
          <w:color w:val="000000" w:themeColor="text1"/>
          <w:szCs w:val="26"/>
        </w:rPr>
        <w:t>potential</w:t>
      </w:r>
      <w:proofErr w:type="gramEnd"/>
      <w:r w:rsidR="00653E83" w:rsidRPr="00F92D0C">
        <w:rPr>
          <w:rFonts w:eastAsiaTheme="majorEastAsia" w:cstheme="majorBidi"/>
          <w:color w:val="000000" w:themeColor="text1"/>
          <w:szCs w:val="26"/>
        </w:rPr>
        <w:t xml:space="preserve"> of Spectre</w:t>
      </w:r>
      <w:r w:rsidR="00F92D0C">
        <w:rPr>
          <w:rFonts w:eastAsiaTheme="majorEastAsia" w:cstheme="majorBidi"/>
          <w:color w:val="000000" w:themeColor="text1"/>
          <w:szCs w:val="26"/>
        </w:rPr>
        <w:t>, with</w:t>
      </w:r>
      <w:r w:rsidR="00884D32">
        <w:rPr>
          <w:rFonts w:eastAsiaTheme="majorEastAsia" w:cstheme="majorBidi"/>
          <w:color w:val="000000" w:themeColor="text1"/>
          <w:szCs w:val="26"/>
        </w:rPr>
        <w:t xml:space="preserve"> this model containing</w:t>
      </w:r>
      <w:r w:rsidR="00F92D0C">
        <w:rPr>
          <w:rFonts w:eastAsiaTheme="majorEastAsia" w:cstheme="majorBidi"/>
          <w:color w:val="000000" w:themeColor="text1"/>
          <w:szCs w:val="26"/>
        </w:rPr>
        <w:t xml:space="preserve"> the second highest level of Bespoke content per motor car in the marque</w:t>
      </w:r>
      <w:r w:rsidR="00884D32">
        <w:rPr>
          <w:rFonts w:eastAsiaTheme="majorEastAsia" w:cstheme="majorBidi"/>
          <w:color w:val="000000" w:themeColor="text1"/>
          <w:szCs w:val="26"/>
        </w:rPr>
        <w:t>’</w:t>
      </w:r>
      <w:r w:rsidR="00F92D0C">
        <w:rPr>
          <w:rFonts w:eastAsiaTheme="majorEastAsia" w:cstheme="majorBidi"/>
          <w:color w:val="000000" w:themeColor="text1"/>
          <w:szCs w:val="26"/>
        </w:rPr>
        <w:t xml:space="preserve">s </w:t>
      </w:r>
      <w:r w:rsidR="002C4189">
        <w:rPr>
          <w:rFonts w:eastAsiaTheme="majorEastAsia" w:cstheme="majorBidi"/>
          <w:color w:val="000000" w:themeColor="text1"/>
          <w:szCs w:val="26"/>
        </w:rPr>
        <w:t xml:space="preserve">2024 </w:t>
      </w:r>
      <w:r w:rsidR="00F92D0C">
        <w:rPr>
          <w:rFonts w:eastAsiaTheme="majorEastAsia" w:cstheme="majorBidi"/>
          <w:color w:val="000000" w:themeColor="text1"/>
          <w:szCs w:val="26"/>
        </w:rPr>
        <w:t>portfolio</w:t>
      </w:r>
      <w:r w:rsidR="009F21A5">
        <w:rPr>
          <w:rFonts w:eastAsiaTheme="majorEastAsia" w:cstheme="majorBidi"/>
          <w:color w:val="000000" w:themeColor="text1"/>
          <w:szCs w:val="26"/>
        </w:rPr>
        <w:t>.</w:t>
      </w:r>
    </w:p>
    <w:p w14:paraId="6705A612" w14:textId="120FAF56" w:rsidR="00B6428F" w:rsidRDefault="00D37D67" w:rsidP="00C50216">
      <w:pPr>
        <w:rPr>
          <w:rFonts w:eastAsiaTheme="majorEastAsia" w:cstheme="majorBidi"/>
          <w:color w:val="000000" w:themeColor="text1"/>
          <w:szCs w:val="26"/>
        </w:rPr>
      </w:pPr>
      <w:r w:rsidRPr="00F92D0C">
        <w:rPr>
          <w:rFonts w:eastAsiaTheme="majorEastAsia" w:cstheme="majorBidi"/>
          <w:color w:val="000000" w:themeColor="text1"/>
          <w:szCs w:val="26"/>
        </w:rPr>
        <w:t xml:space="preserve">The Middle East was the </w:t>
      </w:r>
      <w:r w:rsidR="00917650" w:rsidRPr="00F92D0C">
        <w:rPr>
          <w:rFonts w:eastAsiaTheme="majorEastAsia" w:cstheme="majorBidi"/>
          <w:color w:val="000000" w:themeColor="text1"/>
          <w:szCs w:val="26"/>
        </w:rPr>
        <w:t xml:space="preserve">largest </w:t>
      </w:r>
      <w:r w:rsidRPr="00F92D0C">
        <w:rPr>
          <w:rFonts w:eastAsiaTheme="majorEastAsia" w:cstheme="majorBidi"/>
          <w:color w:val="000000" w:themeColor="text1"/>
          <w:szCs w:val="26"/>
        </w:rPr>
        <w:t xml:space="preserve">Bespoke </w:t>
      </w:r>
      <w:r w:rsidR="00884D32">
        <w:rPr>
          <w:rFonts w:eastAsiaTheme="majorEastAsia" w:cstheme="majorBidi"/>
          <w:color w:val="000000" w:themeColor="text1"/>
          <w:szCs w:val="26"/>
        </w:rPr>
        <w:t>region</w:t>
      </w:r>
      <w:r w:rsidR="007D5BA8">
        <w:rPr>
          <w:rFonts w:eastAsiaTheme="majorEastAsia" w:cstheme="majorBidi"/>
          <w:color w:val="000000" w:themeColor="text1"/>
          <w:szCs w:val="26"/>
        </w:rPr>
        <w:t xml:space="preserve"> </w:t>
      </w:r>
      <w:r w:rsidR="007D5BA8" w:rsidRPr="005133A3">
        <w:rPr>
          <w:rFonts w:eastAsiaTheme="majorEastAsia" w:cstheme="majorBidi"/>
          <w:color w:val="000000" w:themeColor="text1"/>
          <w:szCs w:val="26"/>
        </w:rPr>
        <w:t>by average value per motor car</w:t>
      </w:r>
      <w:r w:rsidRPr="005133A3">
        <w:rPr>
          <w:rFonts w:eastAsiaTheme="majorEastAsia" w:cstheme="majorBidi"/>
          <w:color w:val="000000" w:themeColor="text1"/>
          <w:szCs w:val="26"/>
        </w:rPr>
        <w:t>,</w:t>
      </w:r>
      <w:r w:rsidRPr="00F92D0C">
        <w:rPr>
          <w:rFonts w:eastAsiaTheme="majorEastAsia" w:cstheme="majorBidi"/>
          <w:color w:val="000000" w:themeColor="text1"/>
          <w:szCs w:val="26"/>
        </w:rPr>
        <w:t xml:space="preserve"> closely followed by</w:t>
      </w:r>
      <w:r w:rsidR="00884D32">
        <w:rPr>
          <w:rFonts w:eastAsiaTheme="majorEastAsia" w:cstheme="majorBidi"/>
          <w:color w:val="000000" w:themeColor="text1"/>
          <w:szCs w:val="26"/>
        </w:rPr>
        <w:t xml:space="preserve"> North</w:t>
      </w:r>
      <w:r w:rsidRPr="00F92D0C">
        <w:rPr>
          <w:rFonts w:eastAsiaTheme="majorEastAsia" w:cstheme="majorBidi"/>
          <w:color w:val="000000" w:themeColor="text1"/>
          <w:szCs w:val="26"/>
        </w:rPr>
        <w:t xml:space="preserve"> America and Europe.</w:t>
      </w:r>
    </w:p>
    <w:p w14:paraId="5254BF1F" w14:textId="55C21796" w:rsidR="00B6428F" w:rsidRDefault="00705022" w:rsidP="00190D75">
      <w:pPr>
        <w:rPr>
          <w:rFonts w:eastAsiaTheme="majorEastAsia" w:cstheme="majorBidi"/>
          <w:b/>
          <w:bCs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Rolls-Royce Coachbuild, the pinnacle of Bespoke expression, unveiled Arcadia Droptail</w:t>
      </w:r>
      <w:r w:rsidR="006D12F4">
        <w:rPr>
          <w:rFonts w:eastAsiaTheme="majorEastAsia" w:cstheme="majorBidi"/>
          <w:color w:val="000000" w:themeColor="text1"/>
          <w:szCs w:val="26"/>
        </w:rPr>
        <w:t xml:space="preserve"> in 2024</w:t>
      </w:r>
      <w:r w:rsidR="00594BB2">
        <w:rPr>
          <w:rFonts w:eastAsiaTheme="majorEastAsia" w:cstheme="majorBidi"/>
          <w:color w:val="000000" w:themeColor="text1"/>
          <w:szCs w:val="26"/>
        </w:rPr>
        <w:t xml:space="preserve">. It is </w:t>
      </w:r>
      <w:r>
        <w:rPr>
          <w:rFonts w:eastAsiaTheme="majorEastAsia" w:cstheme="majorBidi"/>
          <w:color w:val="000000" w:themeColor="text1"/>
          <w:szCs w:val="26"/>
        </w:rPr>
        <w:t xml:space="preserve">one of four coachbuilt </w:t>
      </w:r>
      <w:r w:rsidR="002C4189">
        <w:rPr>
          <w:rFonts w:eastAsiaTheme="majorEastAsia" w:cstheme="majorBidi"/>
          <w:color w:val="000000" w:themeColor="text1"/>
          <w:szCs w:val="26"/>
        </w:rPr>
        <w:t xml:space="preserve">Droptail </w:t>
      </w:r>
      <w:r>
        <w:rPr>
          <w:rFonts w:eastAsiaTheme="majorEastAsia" w:cstheme="majorBidi"/>
          <w:color w:val="000000" w:themeColor="text1"/>
          <w:szCs w:val="26"/>
        </w:rPr>
        <w:t>masterpieces</w:t>
      </w:r>
      <w:r w:rsidR="006D12F4">
        <w:rPr>
          <w:rFonts w:eastAsiaTheme="majorEastAsia" w:cstheme="majorBidi"/>
          <w:color w:val="000000" w:themeColor="text1"/>
          <w:szCs w:val="26"/>
        </w:rPr>
        <w:t xml:space="preserve">, </w:t>
      </w:r>
      <w:r w:rsidR="000D01BA">
        <w:rPr>
          <w:rFonts w:eastAsiaTheme="majorEastAsia" w:cstheme="majorBidi"/>
          <w:color w:val="000000" w:themeColor="text1"/>
          <w:szCs w:val="26"/>
        </w:rPr>
        <w:t>which followed</w:t>
      </w:r>
      <w:r w:rsidR="006D12F4">
        <w:rPr>
          <w:rFonts w:eastAsiaTheme="majorEastAsia" w:cstheme="majorBidi"/>
          <w:color w:val="000000" w:themeColor="text1"/>
          <w:szCs w:val="26"/>
        </w:rPr>
        <w:t xml:space="preserve"> the marque’s previous </w:t>
      </w:r>
      <w:proofErr w:type="spellStart"/>
      <w:r w:rsidR="002C4189">
        <w:rPr>
          <w:rFonts w:eastAsiaTheme="majorEastAsia" w:cstheme="majorBidi"/>
          <w:color w:val="000000" w:themeColor="text1"/>
          <w:szCs w:val="26"/>
        </w:rPr>
        <w:t>Coachbuild</w:t>
      </w:r>
      <w:proofErr w:type="spellEnd"/>
      <w:r w:rsidR="002C4189">
        <w:rPr>
          <w:rFonts w:eastAsiaTheme="majorEastAsia" w:cstheme="majorBidi"/>
          <w:color w:val="000000" w:themeColor="text1"/>
          <w:szCs w:val="26"/>
        </w:rPr>
        <w:t xml:space="preserve"> </w:t>
      </w:r>
      <w:r w:rsidR="006D12F4">
        <w:rPr>
          <w:rFonts w:eastAsiaTheme="majorEastAsia" w:cstheme="majorBidi"/>
          <w:color w:val="000000" w:themeColor="text1"/>
          <w:szCs w:val="26"/>
        </w:rPr>
        <w:t xml:space="preserve">commissions </w:t>
      </w:r>
      <w:r w:rsidR="009F21A5">
        <w:rPr>
          <w:rFonts w:eastAsiaTheme="majorEastAsia" w:cstheme="majorBidi"/>
          <w:color w:val="000000" w:themeColor="text1"/>
          <w:szCs w:val="26"/>
        </w:rPr>
        <w:t>‘</w:t>
      </w:r>
      <w:proofErr w:type="spellStart"/>
      <w:r w:rsidR="006D12F4">
        <w:rPr>
          <w:rFonts w:eastAsiaTheme="majorEastAsia" w:cstheme="majorBidi"/>
          <w:color w:val="000000" w:themeColor="text1"/>
          <w:szCs w:val="26"/>
        </w:rPr>
        <w:t>Sweptail</w:t>
      </w:r>
      <w:proofErr w:type="spellEnd"/>
      <w:r w:rsidR="009F21A5">
        <w:rPr>
          <w:rFonts w:eastAsiaTheme="majorEastAsia" w:cstheme="majorBidi"/>
          <w:color w:val="000000" w:themeColor="text1"/>
          <w:szCs w:val="26"/>
        </w:rPr>
        <w:t>’</w:t>
      </w:r>
      <w:r w:rsidR="006D12F4">
        <w:rPr>
          <w:rFonts w:eastAsiaTheme="majorEastAsia" w:cstheme="majorBidi"/>
          <w:color w:val="000000" w:themeColor="text1"/>
          <w:szCs w:val="26"/>
        </w:rPr>
        <w:t xml:space="preserve"> and Boat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 T</w:t>
      </w:r>
      <w:r w:rsidR="006D12F4">
        <w:rPr>
          <w:rFonts w:eastAsiaTheme="majorEastAsia" w:cstheme="majorBidi"/>
          <w:color w:val="000000" w:themeColor="text1"/>
          <w:szCs w:val="26"/>
        </w:rPr>
        <w:t>ail.</w:t>
      </w:r>
      <w:bookmarkStart w:id="0" w:name="_Hlk183767630"/>
    </w:p>
    <w:p w14:paraId="41ECA7C5" w14:textId="0D27FE55" w:rsidR="00190D75" w:rsidRDefault="00A50BAD" w:rsidP="00190D75">
      <w:pPr>
        <w:rPr>
          <w:rFonts w:eastAsiaTheme="majorEastAsia" w:cstheme="majorBidi"/>
          <w:b/>
          <w:bCs/>
          <w:color w:val="000000" w:themeColor="text1"/>
          <w:szCs w:val="26"/>
        </w:rPr>
      </w:pPr>
      <w:r>
        <w:rPr>
          <w:rFonts w:eastAsiaTheme="majorEastAsia" w:cstheme="majorBidi"/>
          <w:b/>
          <w:bCs/>
          <w:color w:val="000000" w:themeColor="text1"/>
          <w:szCs w:val="26"/>
        </w:rPr>
        <w:lastRenderedPageBreak/>
        <w:t xml:space="preserve">AN UNMATCHED </w:t>
      </w:r>
      <w:r w:rsidR="00190D75">
        <w:rPr>
          <w:rFonts w:eastAsiaTheme="majorEastAsia" w:cstheme="majorBidi"/>
          <w:b/>
          <w:bCs/>
          <w:color w:val="000000" w:themeColor="text1"/>
          <w:szCs w:val="26"/>
        </w:rPr>
        <w:t>CLIENT EXPERIENCE</w:t>
      </w:r>
    </w:p>
    <w:bookmarkEnd w:id="0"/>
    <w:p w14:paraId="0EB809B3" w14:textId="38C679EF" w:rsidR="00A235B1" w:rsidRPr="00AB2214" w:rsidRDefault="00A50BAD" w:rsidP="003259DF">
      <w:pPr>
        <w:rPr>
          <w:rFonts w:eastAsiaTheme="majorEastAsia" w:cstheme="majorBidi"/>
          <w:color w:val="000000" w:themeColor="text1"/>
          <w:szCs w:val="26"/>
        </w:rPr>
      </w:pPr>
      <w:r w:rsidRPr="00AB2214">
        <w:rPr>
          <w:rFonts w:eastAsiaTheme="majorEastAsia" w:cstheme="majorBidi"/>
          <w:color w:val="000000" w:themeColor="text1"/>
          <w:szCs w:val="26"/>
        </w:rPr>
        <w:t xml:space="preserve">The marque’s commitment to </w:t>
      </w:r>
      <w:r w:rsidR="007D3E20" w:rsidRPr="00AB2214">
        <w:rPr>
          <w:rFonts w:eastAsiaTheme="majorEastAsia" w:cstheme="majorBidi"/>
          <w:color w:val="000000" w:themeColor="text1"/>
          <w:szCs w:val="26"/>
        </w:rPr>
        <w:t xml:space="preserve">Bespoke </w:t>
      </w:r>
      <w:r w:rsidRPr="00AB2214">
        <w:rPr>
          <w:rFonts w:eastAsiaTheme="majorEastAsia" w:cstheme="majorBidi"/>
          <w:color w:val="000000" w:themeColor="text1"/>
          <w:szCs w:val="26"/>
        </w:rPr>
        <w:t xml:space="preserve">is reflected in its </w:t>
      </w:r>
      <w:r w:rsidR="007D3E20" w:rsidRPr="00AB2214">
        <w:rPr>
          <w:rFonts w:eastAsiaTheme="majorEastAsia" w:cstheme="majorBidi"/>
          <w:color w:val="000000" w:themeColor="text1"/>
          <w:szCs w:val="26"/>
        </w:rPr>
        <w:t>Private Offices</w:t>
      </w:r>
      <w:r w:rsidR="002E434A" w:rsidRPr="00AB2214">
        <w:rPr>
          <w:rFonts w:eastAsiaTheme="majorEastAsia" w:cstheme="majorBidi"/>
          <w:color w:val="000000" w:themeColor="text1"/>
          <w:szCs w:val="26"/>
        </w:rPr>
        <w:t xml:space="preserve">, which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 xml:space="preserve">take </w:t>
      </w:r>
      <w:r w:rsidR="002E434A" w:rsidRPr="00AB2214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>highly personal</w:t>
      </w:r>
      <w:r w:rsidR="004509A6" w:rsidRPr="00AB2214">
        <w:rPr>
          <w:rFonts w:eastAsiaTheme="majorEastAsia" w:cstheme="majorBidi"/>
          <w:color w:val="000000" w:themeColor="text1"/>
          <w:szCs w:val="26"/>
        </w:rPr>
        <w:t>ised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="002E434A" w:rsidRPr="00AB2214">
        <w:rPr>
          <w:rFonts w:eastAsiaTheme="majorEastAsia" w:cstheme="majorBidi"/>
          <w:color w:val="000000" w:themeColor="text1"/>
          <w:szCs w:val="26"/>
        </w:rPr>
        <w:t xml:space="preserve">experience 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of commissioning a Rolls-Royce </w:t>
      </w:r>
      <w:r w:rsidR="00996EEE" w:rsidRPr="00AB2214">
        <w:rPr>
          <w:rFonts w:eastAsiaTheme="majorEastAsia" w:cstheme="majorBidi"/>
          <w:color w:val="000000" w:themeColor="text1"/>
          <w:szCs w:val="26"/>
        </w:rPr>
        <w:t>at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 Goodwood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>directly to clients around the world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. </w:t>
      </w:r>
      <w:r w:rsidR="004E7C6A" w:rsidRPr="00AB2214">
        <w:rPr>
          <w:rFonts w:eastAsiaTheme="majorEastAsia" w:cstheme="majorBidi"/>
          <w:color w:val="000000" w:themeColor="text1"/>
          <w:szCs w:val="26"/>
        </w:rPr>
        <w:t xml:space="preserve">In 2024, 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this </w:t>
      </w:r>
      <w:r w:rsidR="004E7C6A" w:rsidRPr="00AB2214">
        <w:rPr>
          <w:rFonts w:eastAsiaTheme="majorEastAsia" w:cstheme="majorBidi"/>
          <w:color w:val="000000" w:themeColor="text1"/>
          <w:szCs w:val="26"/>
        </w:rPr>
        <w:t xml:space="preserve">global network 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of VIP spaces </w:t>
      </w:r>
      <w:r w:rsidR="00EC226F" w:rsidRPr="00AB2214">
        <w:rPr>
          <w:rFonts w:eastAsiaTheme="majorEastAsia" w:cstheme="majorBidi"/>
          <w:color w:val="000000" w:themeColor="text1"/>
          <w:szCs w:val="26"/>
        </w:rPr>
        <w:t xml:space="preserve">was expanded </w:t>
      </w:r>
      <w:r w:rsidR="002E434A" w:rsidRPr="00AB2214">
        <w:rPr>
          <w:rFonts w:eastAsiaTheme="majorEastAsia" w:cstheme="majorBidi"/>
          <w:color w:val="000000" w:themeColor="text1"/>
          <w:szCs w:val="26"/>
        </w:rPr>
        <w:t xml:space="preserve">to </w:t>
      </w:r>
      <w:r w:rsidR="004E7C6A" w:rsidRPr="00AB2214">
        <w:rPr>
          <w:rFonts w:eastAsiaTheme="majorEastAsia" w:cstheme="majorBidi"/>
          <w:color w:val="000000" w:themeColor="text1"/>
          <w:szCs w:val="26"/>
        </w:rPr>
        <w:t>New York and Seoul</w:t>
      </w:r>
      <w:r w:rsidR="00EC226F" w:rsidRPr="00AB2214">
        <w:rPr>
          <w:rFonts w:eastAsiaTheme="majorEastAsia" w:cstheme="majorBidi"/>
          <w:color w:val="000000" w:themeColor="text1"/>
          <w:szCs w:val="26"/>
        </w:rPr>
        <w:t xml:space="preserve">, </w:t>
      </w:r>
      <w:r w:rsidR="00594BB2">
        <w:rPr>
          <w:rFonts w:eastAsiaTheme="majorEastAsia" w:cstheme="majorBidi"/>
          <w:color w:val="000000" w:themeColor="text1"/>
          <w:szCs w:val="26"/>
        </w:rPr>
        <w:t>which joined</w:t>
      </w:r>
      <w:r w:rsidR="00594BB2"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="000A4AB2" w:rsidRPr="00AB2214">
        <w:rPr>
          <w:rFonts w:eastAsiaTheme="majorEastAsia" w:cstheme="majorBidi"/>
          <w:color w:val="000000" w:themeColor="text1"/>
          <w:szCs w:val="26"/>
        </w:rPr>
        <w:t xml:space="preserve">their counterparts </w:t>
      </w:r>
      <w:r w:rsidR="00BC694A" w:rsidRPr="00AB2214">
        <w:rPr>
          <w:rFonts w:eastAsiaTheme="majorEastAsia" w:cstheme="majorBidi"/>
          <w:color w:val="000000" w:themeColor="text1"/>
          <w:szCs w:val="26"/>
        </w:rPr>
        <w:t xml:space="preserve">in </w:t>
      </w:r>
      <w:r w:rsidR="004E7C6A" w:rsidRPr="00AB2214">
        <w:rPr>
          <w:rFonts w:eastAsiaTheme="majorEastAsia" w:cstheme="majorBidi"/>
          <w:color w:val="000000" w:themeColor="text1"/>
          <w:szCs w:val="26"/>
        </w:rPr>
        <w:t>Dubai</w:t>
      </w:r>
      <w:r w:rsidR="00C426AD" w:rsidRPr="00AB2214">
        <w:rPr>
          <w:rFonts w:eastAsiaTheme="majorEastAsia" w:cstheme="majorBidi"/>
          <w:color w:val="000000" w:themeColor="text1"/>
          <w:szCs w:val="26"/>
        </w:rPr>
        <w:t xml:space="preserve"> and</w:t>
      </w:r>
      <w:r w:rsidR="004E7C6A" w:rsidRPr="00AB2214">
        <w:rPr>
          <w:rFonts w:eastAsiaTheme="majorEastAsia" w:cstheme="majorBidi"/>
          <w:color w:val="000000" w:themeColor="text1"/>
          <w:szCs w:val="26"/>
        </w:rPr>
        <w:t xml:space="preserve"> Shanghai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. Inspired by the original Private Office in Goodwood, these creative hubs are available by </w:t>
      </w:r>
      <w:r w:rsidR="00924C37">
        <w:rPr>
          <w:rFonts w:eastAsiaTheme="majorEastAsia" w:cstheme="majorBidi"/>
          <w:color w:val="000000" w:themeColor="text1"/>
          <w:szCs w:val="26"/>
        </w:rPr>
        <w:t>invitation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, each designed to inspire creativity and close collaboration between clients and </w:t>
      </w:r>
      <w:r w:rsidR="0037167F" w:rsidRPr="00AB2214">
        <w:rPr>
          <w:rFonts w:eastAsiaTheme="majorEastAsia" w:cstheme="majorBidi"/>
          <w:color w:val="000000" w:themeColor="text1"/>
          <w:szCs w:val="26"/>
        </w:rPr>
        <w:t xml:space="preserve">a 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>dedicated design</w:t>
      </w:r>
      <w:r w:rsidR="0037167F" w:rsidRPr="00AB2214">
        <w:rPr>
          <w:rFonts w:eastAsiaTheme="majorEastAsia" w:cstheme="majorBidi"/>
          <w:color w:val="000000" w:themeColor="text1"/>
          <w:szCs w:val="26"/>
        </w:rPr>
        <w:t>er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 and </w:t>
      </w:r>
      <w:r w:rsidR="007670CA">
        <w:rPr>
          <w:rFonts w:eastAsiaTheme="majorEastAsia" w:cstheme="majorBidi"/>
          <w:color w:val="000000" w:themeColor="text1"/>
          <w:szCs w:val="26"/>
        </w:rPr>
        <w:t xml:space="preserve">client 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>experience manager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 based in the region</w:t>
      </w:r>
      <w:r w:rsidR="00AD06FF" w:rsidRPr="00AB2214">
        <w:rPr>
          <w:rFonts w:eastAsiaTheme="majorEastAsia" w:cstheme="majorBidi"/>
          <w:color w:val="000000" w:themeColor="text1"/>
          <w:szCs w:val="26"/>
        </w:rPr>
        <w:t>.</w:t>
      </w:r>
      <w:r w:rsidR="003259DF"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="00A235B1" w:rsidRPr="00A235B1">
        <w:rPr>
          <w:rFonts w:eastAsiaTheme="majorEastAsia" w:cstheme="majorBidi"/>
          <w:color w:val="000000" w:themeColor="text1"/>
          <w:szCs w:val="26"/>
        </w:rPr>
        <w:t xml:space="preserve">This unique experience is highly </w:t>
      </w:r>
      <w:r w:rsidR="009278C5">
        <w:rPr>
          <w:rFonts w:eastAsiaTheme="majorEastAsia" w:cstheme="majorBidi"/>
          <w:color w:val="000000" w:themeColor="text1"/>
          <w:szCs w:val="26"/>
        </w:rPr>
        <w:t>appreciated</w:t>
      </w:r>
      <w:r w:rsidR="00A235B1" w:rsidRPr="00A235B1">
        <w:rPr>
          <w:rFonts w:eastAsiaTheme="majorEastAsia" w:cstheme="majorBidi"/>
          <w:color w:val="000000" w:themeColor="text1"/>
          <w:szCs w:val="26"/>
        </w:rPr>
        <w:t xml:space="preserve"> by clients, with Private Office commissions typically being 25% higher in value due to the opportunity to explore the full extent of Rolls-Royce’s Bespoke capabilities.</w:t>
      </w:r>
    </w:p>
    <w:p w14:paraId="57B4DDF1" w14:textId="76336FE5" w:rsidR="00190D75" w:rsidRPr="00AB2214" w:rsidRDefault="000A4AB2" w:rsidP="00190D75">
      <w:pPr>
        <w:rPr>
          <w:rFonts w:eastAsiaTheme="majorEastAsia" w:cstheme="majorBidi"/>
          <w:color w:val="000000" w:themeColor="text1"/>
          <w:szCs w:val="26"/>
        </w:rPr>
      </w:pPr>
      <w:r w:rsidRPr="00AB2214">
        <w:rPr>
          <w:rFonts w:eastAsiaTheme="majorEastAsia" w:cstheme="majorBidi"/>
          <w:color w:val="000000" w:themeColor="text1"/>
          <w:szCs w:val="26"/>
        </w:rPr>
        <w:t>Rolls-Royce’s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 xml:space="preserve"> dealer partners 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around the world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 xml:space="preserve">also continued to </w:t>
      </w:r>
      <w:r w:rsidR="0018590F" w:rsidRPr="00AB2214">
        <w:rPr>
          <w:rFonts w:eastAsiaTheme="majorEastAsia" w:cstheme="majorBidi"/>
          <w:color w:val="000000" w:themeColor="text1"/>
          <w:szCs w:val="26"/>
        </w:rPr>
        <w:t xml:space="preserve">invest in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 xml:space="preserve">the marque’s </w:t>
      </w:r>
      <w:r w:rsidR="00883314" w:rsidRPr="00AB2214">
        <w:rPr>
          <w:rFonts w:eastAsiaTheme="majorEastAsia" w:cstheme="majorBidi"/>
          <w:color w:val="000000" w:themeColor="text1"/>
          <w:szCs w:val="26"/>
        </w:rPr>
        <w:t xml:space="preserve">updated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>visual identity and showroom concept</w:t>
      </w:r>
      <w:r w:rsidR="00883314" w:rsidRPr="00AB2214">
        <w:rPr>
          <w:rFonts w:eastAsiaTheme="majorEastAsia" w:cstheme="majorBidi"/>
          <w:color w:val="000000" w:themeColor="text1"/>
          <w:szCs w:val="26"/>
        </w:rPr>
        <w:t xml:space="preserve">, which provides a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>social</w:t>
      </w:r>
      <w:r w:rsidR="00883314" w:rsidRPr="00AB2214">
        <w:rPr>
          <w:rFonts w:eastAsiaTheme="majorEastAsia" w:cstheme="majorBidi"/>
          <w:color w:val="000000" w:themeColor="text1"/>
          <w:szCs w:val="26"/>
        </w:rPr>
        <w:t xml:space="preserve">, 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>creatively engaging environment</w:t>
      </w:r>
      <w:r w:rsidR="00883314"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="00754FE4" w:rsidRPr="00AB2214">
        <w:rPr>
          <w:rFonts w:eastAsiaTheme="majorEastAsia" w:cstheme="majorBidi"/>
          <w:color w:val="000000" w:themeColor="text1"/>
          <w:szCs w:val="26"/>
        </w:rPr>
        <w:t>in which clients can relax and find inspiration</w:t>
      </w:r>
      <w:r w:rsidR="00121D3F" w:rsidRPr="00AB2214">
        <w:rPr>
          <w:rFonts w:eastAsiaTheme="majorEastAsia" w:cstheme="majorBidi"/>
          <w:color w:val="000000" w:themeColor="text1"/>
          <w:szCs w:val="26"/>
        </w:rPr>
        <w:t xml:space="preserve"> for their</w:t>
      </w:r>
      <w:r w:rsidR="00513B13" w:rsidRPr="00AB2214">
        <w:rPr>
          <w:rFonts w:eastAsiaTheme="majorEastAsia" w:cstheme="majorBidi"/>
          <w:color w:val="000000" w:themeColor="text1"/>
          <w:szCs w:val="26"/>
        </w:rPr>
        <w:t xml:space="preserve"> Bespoke</w:t>
      </w:r>
      <w:r w:rsidR="00121D3F" w:rsidRPr="00AB2214">
        <w:rPr>
          <w:rFonts w:eastAsiaTheme="majorEastAsia" w:cstheme="majorBidi"/>
          <w:color w:val="000000" w:themeColor="text1"/>
          <w:szCs w:val="26"/>
        </w:rPr>
        <w:t xml:space="preserve"> commission</w:t>
      </w:r>
      <w:r w:rsidR="00190D75" w:rsidRPr="00AB2214">
        <w:rPr>
          <w:rFonts w:eastAsiaTheme="majorEastAsia" w:cstheme="majorBidi"/>
          <w:color w:val="000000" w:themeColor="text1"/>
          <w:szCs w:val="26"/>
        </w:rPr>
        <w:t>.</w:t>
      </w:r>
    </w:p>
    <w:p w14:paraId="2D270C0F" w14:textId="7A4CC9A3" w:rsidR="008119CD" w:rsidRDefault="00C7235A" w:rsidP="00307DEA">
      <w:pPr>
        <w:rPr>
          <w:rFonts w:eastAsiaTheme="majorEastAsia" w:cstheme="majorBidi"/>
          <w:color w:val="000000" w:themeColor="text1"/>
          <w:szCs w:val="26"/>
        </w:rPr>
      </w:pPr>
      <w:bookmarkStart w:id="1" w:name="_Hlk183767569"/>
      <w:r w:rsidRPr="00AB2214">
        <w:rPr>
          <w:rFonts w:eastAsiaTheme="majorEastAsia" w:cstheme="majorBidi"/>
          <w:color w:val="000000" w:themeColor="text1"/>
          <w:szCs w:val="26"/>
        </w:rPr>
        <w:t>The Rolls-Royce invitation</w:t>
      </w:r>
      <w:r w:rsidR="000A7A5F" w:rsidRPr="00AB2214">
        <w:rPr>
          <w:rFonts w:eastAsiaTheme="majorEastAsia" w:cstheme="majorBidi"/>
          <w:color w:val="000000" w:themeColor="text1"/>
          <w:szCs w:val="26"/>
        </w:rPr>
        <w:t>-</w:t>
      </w:r>
      <w:r w:rsidRPr="00AB2214">
        <w:rPr>
          <w:rFonts w:eastAsiaTheme="majorEastAsia" w:cstheme="majorBidi"/>
          <w:color w:val="000000" w:themeColor="text1"/>
          <w:szCs w:val="26"/>
        </w:rPr>
        <w:t>only members</w:t>
      </w:r>
      <w:r w:rsidR="001761D5" w:rsidRPr="00AB2214">
        <w:rPr>
          <w:rFonts w:eastAsiaTheme="majorEastAsia" w:cstheme="majorBidi"/>
          <w:color w:val="000000" w:themeColor="text1"/>
          <w:szCs w:val="26"/>
        </w:rPr>
        <w:t>’</w:t>
      </w:r>
      <w:r w:rsidRPr="00AB2214">
        <w:rPr>
          <w:rFonts w:eastAsiaTheme="majorEastAsia" w:cstheme="majorBidi"/>
          <w:color w:val="000000" w:themeColor="text1"/>
          <w:szCs w:val="26"/>
        </w:rPr>
        <w:t xml:space="preserve"> app</w:t>
      </w:r>
      <w:r w:rsidR="001761D5" w:rsidRPr="00AB2214">
        <w:rPr>
          <w:rFonts w:eastAsiaTheme="majorEastAsia" w:cstheme="majorBidi"/>
          <w:color w:val="000000" w:themeColor="text1"/>
          <w:szCs w:val="26"/>
        </w:rPr>
        <w:t>,</w:t>
      </w:r>
      <w:r w:rsidRPr="00AB2214">
        <w:rPr>
          <w:rFonts w:eastAsiaTheme="majorEastAsia" w:cstheme="majorBidi"/>
          <w:color w:val="000000" w:themeColor="text1"/>
          <w:szCs w:val="26"/>
        </w:rPr>
        <w:t xml:space="preserve"> Whispers</w:t>
      </w:r>
      <w:r w:rsidR="00A64960" w:rsidRPr="00AB2214">
        <w:rPr>
          <w:rFonts w:eastAsiaTheme="majorEastAsia" w:cstheme="majorBidi"/>
          <w:color w:val="000000" w:themeColor="text1"/>
          <w:szCs w:val="26"/>
        </w:rPr>
        <w:t>,</w:t>
      </w:r>
      <w:r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 xml:space="preserve">continued to grow </w:t>
      </w:r>
      <w:r w:rsidRPr="00AB2214">
        <w:rPr>
          <w:rFonts w:eastAsiaTheme="majorEastAsia" w:cstheme="majorBidi"/>
          <w:color w:val="000000" w:themeColor="text1"/>
          <w:szCs w:val="26"/>
        </w:rPr>
        <w:t>in 2024, with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 xml:space="preserve"> a</w:t>
      </w:r>
      <w:r w:rsidR="00BA4A26"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Pr="00AB2214">
        <w:rPr>
          <w:rFonts w:eastAsiaTheme="majorEastAsia" w:cstheme="majorBidi"/>
          <w:color w:val="000000" w:themeColor="text1"/>
          <w:szCs w:val="26"/>
        </w:rPr>
        <w:t xml:space="preserve">55% 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 xml:space="preserve">uplift in membership. </w:t>
      </w:r>
      <w:r w:rsidR="00AB2214">
        <w:rPr>
          <w:rFonts w:eastAsiaTheme="majorEastAsia" w:cstheme="majorBidi"/>
          <w:color w:val="000000" w:themeColor="text1"/>
          <w:szCs w:val="26"/>
        </w:rPr>
        <w:t>In</w:t>
      </w:r>
      <w:r w:rsidR="002761DA" w:rsidRPr="00AB2214">
        <w:rPr>
          <w:rFonts w:eastAsiaTheme="majorEastAsia" w:cstheme="majorBidi"/>
          <w:color w:val="000000" w:themeColor="text1"/>
          <w:szCs w:val="26"/>
        </w:rPr>
        <w:t xml:space="preserve"> this exclusive 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>digital members</w:t>
      </w:r>
      <w:r w:rsidR="00EC17BF" w:rsidRPr="00AB2214">
        <w:rPr>
          <w:rFonts w:eastAsiaTheme="majorEastAsia" w:cstheme="majorBidi"/>
          <w:color w:val="000000" w:themeColor="text1"/>
          <w:szCs w:val="26"/>
        </w:rPr>
        <w:t>’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 xml:space="preserve"> </w:t>
      </w:r>
      <w:r w:rsidR="002761DA" w:rsidRPr="00AB2214">
        <w:rPr>
          <w:rFonts w:eastAsiaTheme="majorEastAsia" w:cstheme="majorBidi"/>
          <w:color w:val="000000" w:themeColor="text1"/>
          <w:szCs w:val="26"/>
        </w:rPr>
        <w:t>club</w:t>
      </w:r>
      <w:r w:rsidR="00E36EF8">
        <w:rPr>
          <w:rFonts w:eastAsiaTheme="majorEastAsia" w:cstheme="majorBidi"/>
          <w:color w:val="000000" w:themeColor="text1"/>
          <w:szCs w:val="26"/>
        </w:rPr>
        <w:t xml:space="preserve">, 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>clients can network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 with each other </w:t>
      </w:r>
      <w:r w:rsidR="005B02FF">
        <w:rPr>
          <w:rFonts w:eastAsiaTheme="majorEastAsia" w:cstheme="majorBidi"/>
          <w:color w:val="000000" w:themeColor="text1"/>
          <w:szCs w:val="26"/>
        </w:rPr>
        <w:t xml:space="preserve">and gain 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>access to exclusive Rolls-Royce insights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 about the marque and the wider luxury world. </w:t>
      </w:r>
      <w:r w:rsidR="00A46BAB">
        <w:rPr>
          <w:rFonts w:eastAsiaTheme="majorEastAsia" w:cstheme="majorBidi"/>
          <w:color w:val="000000" w:themeColor="text1"/>
          <w:szCs w:val="26"/>
        </w:rPr>
        <w:t xml:space="preserve">Whispers </w:t>
      </w:r>
      <w:r w:rsidR="008A0FAA">
        <w:rPr>
          <w:rFonts w:eastAsiaTheme="majorEastAsia" w:cstheme="majorBidi"/>
          <w:color w:val="000000" w:themeColor="text1"/>
          <w:szCs w:val="26"/>
        </w:rPr>
        <w:t xml:space="preserve">also </w:t>
      </w:r>
      <w:r w:rsidR="000D01BA">
        <w:rPr>
          <w:rFonts w:eastAsiaTheme="majorEastAsia" w:cstheme="majorBidi"/>
          <w:color w:val="000000" w:themeColor="text1"/>
          <w:szCs w:val="26"/>
        </w:rPr>
        <w:t>enabl</w:t>
      </w:r>
      <w:r w:rsidR="008A0FAA">
        <w:rPr>
          <w:rFonts w:eastAsiaTheme="majorEastAsia" w:cstheme="majorBidi"/>
          <w:color w:val="000000" w:themeColor="text1"/>
          <w:szCs w:val="26"/>
        </w:rPr>
        <w:t>es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 </w:t>
      </w:r>
      <w:r w:rsidR="00A46BAB">
        <w:rPr>
          <w:rFonts w:eastAsiaTheme="majorEastAsia" w:cstheme="majorBidi"/>
          <w:color w:val="000000" w:themeColor="text1"/>
          <w:szCs w:val="26"/>
        </w:rPr>
        <w:t xml:space="preserve">direct client contact </w:t>
      </w:r>
      <w:r w:rsidR="009477AC">
        <w:rPr>
          <w:rFonts w:eastAsiaTheme="majorEastAsia" w:cstheme="majorBidi"/>
          <w:color w:val="000000" w:themeColor="text1"/>
          <w:szCs w:val="26"/>
        </w:rPr>
        <w:t xml:space="preserve">with </w:t>
      </w:r>
      <w:r w:rsidR="000D01BA">
        <w:rPr>
          <w:rFonts w:eastAsiaTheme="majorEastAsia" w:cstheme="majorBidi"/>
          <w:color w:val="000000" w:themeColor="text1"/>
          <w:szCs w:val="26"/>
        </w:rPr>
        <w:t>senior</w:t>
      </w:r>
      <w:r w:rsidR="00A46BAB">
        <w:rPr>
          <w:rFonts w:eastAsiaTheme="majorEastAsia" w:cstheme="majorBidi"/>
          <w:color w:val="000000" w:themeColor="text1"/>
          <w:szCs w:val="26"/>
        </w:rPr>
        <w:t xml:space="preserve"> Rolls-Royce Motor Cars </w:t>
      </w:r>
      <w:r w:rsidR="000D01BA">
        <w:rPr>
          <w:rFonts w:eastAsiaTheme="majorEastAsia" w:cstheme="majorBidi"/>
          <w:color w:val="000000" w:themeColor="text1"/>
          <w:szCs w:val="26"/>
        </w:rPr>
        <w:t xml:space="preserve">executives and those who own 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>a Goodwood</w:t>
      </w:r>
      <w:r w:rsidR="000D01BA">
        <w:rPr>
          <w:rFonts w:eastAsiaTheme="majorEastAsia" w:cstheme="majorBidi"/>
          <w:color w:val="000000" w:themeColor="text1"/>
          <w:szCs w:val="26"/>
        </w:rPr>
        <w:t>-</w:t>
      </w:r>
      <w:r w:rsidR="00DC3420" w:rsidRPr="00AB2214">
        <w:rPr>
          <w:rFonts w:eastAsiaTheme="majorEastAsia" w:cstheme="majorBidi"/>
          <w:color w:val="000000" w:themeColor="text1"/>
          <w:szCs w:val="26"/>
        </w:rPr>
        <w:t>era Rolls-Royce</w:t>
      </w:r>
      <w:r w:rsidR="008A0FAA">
        <w:rPr>
          <w:rFonts w:eastAsiaTheme="majorEastAsia" w:cstheme="majorBidi"/>
          <w:color w:val="000000" w:themeColor="text1"/>
          <w:szCs w:val="26"/>
        </w:rPr>
        <w:t>, fostering a particularly close bond between the marque and its clients.</w:t>
      </w:r>
    </w:p>
    <w:bookmarkEnd w:id="1"/>
    <w:p w14:paraId="57D66B5D" w14:textId="77777777" w:rsidR="00000C11" w:rsidRDefault="00000C11" w:rsidP="00307DEA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217E5CFA" w14:textId="1481EFBA" w:rsidR="00307DEA" w:rsidRPr="002105B3" w:rsidRDefault="00190D75" w:rsidP="00307DEA">
      <w:pPr>
        <w:rPr>
          <w:rFonts w:eastAsiaTheme="majorEastAsia" w:cstheme="majorBidi"/>
          <w:b/>
          <w:bCs/>
          <w:color w:val="000000" w:themeColor="text1"/>
          <w:szCs w:val="26"/>
        </w:rPr>
      </w:pPr>
      <w:r w:rsidRPr="002105B3">
        <w:rPr>
          <w:rFonts w:eastAsiaTheme="majorEastAsia" w:cstheme="majorBidi"/>
          <w:b/>
          <w:bCs/>
          <w:color w:val="000000" w:themeColor="text1"/>
          <w:szCs w:val="26"/>
        </w:rPr>
        <w:t>GLOBALLY BALANCED SALES PICTURE</w:t>
      </w:r>
    </w:p>
    <w:p w14:paraId="53B91370" w14:textId="2FFB297C" w:rsidR="002C3CCA" w:rsidRDefault="00E1373A" w:rsidP="00307DEA">
      <w:pPr>
        <w:rPr>
          <w:rFonts w:ascii="Riviera Nights Light" w:hAnsi="Riviera Nights Light"/>
          <w14:ligatures w14:val="standardContextual"/>
        </w:rPr>
      </w:pPr>
      <w:r w:rsidRPr="002105B3">
        <w:rPr>
          <w:rFonts w:eastAsiaTheme="majorEastAsia" w:cstheme="majorBidi"/>
          <w:color w:val="000000" w:themeColor="text1"/>
          <w:szCs w:val="26"/>
        </w:rPr>
        <w:t xml:space="preserve">Rolls-Royce introduced </w:t>
      </w:r>
      <w:r w:rsidR="00251E28" w:rsidRPr="002105B3">
        <w:rPr>
          <w:rFonts w:eastAsiaTheme="majorEastAsia" w:cstheme="majorBidi"/>
          <w:color w:val="000000" w:themeColor="text1"/>
          <w:szCs w:val="26"/>
        </w:rPr>
        <w:t xml:space="preserve">a record </w:t>
      </w:r>
      <w:r w:rsidR="00803D2F" w:rsidRPr="002105B3">
        <w:rPr>
          <w:rFonts w:eastAsiaTheme="majorEastAsia" w:cstheme="majorBidi"/>
          <w:color w:val="000000" w:themeColor="text1"/>
          <w:szCs w:val="26"/>
        </w:rPr>
        <w:t>four new models in 2024</w:t>
      </w:r>
      <w:r w:rsidR="00594BB2">
        <w:rPr>
          <w:rFonts w:eastAsiaTheme="majorEastAsia" w:cstheme="majorBidi"/>
          <w:color w:val="000000" w:themeColor="text1"/>
          <w:szCs w:val="26"/>
        </w:rPr>
        <w:t>:</w:t>
      </w:r>
      <w:r w:rsidR="00803D2F" w:rsidRPr="002105B3">
        <w:rPr>
          <w:rFonts w:eastAsiaTheme="majorEastAsia" w:cstheme="majorBidi"/>
          <w:color w:val="000000" w:themeColor="text1"/>
          <w:szCs w:val="26"/>
        </w:rPr>
        <w:t xml:space="preserve"> </w:t>
      </w:r>
      <w:hyperlink r:id="rId9" w:history="1">
        <w:r w:rsidR="00803D2F" w:rsidRPr="009F21A5">
          <w:rPr>
            <w:rStyle w:val="Hyperlink"/>
            <w:b/>
            <w:bCs/>
            <w14:ligatures w14:val="standardContextual"/>
          </w:rPr>
          <w:t>Cullinan Series II</w:t>
        </w:r>
      </w:hyperlink>
      <w:r w:rsidR="00803D2F" w:rsidRPr="002105B3">
        <w:rPr>
          <w:rFonts w:ascii="Riviera Nights Light" w:hAnsi="Riviera Nights Light"/>
          <w14:ligatures w14:val="standardContextual"/>
        </w:rPr>
        <w:t xml:space="preserve"> and </w:t>
      </w:r>
      <w:hyperlink r:id="rId10" w:history="1">
        <w:r w:rsidR="00803D2F" w:rsidRPr="009F21A5">
          <w:rPr>
            <w:rStyle w:val="Hyperlink"/>
            <w:b/>
            <w:bCs/>
            <w14:ligatures w14:val="standardContextual"/>
          </w:rPr>
          <w:t>Ghost Series II</w:t>
        </w:r>
      </w:hyperlink>
      <w:r w:rsidR="00803D2F" w:rsidRPr="002105B3">
        <w:rPr>
          <w:rFonts w:ascii="Riviera Nights Light" w:hAnsi="Riviera Nights Light"/>
          <w14:ligatures w14:val="standardContextual"/>
        </w:rPr>
        <w:t xml:space="preserve">, together with the respective Black Badge </w:t>
      </w:r>
      <w:r w:rsidR="0021586A">
        <w:rPr>
          <w:rFonts w:ascii="Riviera Nights Light" w:hAnsi="Riviera Nights Light"/>
          <w14:ligatures w14:val="standardContextual"/>
        </w:rPr>
        <w:t>models</w:t>
      </w:r>
      <w:r w:rsidR="00251E28" w:rsidRPr="002105B3">
        <w:rPr>
          <w:rFonts w:ascii="Riviera Nights Light" w:hAnsi="Riviera Nights Light"/>
          <w14:ligatures w14:val="standardContextual"/>
        </w:rPr>
        <w:t>.</w:t>
      </w:r>
      <w:r w:rsidR="00E908E9">
        <w:rPr>
          <w:rFonts w:eastAsiaTheme="majorEastAsia" w:cstheme="majorBidi"/>
          <w:color w:val="000000" w:themeColor="text1"/>
          <w:szCs w:val="26"/>
        </w:rPr>
        <w:t xml:space="preserve"> </w:t>
      </w:r>
      <w:r w:rsidR="00511654" w:rsidRPr="002105B3">
        <w:rPr>
          <w:rFonts w:eastAsiaTheme="majorEastAsia" w:cstheme="majorBidi"/>
          <w:color w:val="000000" w:themeColor="text1"/>
          <w:szCs w:val="26"/>
        </w:rPr>
        <w:t xml:space="preserve">These </w:t>
      </w:r>
      <w:r w:rsidR="00C4132E" w:rsidRPr="002105B3">
        <w:rPr>
          <w:rFonts w:eastAsiaTheme="majorEastAsia" w:cstheme="majorBidi"/>
          <w:color w:val="000000" w:themeColor="text1"/>
          <w:szCs w:val="26"/>
        </w:rPr>
        <w:t xml:space="preserve">highly successful launches, together with sustained demand for all Rolls-Royce products, contributed to </w:t>
      </w:r>
      <w:r w:rsidR="00636555" w:rsidRPr="002105B3">
        <w:rPr>
          <w:rFonts w:eastAsiaTheme="majorEastAsia" w:cstheme="majorBidi"/>
          <w:color w:val="000000" w:themeColor="text1"/>
          <w:szCs w:val="26"/>
        </w:rPr>
        <w:t xml:space="preserve">global sales of </w:t>
      </w:r>
      <w:r w:rsidRPr="002105B3">
        <w:rPr>
          <w:rFonts w:eastAsiaTheme="majorEastAsia" w:cstheme="majorBidi"/>
          <w:color w:val="000000" w:themeColor="text1"/>
          <w:szCs w:val="26"/>
        </w:rPr>
        <w:t>5,</w:t>
      </w:r>
      <w:r w:rsidR="007D5BA8">
        <w:rPr>
          <w:rFonts w:eastAsiaTheme="majorEastAsia" w:cstheme="majorBidi"/>
          <w:color w:val="000000" w:themeColor="text1"/>
          <w:szCs w:val="26"/>
        </w:rPr>
        <w:t>712</w:t>
      </w:r>
      <w:r w:rsidRPr="002105B3">
        <w:rPr>
          <w:rFonts w:eastAsiaTheme="majorEastAsia" w:cstheme="majorBidi"/>
          <w:color w:val="000000" w:themeColor="text1"/>
          <w:szCs w:val="26"/>
        </w:rPr>
        <w:t xml:space="preserve"> in 2024</w:t>
      </w:r>
      <w:r w:rsidR="006D3B2E" w:rsidRPr="002105B3">
        <w:rPr>
          <w:rFonts w:eastAsiaTheme="majorEastAsia" w:cstheme="majorBidi"/>
          <w:color w:val="000000" w:themeColor="text1"/>
          <w:szCs w:val="26"/>
        </w:rPr>
        <w:t xml:space="preserve"> </w:t>
      </w:r>
      <w:r w:rsidRPr="002105B3">
        <w:rPr>
          <w:rFonts w:eastAsiaTheme="majorEastAsia" w:cstheme="majorBidi"/>
          <w:color w:val="000000" w:themeColor="text1"/>
          <w:szCs w:val="26"/>
        </w:rPr>
        <w:t xml:space="preserve">– the </w:t>
      </w:r>
      <w:r w:rsidR="003762D6" w:rsidRPr="002105B3">
        <w:rPr>
          <w:rFonts w:eastAsiaTheme="majorEastAsia" w:cstheme="majorBidi"/>
          <w:color w:val="000000" w:themeColor="text1"/>
          <w:szCs w:val="26"/>
        </w:rPr>
        <w:t>third</w:t>
      </w:r>
      <w:r w:rsidR="00636555" w:rsidRPr="002105B3">
        <w:rPr>
          <w:rFonts w:eastAsiaTheme="majorEastAsia" w:cstheme="majorBidi"/>
          <w:color w:val="000000" w:themeColor="text1"/>
          <w:szCs w:val="26"/>
        </w:rPr>
        <w:t>-</w:t>
      </w:r>
      <w:r w:rsidRPr="002105B3">
        <w:rPr>
          <w:rFonts w:eastAsiaTheme="majorEastAsia" w:cstheme="majorBidi"/>
          <w:color w:val="000000" w:themeColor="text1"/>
          <w:szCs w:val="26"/>
        </w:rPr>
        <w:t>highest</w:t>
      </w:r>
      <w:r w:rsidRPr="00E1373A">
        <w:rPr>
          <w:rFonts w:eastAsiaTheme="majorEastAsia" w:cstheme="majorBidi"/>
          <w:color w:val="000000" w:themeColor="text1"/>
          <w:szCs w:val="26"/>
        </w:rPr>
        <w:t xml:space="preserve"> </w:t>
      </w:r>
      <w:r w:rsidR="00636555">
        <w:rPr>
          <w:rFonts w:eastAsiaTheme="majorEastAsia" w:cstheme="majorBidi"/>
          <w:color w:val="000000" w:themeColor="text1"/>
          <w:szCs w:val="26"/>
        </w:rPr>
        <w:t xml:space="preserve">annual total </w:t>
      </w:r>
      <w:r w:rsidR="00511654">
        <w:rPr>
          <w:rFonts w:eastAsiaTheme="majorEastAsia" w:cstheme="majorBidi"/>
          <w:color w:val="000000" w:themeColor="text1"/>
          <w:szCs w:val="26"/>
        </w:rPr>
        <w:t xml:space="preserve">ever achieved </w:t>
      </w:r>
      <w:r w:rsidR="007670CA">
        <w:rPr>
          <w:rFonts w:eastAsiaTheme="majorEastAsia" w:cstheme="majorBidi"/>
          <w:color w:val="000000" w:themeColor="text1"/>
          <w:szCs w:val="26"/>
        </w:rPr>
        <w:t xml:space="preserve">and </w:t>
      </w:r>
      <w:r w:rsidRPr="00E1373A">
        <w:rPr>
          <w:rFonts w:eastAsiaTheme="majorEastAsia" w:cstheme="majorBidi"/>
          <w:color w:val="000000" w:themeColor="text1"/>
          <w:szCs w:val="26"/>
        </w:rPr>
        <w:t xml:space="preserve">in line with the marque’s </w:t>
      </w:r>
      <w:r w:rsidR="00511654">
        <w:rPr>
          <w:rFonts w:eastAsiaTheme="majorEastAsia" w:cstheme="majorBidi"/>
          <w:color w:val="000000" w:themeColor="text1"/>
          <w:szCs w:val="26"/>
        </w:rPr>
        <w:t xml:space="preserve">forecasts </w:t>
      </w:r>
      <w:r w:rsidRPr="00E1373A">
        <w:rPr>
          <w:rFonts w:eastAsiaTheme="majorEastAsia" w:cstheme="majorBidi"/>
          <w:color w:val="000000" w:themeColor="text1"/>
          <w:szCs w:val="26"/>
        </w:rPr>
        <w:t>and expectations</w:t>
      </w:r>
      <w:r w:rsidR="008A0FAA">
        <w:rPr>
          <w:rFonts w:eastAsiaTheme="majorEastAsia" w:cstheme="majorBidi"/>
          <w:color w:val="000000" w:themeColor="text1"/>
          <w:szCs w:val="26"/>
        </w:rPr>
        <w:t>,</w:t>
      </w:r>
      <w:r w:rsidR="007670CA">
        <w:rPr>
          <w:rFonts w:eastAsiaTheme="majorEastAsia" w:cstheme="majorBidi"/>
          <w:color w:val="000000" w:themeColor="text1"/>
          <w:szCs w:val="26"/>
        </w:rPr>
        <w:t xml:space="preserve"> given the </w:t>
      </w:r>
      <w:r w:rsidR="003C3CB5">
        <w:rPr>
          <w:rFonts w:eastAsiaTheme="majorEastAsia" w:cstheme="majorBidi"/>
          <w:color w:val="000000" w:themeColor="text1"/>
          <w:szCs w:val="26"/>
        </w:rPr>
        <w:t>changeover to</w:t>
      </w:r>
      <w:r w:rsidR="007670CA">
        <w:rPr>
          <w:rFonts w:eastAsiaTheme="majorEastAsia" w:cstheme="majorBidi"/>
          <w:color w:val="000000" w:themeColor="text1"/>
          <w:szCs w:val="26"/>
        </w:rPr>
        <w:t xml:space="preserve"> the new models</w:t>
      </w:r>
      <w:r w:rsidRPr="00E1373A">
        <w:rPr>
          <w:rFonts w:eastAsiaTheme="majorEastAsia" w:cstheme="majorBidi"/>
          <w:color w:val="000000" w:themeColor="text1"/>
          <w:szCs w:val="26"/>
        </w:rPr>
        <w:t>.</w:t>
      </w:r>
    </w:p>
    <w:p w14:paraId="052DD9A5" w14:textId="51734F3D" w:rsidR="00CE2D44" w:rsidRDefault="00CE2D44" w:rsidP="00307DEA">
      <w:pPr>
        <w:rPr>
          <w:rFonts w:ascii="Riviera Nights Light" w:hAnsi="Riviera Nights Light"/>
          <w14:ligatures w14:val="standardContextual"/>
        </w:rPr>
      </w:pPr>
      <w:r>
        <w:rPr>
          <w:rFonts w:ascii="Riviera Nights Light" w:hAnsi="Riviera Nights Light"/>
          <w14:ligatures w14:val="standardContextual"/>
        </w:rPr>
        <w:t xml:space="preserve">2024 </w:t>
      </w:r>
      <w:r w:rsidR="005B02FF">
        <w:rPr>
          <w:rFonts w:ascii="Riviera Nights Light" w:hAnsi="Riviera Nights Light"/>
          <w14:ligatures w14:val="standardContextual"/>
        </w:rPr>
        <w:t xml:space="preserve">was </w:t>
      </w:r>
      <w:r>
        <w:rPr>
          <w:rFonts w:ascii="Riviera Nights Light" w:hAnsi="Riviera Nights Light"/>
          <w14:ligatures w14:val="standardContextual"/>
        </w:rPr>
        <w:t>also the first full</w:t>
      </w:r>
      <w:r w:rsidR="003A194D">
        <w:rPr>
          <w:rFonts w:ascii="Riviera Nights Light" w:hAnsi="Riviera Nights Light"/>
          <w14:ligatures w14:val="standardContextual"/>
        </w:rPr>
        <w:t xml:space="preserve"> </w:t>
      </w:r>
      <w:r>
        <w:rPr>
          <w:rFonts w:ascii="Riviera Nights Light" w:hAnsi="Riviera Nights Light"/>
          <w14:ligatures w14:val="standardContextual"/>
        </w:rPr>
        <w:t>year of sales for Rolls-Royce Spectre</w:t>
      </w:r>
      <w:r w:rsidR="00646B1C">
        <w:rPr>
          <w:rFonts w:ascii="Riviera Nights Light" w:hAnsi="Riviera Nights Light"/>
          <w14:ligatures w14:val="standardContextual"/>
        </w:rPr>
        <w:t xml:space="preserve">, </w:t>
      </w:r>
      <w:r w:rsidR="00646B1C" w:rsidRPr="009068D2">
        <w:rPr>
          <w:rFonts w:ascii="Riviera Nights Light" w:hAnsi="Riviera Nights Light"/>
          <w14:ligatures w14:val="standardContextual"/>
        </w:rPr>
        <w:t xml:space="preserve">which proved even more popular than expected. Spectre was the most </w:t>
      </w:r>
      <w:r w:rsidR="00877BD7">
        <w:rPr>
          <w:rFonts w:ascii="Riviera Nights Light" w:hAnsi="Riviera Nights Light"/>
          <w14:ligatures w14:val="standardContextual"/>
        </w:rPr>
        <w:t>requested</w:t>
      </w:r>
      <w:r w:rsidR="00646B1C" w:rsidRPr="009068D2">
        <w:rPr>
          <w:rFonts w:ascii="Riviera Nights Light" w:hAnsi="Riviera Nights Light"/>
          <w14:ligatures w14:val="standardContextual"/>
        </w:rPr>
        <w:t xml:space="preserve"> Rolls-Royce model in Europe last year </w:t>
      </w:r>
      <w:r w:rsidR="00646B1C" w:rsidRPr="009068D2">
        <w:rPr>
          <w:rFonts w:ascii="Riviera Nights Light" w:hAnsi="Riviera Nights Light"/>
          <w14:ligatures w14:val="standardContextual"/>
        </w:rPr>
        <w:lastRenderedPageBreak/>
        <w:t>and the second most demanded global</w:t>
      </w:r>
      <w:r w:rsidR="00877BD7">
        <w:rPr>
          <w:rFonts w:ascii="Riviera Nights Light" w:hAnsi="Riviera Nights Light"/>
          <w14:ligatures w14:val="standardContextual"/>
        </w:rPr>
        <w:t>ly</w:t>
      </w:r>
      <w:r w:rsidR="009068D2" w:rsidRPr="009068D2">
        <w:rPr>
          <w:rFonts w:ascii="Riviera Nights Light" w:hAnsi="Riviera Nights Light"/>
          <w14:ligatures w14:val="standardContextual"/>
        </w:rPr>
        <w:t xml:space="preserve">, </w:t>
      </w:r>
      <w:r w:rsidR="00646B1C" w:rsidRPr="009068D2">
        <w:rPr>
          <w:rFonts w:ascii="Riviera Nights Light" w:hAnsi="Riviera Nights Light"/>
          <w14:ligatures w14:val="standardContextual"/>
        </w:rPr>
        <w:t>with clients around the world confirming it amplifies</w:t>
      </w:r>
      <w:r w:rsidR="00646B1C">
        <w:rPr>
          <w:rFonts w:ascii="Riviera Nights Light" w:hAnsi="Riviera Nights Light"/>
          <w14:ligatures w14:val="standardContextual"/>
        </w:rPr>
        <w:t xml:space="preserve"> </w:t>
      </w:r>
      <w:r w:rsidR="005B02FF">
        <w:rPr>
          <w:rFonts w:ascii="Riviera Nights Light" w:hAnsi="Riviera Nights Light"/>
          <w14:ligatures w14:val="standardContextual"/>
        </w:rPr>
        <w:t>the</w:t>
      </w:r>
      <w:r>
        <w:rPr>
          <w:rFonts w:ascii="Riviera Nights Light" w:hAnsi="Riviera Nights Light"/>
          <w14:ligatures w14:val="standardContextual"/>
        </w:rPr>
        <w:t xml:space="preserve"> attributes for which the marque is most renowned: silence, ‘waftability’ and the unique ‘magic-carpet ride’ experience.</w:t>
      </w:r>
    </w:p>
    <w:p w14:paraId="4DEE65FA" w14:textId="684E7BC3" w:rsidR="00786727" w:rsidRDefault="00646B1C" w:rsidP="00307DEA">
      <w:pPr>
        <w:rPr>
          <w:rFonts w:ascii="Riviera Nights Light" w:hAnsi="Riviera Nights Light"/>
          <w14:ligatures w14:val="standardContextual"/>
        </w:rPr>
      </w:pPr>
      <w:r w:rsidRPr="009068D2">
        <w:rPr>
          <w:rFonts w:ascii="Riviera Nights Light" w:hAnsi="Riviera Nights Light"/>
          <w14:ligatures w14:val="standardContextual"/>
        </w:rPr>
        <w:t>Taking all regions into consideration, the</w:t>
      </w:r>
      <w:r w:rsidR="00E1373A" w:rsidRPr="00E1373A">
        <w:rPr>
          <w:rFonts w:ascii="Riviera Nights Light" w:hAnsi="Riviera Nights Light"/>
          <w14:ligatures w14:val="standardContextual"/>
        </w:rPr>
        <w:t xml:space="preserve"> most </w:t>
      </w:r>
      <w:r w:rsidR="00662F06">
        <w:rPr>
          <w:rFonts w:ascii="Riviera Nights Light" w:hAnsi="Riviera Nights Light"/>
          <w14:ligatures w14:val="standardContextual"/>
        </w:rPr>
        <w:t>requested</w:t>
      </w:r>
      <w:r w:rsidR="00E1373A" w:rsidRPr="00E1373A">
        <w:rPr>
          <w:rFonts w:ascii="Riviera Nights Light" w:hAnsi="Riviera Nights Light"/>
          <w14:ligatures w14:val="standardContextual"/>
        </w:rPr>
        <w:t xml:space="preserve"> </w:t>
      </w:r>
      <w:r>
        <w:rPr>
          <w:rFonts w:ascii="Riviera Nights Light" w:hAnsi="Riviera Nights Light"/>
          <w14:ligatures w14:val="standardContextual"/>
        </w:rPr>
        <w:t xml:space="preserve">Rolls-Royce </w:t>
      </w:r>
      <w:r w:rsidR="00E1373A" w:rsidRPr="00E1373A">
        <w:rPr>
          <w:rFonts w:ascii="Riviera Nights Light" w:hAnsi="Riviera Nights Light"/>
          <w14:ligatures w14:val="standardContextual"/>
        </w:rPr>
        <w:t xml:space="preserve">models </w:t>
      </w:r>
      <w:r w:rsidR="000E5AFC">
        <w:rPr>
          <w:rFonts w:ascii="Riviera Nights Light" w:hAnsi="Riviera Nights Light"/>
          <w14:ligatures w14:val="standardContextual"/>
        </w:rPr>
        <w:t>in 2024</w:t>
      </w:r>
      <w:r w:rsidR="00E1373A" w:rsidRPr="00E1373A">
        <w:rPr>
          <w:rFonts w:ascii="Riviera Nights Light" w:hAnsi="Riviera Nights Light"/>
          <w14:ligatures w14:val="standardContextual"/>
        </w:rPr>
        <w:t xml:space="preserve"> were Cullinan</w:t>
      </w:r>
      <w:r w:rsidR="000931DB">
        <w:rPr>
          <w:rFonts w:ascii="Riviera Nights Light" w:hAnsi="Riviera Nights Light"/>
          <w14:ligatures w14:val="standardContextual"/>
        </w:rPr>
        <w:t xml:space="preserve">, </w:t>
      </w:r>
      <w:r w:rsidR="00E1373A" w:rsidRPr="00E1373A">
        <w:rPr>
          <w:rFonts w:ascii="Riviera Nights Light" w:hAnsi="Riviera Nights Light"/>
          <w14:ligatures w14:val="standardContextual"/>
        </w:rPr>
        <w:t>Spectre</w:t>
      </w:r>
      <w:r w:rsidR="00E1373A">
        <w:rPr>
          <w:rFonts w:ascii="Riviera Nights Light" w:hAnsi="Riviera Nights Light"/>
          <w14:ligatures w14:val="standardContextual"/>
        </w:rPr>
        <w:t xml:space="preserve">, </w:t>
      </w:r>
      <w:r w:rsidR="00C80B75">
        <w:rPr>
          <w:rFonts w:ascii="Riviera Nights Light" w:hAnsi="Riviera Nights Light"/>
          <w14:ligatures w14:val="standardContextual"/>
        </w:rPr>
        <w:t>then</w:t>
      </w:r>
      <w:r w:rsidR="000931DB">
        <w:rPr>
          <w:rFonts w:ascii="Riviera Nights Light" w:hAnsi="Riviera Nights Light"/>
          <w14:ligatures w14:val="standardContextual"/>
        </w:rPr>
        <w:t xml:space="preserve"> Ghost. </w:t>
      </w:r>
      <w:r w:rsidR="00E1373A">
        <w:rPr>
          <w:rFonts w:ascii="Riviera Nights Light" w:hAnsi="Riviera Nights Light"/>
          <w14:ligatures w14:val="standardContextual"/>
        </w:rPr>
        <w:t>Phantom</w:t>
      </w:r>
      <w:r w:rsidR="000931DB">
        <w:rPr>
          <w:rFonts w:ascii="Riviera Nights Light" w:hAnsi="Riviera Nights Light"/>
          <w14:ligatures w14:val="standardContextual"/>
        </w:rPr>
        <w:t xml:space="preserve">, the marque’s flagship, </w:t>
      </w:r>
      <w:r w:rsidR="00810B76">
        <w:rPr>
          <w:rFonts w:ascii="Riviera Nights Light" w:hAnsi="Riviera Nights Light"/>
          <w14:ligatures w14:val="standardContextual"/>
        </w:rPr>
        <w:t xml:space="preserve">retained its status </w:t>
      </w:r>
      <w:r w:rsidR="00E1373A">
        <w:rPr>
          <w:rFonts w:ascii="Riviera Nights Light" w:hAnsi="Riviera Nights Light"/>
          <w14:ligatures w14:val="standardContextual"/>
        </w:rPr>
        <w:t xml:space="preserve">as </w:t>
      </w:r>
      <w:r w:rsidR="00E1373A" w:rsidRPr="00E1373A">
        <w:rPr>
          <w:rFonts w:ascii="Riviera Nights Light" w:hAnsi="Riviera Nights Light"/>
          <w14:ligatures w14:val="standardContextual"/>
        </w:rPr>
        <w:t xml:space="preserve">the </w:t>
      </w:r>
      <w:r w:rsidR="00810B76">
        <w:rPr>
          <w:rFonts w:ascii="Riviera Nights Light" w:hAnsi="Riviera Nights Light"/>
          <w14:ligatures w14:val="standardContextual"/>
        </w:rPr>
        <w:t xml:space="preserve">ultimate </w:t>
      </w:r>
      <w:r w:rsidR="00C80B75">
        <w:rPr>
          <w:rFonts w:ascii="Riviera Nights Light" w:hAnsi="Riviera Nights Light"/>
          <w14:ligatures w14:val="standardContextual"/>
        </w:rPr>
        <w:t xml:space="preserve">and </w:t>
      </w:r>
      <w:r w:rsidR="00047450">
        <w:rPr>
          <w:rFonts w:ascii="Riviera Nights Light" w:hAnsi="Riviera Nights Light"/>
          <w14:ligatures w14:val="standardContextual"/>
        </w:rPr>
        <w:t>rarest Rolls-Royce</w:t>
      </w:r>
      <w:r w:rsidR="00C80B75">
        <w:rPr>
          <w:rFonts w:ascii="Riviera Nights Light" w:hAnsi="Riviera Nights Light"/>
          <w14:ligatures w14:val="standardContextual"/>
        </w:rPr>
        <w:t>. Phanto</w:t>
      </w:r>
      <w:r w:rsidR="00F06AAF">
        <w:rPr>
          <w:rFonts w:ascii="Riviera Nights Light" w:hAnsi="Riviera Nights Light"/>
          <w14:ligatures w14:val="standardContextual"/>
        </w:rPr>
        <w:t>m</w:t>
      </w:r>
      <w:r w:rsidR="00C80B75">
        <w:rPr>
          <w:rFonts w:ascii="Riviera Nights Light" w:hAnsi="Riviera Nights Light"/>
          <w14:ligatures w14:val="standardContextual"/>
        </w:rPr>
        <w:t xml:space="preserve"> will celebrate its centenary in 2025.</w:t>
      </w:r>
    </w:p>
    <w:p w14:paraId="7738526C" w14:textId="7C32BC20" w:rsidR="0030059F" w:rsidRPr="00591D18" w:rsidRDefault="004C06B0" w:rsidP="0030059F">
      <w:pPr>
        <w:rPr>
          <w:rFonts w:eastAsiaTheme="majorEastAsia" w:cstheme="majorBidi"/>
          <w:color w:val="000000" w:themeColor="text1"/>
          <w:szCs w:val="26"/>
        </w:rPr>
      </w:pPr>
      <w:r w:rsidRPr="00591D18">
        <w:rPr>
          <w:rFonts w:eastAsiaTheme="majorEastAsia" w:cstheme="majorBidi"/>
          <w:color w:val="000000" w:themeColor="text1"/>
          <w:szCs w:val="26"/>
        </w:rPr>
        <w:t xml:space="preserve">In 2024, </w:t>
      </w:r>
      <w:r w:rsidR="00047450">
        <w:rPr>
          <w:rFonts w:eastAsiaTheme="majorEastAsia" w:cstheme="majorBidi"/>
          <w:color w:val="000000" w:themeColor="text1"/>
          <w:szCs w:val="26"/>
        </w:rPr>
        <w:t>North America</w:t>
      </w:r>
      <w:r w:rsidR="0030059F" w:rsidRPr="00591D18">
        <w:rPr>
          <w:rFonts w:eastAsiaTheme="majorEastAsia" w:cstheme="majorBidi"/>
          <w:color w:val="000000" w:themeColor="text1"/>
          <w:szCs w:val="26"/>
        </w:rPr>
        <w:t xml:space="preserve"> was </w:t>
      </w:r>
      <w:r w:rsidRPr="00591D18">
        <w:rPr>
          <w:rFonts w:eastAsiaTheme="majorEastAsia" w:cstheme="majorBidi"/>
          <w:color w:val="000000" w:themeColor="text1"/>
          <w:szCs w:val="26"/>
        </w:rPr>
        <w:t>Rolls-Royce Motor Cars</w:t>
      </w:r>
      <w:r w:rsidR="005B36DF">
        <w:rPr>
          <w:rFonts w:eastAsiaTheme="majorEastAsia" w:cstheme="majorBidi"/>
          <w:color w:val="000000" w:themeColor="text1"/>
          <w:szCs w:val="26"/>
        </w:rPr>
        <w:t>’</w:t>
      </w:r>
      <w:r w:rsidRPr="00591D18">
        <w:rPr>
          <w:rFonts w:eastAsiaTheme="majorEastAsia" w:cstheme="majorBidi"/>
          <w:color w:val="000000" w:themeColor="text1"/>
          <w:szCs w:val="26"/>
        </w:rPr>
        <w:t xml:space="preserve"> </w:t>
      </w:r>
      <w:r w:rsidR="0030059F" w:rsidRPr="00591D18">
        <w:rPr>
          <w:rFonts w:eastAsiaTheme="majorEastAsia" w:cstheme="majorBidi"/>
          <w:color w:val="000000" w:themeColor="text1"/>
          <w:szCs w:val="26"/>
        </w:rPr>
        <w:t>largest</w:t>
      </w:r>
      <w:r w:rsidR="000931DB">
        <w:rPr>
          <w:rFonts w:eastAsiaTheme="majorEastAsia" w:cstheme="majorBidi"/>
          <w:color w:val="000000" w:themeColor="text1"/>
          <w:szCs w:val="26"/>
        </w:rPr>
        <w:t xml:space="preserve"> </w:t>
      </w:r>
      <w:r w:rsidR="00047450">
        <w:rPr>
          <w:rFonts w:eastAsiaTheme="majorEastAsia" w:cstheme="majorBidi"/>
          <w:color w:val="000000" w:themeColor="text1"/>
          <w:szCs w:val="26"/>
        </w:rPr>
        <w:t>sales region</w:t>
      </w:r>
      <w:r w:rsidR="00540AEC">
        <w:rPr>
          <w:rFonts w:eastAsiaTheme="majorEastAsia" w:cstheme="majorBidi"/>
          <w:color w:val="000000" w:themeColor="text1"/>
          <w:szCs w:val="26"/>
        </w:rPr>
        <w:t xml:space="preserve">, </w:t>
      </w:r>
      <w:r w:rsidR="00540AEC" w:rsidRPr="00425447">
        <w:rPr>
          <w:rFonts w:eastAsiaTheme="majorEastAsia" w:cstheme="majorBidi"/>
          <w:color w:val="000000" w:themeColor="text1"/>
          <w:szCs w:val="26"/>
        </w:rPr>
        <w:t>measured by the number of motor cars handed over to clients</w:t>
      </w:r>
      <w:r w:rsidR="0030059F" w:rsidRPr="00591D18">
        <w:rPr>
          <w:rFonts w:eastAsiaTheme="majorEastAsia" w:cstheme="majorBidi"/>
          <w:color w:val="000000" w:themeColor="text1"/>
          <w:szCs w:val="26"/>
        </w:rPr>
        <w:t>.</w:t>
      </w:r>
      <w:r w:rsidR="00A62963">
        <w:rPr>
          <w:rFonts w:eastAsiaTheme="majorEastAsia" w:cstheme="majorBidi"/>
          <w:color w:val="000000" w:themeColor="text1"/>
          <w:szCs w:val="26"/>
        </w:rPr>
        <w:t xml:space="preserve"> </w:t>
      </w:r>
      <w:r w:rsidR="00A62963" w:rsidRPr="00425447">
        <w:rPr>
          <w:rFonts w:eastAsiaTheme="majorEastAsia" w:cstheme="majorBidi"/>
          <w:color w:val="000000" w:themeColor="text1"/>
          <w:szCs w:val="26"/>
        </w:rPr>
        <w:t>S</w:t>
      </w:r>
      <w:r w:rsidR="005B36DF" w:rsidRPr="00425447">
        <w:rPr>
          <w:rFonts w:eastAsiaTheme="majorEastAsia" w:cstheme="majorBidi"/>
          <w:color w:val="000000" w:themeColor="text1"/>
          <w:szCs w:val="26"/>
        </w:rPr>
        <w:t xml:space="preserve">everal </w:t>
      </w:r>
      <w:r w:rsidR="00047450" w:rsidRPr="00425447">
        <w:rPr>
          <w:rFonts w:eastAsiaTheme="majorEastAsia" w:cstheme="majorBidi"/>
          <w:color w:val="000000" w:themeColor="text1"/>
          <w:szCs w:val="26"/>
        </w:rPr>
        <w:t>regions</w:t>
      </w:r>
      <w:r w:rsidR="00255027" w:rsidRPr="00425447">
        <w:rPr>
          <w:rFonts w:eastAsiaTheme="majorEastAsia" w:cstheme="majorBidi"/>
          <w:color w:val="000000" w:themeColor="text1"/>
          <w:szCs w:val="26"/>
        </w:rPr>
        <w:t>,</w:t>
      </w:r>
      <w:r w:rsidR="00047450" w:rsidRPr="00425447">
        <w:rPr>
          <w:rFonts w:eastAsiaTheme="majorEastAsia" w:cstheme="majorBidi"/>
          <w:color w:val="000000" w:themeColor="text1"/>
          <w:szCs w:val="26"/>
        </w:rPr>
        <w:t xml:space="preserve"> </w:t>
      </w:r>
      <w:r w:rsidR="005B36DF" w:rsidRPr="00425447">
        <w:rPr>
          <w:rFonts w:eastAsiaTheme="majorEastAsia" w:cstheme="majorBidi"/>
          <w:color w:val="000000" w:themeColor="text1"/>
          <w:szCs w:val="26"/>
        </w:rPr>
        <w:t>including</w:t>
      </w:r>
      <w:r w:rsidR="00425447" w:rsidRPr="00425447">
        <w:rPr>
          <w:rFonts w:eastAsiaTheme="majorEastAsia" w:cstheme="majorBidi"/>
          <w:color w:val="000000" w:themeColor="text1"/>
          <w:szCs w:val="26"/>
        </w:rPr>
        <w:t xml:space="preserve"> the Middle East</w:t>
      </w:r>
      <w:r w:rsidR="005B36DF" w:rsidRPr="00425447">
        <w:rPr>
          <w:rFonts w:eastAsiaTheme="majorEastAsia" w:cstheme="majorBidi"/>
          <w:color w:val="000000" w:themeColor="text1"/>
          <w:szCs w:val="26"/>
        </w:rPr>
        <w:t xml:space="preserve"> </w:t>
      </w:r>
      <w:r w:rsidR="00425447">
        <w:rPr>
          <w:rFonts w:eastAsiaTheme="majorEastAsia" w:cstheme="majorBidi"/>
          <w:color w:val="000000" w:themeColor="text1"/>
          <w:szCs w:val="26"/>
        </w:rPr>
        <w:t xml:space="preserve">&amp; Africa, </w:t>
      </w:r>
      <w:r w:rsidR="0030059F" w:rsidRPr="00425447">
        <w:rPr>
          <w:rFonts w:eastAsiaTheme="majorEastAsia" w:cstheme="majorBidi"/>
          <w:color w:val="000000" w:themeColor="text1"/>
          <w:szCs w:val="26"/>
        </w:rPr>
        <w:t>Europe</w:t>
      </w:r>
      <w:r w:rsidR="00EC400D">
        <w:rPr>
          <w:rFonts w:eastAsiaTheme="majorEastAsia" w:cstheme="majorBidi"/>
          <w:color w:val="000000" w:themeColor="text1"/>
          <w:szCs w:val="26"/>
        </w:rPr>
        <w:t>,</w:t>
      </w:r>
      <w:r w:rsidR="00540AEC" w:rsidRPr="00425447">
        <w:rPr>
          <w:rFonts w:eastAsiaTheme="majorEastAsia" w:cstheme="majorBidi"/>
          <w:color w:val="000000" w:themeColor="text1"/>
          <w:szCs w:val="26"/>
        </w:rPr>
        <w:t xml:space="preserve"> </w:t>
      </w:r>
      <w:r w:rsidR="0030059F" w:rsidRPr="00425447">
        <w:rPr>
          <w:rFonts w:eastAsiaTheme="majorEastAsia" w:cstheme="majorBidi"/>
          <w:color w:val="000000" w:themeColor="text1"/>
          <w:szCs w:val="26"/>
        </w:rPr>
        <w:t>and Asia Pacific</w:t>
      </w:r>
      <w:r w:rsidR="00255027" w:rsidRPr="00425447">
        <w:rPr>
          <w:rFonts w:eastAsiaTheme="majorEastAsia" w:cstheme="majorBidi"/>
          <w:color w:val="000000" w:themeColor="text1"/>
          <w:szCs w:val="26"/>
        </w:rPr>
        <w:t xml:space="preserve">, </w:t>
      </w:r>
      <w:r w:rsidR="00047450" w:rsidRPr="00425447">
        <w:rPr>
          <w:rFonts w:eastAsiaTheme="majorEastAsia" w:cstheme="majorBidi"/>
          <w:color w:val="000000" w:themeColor="text1"/>
          <w:szCs w:val="26"/>
        </w:rPr>
        <w:t>achieved record sales</w:t>
      </w:r>
      <w:r w:rsidR="00540AEC" w:rsidRPr="00425447">
        <w:rPr>
          <w:rFonts w:eastAsiaTheme="majorEastAsia" w:cstheme="majorBidi"/>
          <w:color w:val="000000" w:themeColor="text1"/>
          <w:szCs w:val="26"/>
        </w:rPr>
        <w:t>.</w:t>
      </w:r>
      <w:r w:rsidR="00540AEC">
        <w:rPr>
          <w:rFonts w:eastAsiaTheme="majorEastAsia" w:cstheme="majorBidi"/>
          <w:color w:val="000000" w:themeColor="text1"/>
          <w:szCs w:val="26"/>
        </w:rPr>
        <w:t xml:space="preserve"> </w:t>
      </w:r>
      <w:r w:rsidR="00A62963" w:rsidRPr="00A62963">
        <w:rPr>
          <w:rFonts w:eastAsiaTheme="majorEastAsia" w:cstheme="majorBidi"/>
          <w:color w:val="000000" w:themeColor="text1"/>
          <w:szCs w:val="26"/>
        </w:rPr>
        <w:t>I</w:t>
      </w:r>
      <w:r w:rsidR="00047450" w:rsidRPr="00A62963">
        <w:rPr>
          <w:rFonts w:eastAsiaTheme="majorEastAsia" w:cstheme="majorBidi"/>
          <w:color w:val="000000" w:themeColor="text1"/>
          <w:szCs w:val="26"/>
        </w:rPr>
        <w:t xml:space="preserve">n </w:t>
      </w:r>
      <w:r w:rsidR="005B36DF" w:rsidRPr="00A62963">
        <w:rPr>
          <w:rFonts w:eastAsiaTheme="majorEastAsia" w:cstheme="majorBidi"/>
          <w:color w:val="000000" w:themeColor="text1"/>
          <w:szCs w:val="26"/>
        </w:rPr>
        <w:t>China, the marque responded to sustained demand for Bespoke from its dealer partners</w:t>
      </w:r>
      <w:r w:rsidR="00A46BAB" w:rsidRPr="00A62963">
        <w:rPr>
          <w:rFonts w:eastAsiaTheme="majorEastAsia" w:cstheme="majorBidi"/>
          <w:color w:val="000000" w:themeColor="text1"/>
          <w:szCs w:val="26"/>
        </w:rPr>
        <w:t xml:space="preserve">, </w:t>
      </w:r>
      <w:r w:rsidR="00255027">
        <w:rPr>
          <w:rFonts w:eastAsiaTheme="majorEastAsia" w:cstheme="majorBidi"/>
          <w:color w:val="000000" w:themeColor="text1"/>
          <w:szCs w:val="26"/>
        </w:rPr>
        <w:t>reflecting</w:t>
      </w:r>
      <w:r w:rsidR="00A46BAB" w:rsidRPr="00A62963">
        <w:rPr>
          <w:rFonts w:eastAsiaTheme="majorEastAsia" w:cstheme="majorBidi"/>
          <w:color w:val="000000" w:themeColor="text1"/>
          <w:szCs w:val="26"/>
        </w:rPr>
        <w:t xml:space="preserve"> a continuous increase in</w:t>
      </w:r>
      <w:r w:rsidR="00A62963" w:rsidRPr="00A62963">
        <w:rPr>
          <w:rFonts w:eastAsiaTheme="majorEastAsia" w:cstheme="majorBidi"/>
          <w:color w:val="000000" w:themeColor="text1"/>
          <w:szCs w:val="26"/>
        </w:rPr>
        <w:t xml:space="preserve"> </w:t>
      </w:r>
      <w:r w:rsidR="00A46BAB" w:rsidRPr="00A62963">
        <w:rPr>
          <w:rFonts w:eastAsiaTheme="majorEastAsia" w:cstheme="majorBidi"/>
          <w:color w:val="000000" w:themeColor="text1"/>
          <w:szCs w:val="26"/>
        </w:rPr>
        <w:t xml:space="preserve">younger </w:t>
      </w:r>
      <w:r w:rsidR="00A62963" w:rsidRPr="00A62963">
        <w:rPr>
          <w:rFonts w:eastAsiaTheme="majorEastAsia" w:cstheme="majorBidi"/>
          <w:color w:val="000000" w:themeColor="text1"/>
          <w:szCs w:val="26"/>
        </w:rPr>
        <w:t xml:space="preserve">clientele </w:t>
      </w:r>
      <w:r w:rsidR="00A46BAB" w:rsidRPr="00A62963">
        <w:rPr>
          <w:rFonts w:eastAsiaTheme="majorEastAsia" w:cstheme="majorBidi"/>
          <w:color w:val="000000" w:themeColor="text1"/>
          <w:szCs w:val="26"/>
        </w:rPr>
        <w:t>engaging with Rolls-Royce Motor Cars</w:t>
      </w:r>
      <w:r w:rsidR="00A62963" w:rsidRPr="00A62963">
        <w:rPr>
          <w:rFonts w:eastAsiaTheme="majorEastAsia" w:cstheme="majorBidi"/>
          <w:color w:val="000000" w:themeColor="text1"/>
          <w:szCs w:val="26"/>
        </w:rPr>
        <w:t xml:space="preserve"> and its unique and highly personalised experience. This is most clearly </w:t>
      </w:r>
      <w:r w:rsidR="008A0FAA">
        <w:rPr>
          <w:rFonts w:eastAsiaTheme="majorEastAsia" w:cstheme="majorBidi"/>
          <w:color w:val="000000" w:themeColor="text1"/>
          <w:szCs w:val="26"/>
        </w:rPr>
        <w:t xml:space="preserve">evidenced at the </w:t>
      </w:r>
      <w:r w:rsidR="005B36DF" w:rsidRPr="00A62963">
        <w:rPr>
          <w:rFonts w:eastAsiaTheme="majorEastAsia" w:cstheme="majorBidi"/>
          <w:color w:val="000000" w:themeColor="text1"/>
          <w:szCs w:val="26"/>
        </w:rPr>
        <w:t>Private Office in Shanghai</w:t>
      </w:r>
      <w:r w:rsidR="00F90879">
        <w:rPr>
          <w:rFonts w:eastAsiaTheme="majorEastAsia" w:cstheme="majorBidi"/>
          <w:color w:val="000000" w:themeColor="text1"/>
          <w:szCs w:val="26"/>
        </w:rPr>
        <w:t>,</w:t>
      </w:r>
      <w:r w:rsidR="008A0FAA">
        <w:rPr>
          <w:rFonts w:eastAsiaTheme="majorEastAsia" w:cstheme="majorBidi"/>
          <w:color w:val="000000" w:themeColor="text1"/>
          <w:szCs w:val="26"/>
        </w:rPr>
        <w:t xml:space="preserve"> which opened in 2023, demonstrating</w:t>
      </w:r>
      <w:r w:rsidR="00A62963" w:rsidRPr="00A62963">
        <w:rPr>
          <w:rFonts w:eastAsiaTheme="majorEastAsia" w:cstheme="majorBidi"/>
          <w:color w:val="000000" w:themeColor="text1"/>
          <w:szCs w:val="26"/>
        </w:rPr>
        <w:t xml:space="preserve"> the marque’s </w:t>
      </w:r>
      <w:r w:rsidR="00F57E61" w:rsidRPr="00A62963">
        <w:rPr>
          <w:rFonts w:eastAsiaTheme="majorEastAsia" w:cstheme="majorBidi"/>
          <w:color w:val="000000" w:themeColor="text1"/>
          <w:szCs w:val="26"/>
        </w:rPr>
        <w:t>ongoing commitment</w:t>
      </w:r>
      <w:r w:rsidR="005B36DF" w:rsidRPr="00A62963">
        <w:rPr>
          <w:rFonts w:eastAsiaTheme="majorEastAsia" w:cstheme="majorBidi"/>
          <w:color w:val="000000" w:themeColor="text1"/>
          <w:szCs w:val="26"/>
        </w:rPr>
        <w:t xml:space="preserve"> to the region</w:t>
      </w:r>
      <w:r w:rsidR="0030059F" w:rsidRPr="00A62963">
        <w:rPr>
          <w:rFonts w:eastAsiaTheme="majorEastAsia" w:cstheme="majorBidi"/>
          <w:color w:val="000000" w:themeColor="text1"/>
          <w:szCs w:val="26"/>
        </w:rPr>
        <w:t>.</w:t>
      </w:r>
    </w:p>
    <w:p w14:paraId="40101A2E" w14:textId="2413762B" w:rsidR="00AD0ACF" w:rsidRPr="00992EC2" w:rsidRDefault="00425447" w:rsidP="00AD0ACF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In 2024, </w:t>
      </w:r>
      <w:r w:rsidR="00E27F78" w:rsidRPr="00992EC2">
        <w:rPr>
          <w:rFonts w:eastAsiaTheme="majorEastAsia" w:cstheme="majorBidi"/>
          <w:color w:val="000000" w:themeColor="text1"/>
          <w:szCs w:val="26"/>
        </w:rPr>
        <w:t xml:space="preserve">Rolls-Royce </w:t>
      </w:r>
      <w:r w:rsidR="003A4CEF" w:rsidRPr="00992EC2">
        <w:rPr>
          <w:rFonts w:eastAsiaTheme="majorEastAsia" w:cstheme="majorBidi"/>
          <w:color w:val="000000" w:themeColor="text1"/>
          <w:szCs w:val="26"/>
        </w:rPr>
        <w:t xml:space="preserve">also </w:t>
      </w:r>
      <w:r w:rsidR="00A07195" w:rsidRPr="00992EC2">
        <w:rPr>
          <w:rFonts w:eastAsiaTheme="majorEastAsia" w:cstheme="majorBidi"/>
          <w:color w:val="000000" w:themeColor="text1"/>
          <w:szCs w:val="26"/>
        </w:rPr>
        <w:t xml:space="preserve">benefited from </w:t>
      </w:r>
      <w:r>
        <w:rPr>
          <w:rFonts w:eastAsiaTheme="majorEastAsia" w:cstheme="majorBidi"/>
          <w:color w:val="000000" w:themeColor="text1"/>
          <w:szCs w:val="26"/>
        </w:rPr>
        <w:t xml:space="preserve">smaller but </w:t>
      </w:r>
      <w:r w:rsidR="00A07195" w:rsidRPr="00992EC2">
        <w:rPr>
          <w:rFonts w:eastAsiaTheme="majorEastAsia" w:cstheme="majorBidi"/>
          <w:color w:val="000000" w:themeColor="text1"/>
          <w:szCs w:val="26"/>
        </w:rPr>
        <w:t>fast-grow</w:t>
      </w:r>
      <w:r>
        <w:rPr>
          <w:rFonts w:eastAsiaTheme="majorEastAsia" w:cstheme="majorBidi"/>
          <w:color w:val="000000" w:themeColor="text1"/>
          <w:szCs w:val="26"/>
        </w:rPr>
        <w:t>ing</w:t>
      </w:r>
      <w:r w:rsidR="00A07195" w:rsidRPr="00992EC2">
        <w:rPr>
          <w:rFonts w:eastAsiaTheme="majorEastAsia" w:cstheme="majorBidi"/>
          <w:color w:val="000000" w:themeColor="text1"/>
          <w:szCs w:val="26"/>
        </w:rPr>
        <w:t xml:space="preserve"> </w:t>
      </w:r>
      <w:r w:rsidR="00A85704">
        <w:rPr>
          <w:rFonts w:eastAsiaTheme="majorEastAsia" w:cstheme="majorBidi"/>
          <w:color w:val="000000" w:themeColor="text1"/>
          <w:szCs w:val="26"/>
        </w:rPr>
        <w:t>markets</w:t>
      </w:r>
      <w:r w:rsidR="00AB2FF2">
        <w:rPr>
          <w:rFonts w:eastAsiaTheme="majorEastAsia" w:cstheme="majorBidi"/>
          <w:color w:val="000000" w:themeColor="text1"/>
          <w:szCs w:val="26"/>
        </w:rPr>
        <w:t>,</w:t>
      </w:r>
      <w:r w:rsidR="00A85704" w:rsidRPr="00992EC2">
        <w:rPr>
          <w:rFonts w:eastAsiaTheme="majorEastAsia" w:cstheme="majorBidi"/>
          <w:color w:val="000000" w:themeColor="text1"/>
          <w:szCs w:val="26"/>
        </w:rPr>
        <w:t xml:space="preserve"> </w:t>
      </w:r>
      <w:r w:rsidR="00A07195" w:rsidRPr="00992EC2">
        <w:rPr>
          <w:rFonts w:eastAsiaTheme="majorEastAsia" w:cstheme="majorBidi"/>
          <w:color w:val="000000" w:themeColor="text1"/>
          <w:szCs w:val="26"/>
        </w:rPr>
        <w:t>including</w:t>
      </w:r>
      <w:r w:rsidR="003A4CEF" w:rsidRPr="00992EC2">
        <w:rPr>
          <w:rFonts w:eastAsiaTheme="majorEastAsia" w:cstheme="majorBidi"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color w:val="000000" w:themeColor="text1"/>
          <w:szCs w:val="26"/>
        </w:rPr>
        <w:t>Malaysia</w:t>
      </w:r>
      <w:r w:rsidR="00C50216" w:rsidRPr="00992EC2">
        <w:rPr>
          <w:rFonts w:eastAsiaTheme="majorEastAsia" w:cstheme="majorBidi"/>
          <w:color w:val="000000" w:themeColor="text1"/>
          <w:szCs w:val="26"/>
        </w:rPr>
        <w:t>, Thailand</w:t>
      </w:r>
      <w:r w:rsidR="005A564E">
        <w:rPr>
          <w:rFonts w:eastAsiaTheme="majorEastAsia" w:cstheme="majorBidi"/>
          <w:color w:val="000000" w:themeColor="text1"/>
          <w:szCs w:val="26"/>
        </w:rPr>
        <w:t>,</w:t>
      </w:r>
      <w:r w:rsidR="00540AEC">
        <w:rPr>
          <w:rFonts w:eastAsiaTheme="majorEastAsia" w:cstheme="majorBidi"/>
          <w:color w:val="000000" w:themeColor="text1"/>
          <w:szCs w:val="26"/>
        </w:rPr>
        <w:t xml:space="preserve"> </w:t>
      </w:r>
      <w:r w:rsidR="00992EC2" w:rsidRPr="00992EC2">
        <w:rPr>
          <w:rFonts w:eastAsiaTheme="majorEastAsia" w:cstheme="majorBidi"/>
          <w:color w:val="000000" w:themeColor="text1"/>
          <w:szCs w:val="26"/>
        </w:rPr>
        <w:t>and the Netherlands</w:t>
      </w:r>
      <w:r w:rsidR="00C50216" w:rsidRPr="00992EC2">
        <w:rPr>
          <w:rFonts w:eastAsiaTheme="majorEastAsia" w:cstheme="majorBidi"/>
          <w:color w:val="000000" w:themeColor="text1"/>
          <w:szCs w:val="26"/>
        </w:rPr>
        <w:t>.</w:t>
      </w:r>
      <w:r w:rsidR="00AD0ACF" w:rsidRPr="00992EC2">
        <w:rPr>
          <w:rFonts w:eastAsiaTheme="majorEastAsia" w:cstheme="majorBidi"/>
          <w:color w:val="000000" w:themeColor="text1"/>
          <w:szCs w:val="26"/>
        </w:rPr>
        <w:t xml:space="preserve"> </w:t>
      </w:r>
      <w:r w:rsidR="00877BD7">
        <w:rPr>
          <w:rFonts w:eastAsiaTheme="majorEastAsia" w:cstheme="majorBidi"/>
          <w:color w:val="000000" w:themeColor="text1"/>
          <w:szCs w:val="26"/>
        </w:rPr>
        <w:t>The UAE</w:t>
      </w:r>
      <w:r w:rsidR="00877BD7" w:rsidRPr="008B6186">
        <w:rPr>
          <w:rFonts w:eastAsiaTheme="majorEastAsia" w:cstheme="majorBidi"/>
          <w:color w:val="000000" w:themeColor="text1"/>
          <w:szCs w:val="26"/>
        </w:rPr>
        <w:t xml:space="preserve">, Germany and Japan, all large and well-established markets for Rolls-Royce Motor Cars, </w:t>
      </w:r>
      <w:r w:rsidR="00877BD7">
        <w:rPr>
          <w:rFonts w:eastAsiaTheme="majorEastAsia" w:cstheme="majorBidi"/>
          <w:color w:val="000000" w:themeColor="text1"/>
          <w:szCs w:val="26"/>
        </w:rPr>
        <w:t xml:space="preserve">were among </w:t>
      </w:r>
      <w:proofErr w:type="gramStart"/>
      <w:r w:rsidR="00877BD7">
        <w:rPr>
          <w:rFonts w:eastAsiaTheme="majorEastAsia" w:cstheme="majorBidi"/>
          <w:color w:val="000000" w:themeColor="text1"/>
          <w:szCs w:val="26"/>
        </w:rPr>
        <w:t>a number of</w:t>
      </w:r>
      <w:proofErr w:type="gramEnd"/>
      <w:r w:rsidR="00877BD7">
        <w:rPr>
          <w:rFonts w:eastAsiaTheme="majorEastAsia" w:cstheme="majorBidi"/>
          <w:color w:val="000000" w:themeColor="text1"/>
          <w:szCs w:val="26"/>
        </w:rPr>
        <w:t xml:space="preserve"> countries which </w:t>
      </w:r>
      <w:r w:rsidR="00877BD7" w:rsidRPr="008B6186">
        <w:rPr>
          <w:rFonts w:eastAsiaTheme="majorEastAsia" w:cstheme="majorBidi"/>
          <w:color w:val="000000" w:themeColor="text1"/>
          <w:szCs w:val="26"/>
        </w:rPr>
        <w:t>achieved record sales</w:t>
      </w:r>
      <w:r w:rsidR="00877BD7">
        <w:rPr>
          <w:rFonts w:eastAsiaTheme="majorEastAsia" w:cstheme="majorBidi"/>
          <w:color w:val="000000" w:themeColor="text1"/>
          <w:szCs w:val="26"/>
        </w:rPr>
        <w:t xml:space="preserve"> in 2024</w:t>
      </w:r>
      <w:r w:rsidR="00877BD7" w:rsidRPr="008B6186">
        <w:rPr>
          <w:rFonts w:eastAsiaTheme="majorEastAsia" w:cstheme="majorBidi"/>
          <w:color w:val="000000" w:themeColor="text1"/>
          <w:szCs w:val="26"/>
        </w:rPr>
        <w:t xml:space="preserve">. </w:t>
      </w:r>
      <w:r w:rsidR="00877BD7">
        <w:rPr>
          <w:rFonts w:eastAsiaTheme="majorEastAsia" w:cstheme="majorBidi"/>
          <w:color w:val="000000" w:themeColor="text1"/>
          <w:szCs w:val="26"/>
        </w:rPr>
        <w:t>T</w:t>
      </w:r>
      <w:r w:rsidR="00877BD7" w:rsidRPr="008B6186">
        <w:rPr>
          <w:rFonts w:eastAsiaTheme="majorEastAsia" w:cstheme="majorBidi"/>
          <w:color w:val="000000" w:themeColor="text1"/>
          <w:szCs w:val="26"/>
        </w:rPr>
        <w:t xml:space="preserve">hey also experienced a significant uplift in demand for Bespoke features, with some of the most ambitious Bespoke commissions </w:t>
      </w:r>
      <w:r w:rsidR="00877BD7">
        <w:rPr>
          <w:rFonts w:eastAsiaTheme="majorEastAsia" w:cstheme="majorBidi"/>
          <w:color w:val="000000" w:themeColor="text1"/>
          <w:szCs w:val="26"/>
        </w:rPr>
        <w:t>originating</w:t>
      </w:r>
      <w:r w:rsidR="00877BD7" w:rsidRPr="008B6186">
        <w:rPr>
          <w:rFonts w:eastAsiaTheme="majorEastAsia" w:cstheme="majorBidi"/>
          <w:color w:val="000000" w:themeColor="text1"/>
          <w:szCs w:val="26"/>
        </w:rPr>
        <w:t xml:space="preserve"> from these markets.</w:t>
      </w:r>
    </w:p>
    <w:p w14:paraId="1038A509" w14:textId="294BA3E9" w:rsidR="00992EC2" w:rsidRDefault="0022428C" w:rsidP="00C20BF2">
      <w:pPr>
        <w:rPr>
          <w:rFonts w:eastAsiaTheme="majorEastAsia" w:cstheme="majorBidi"/>
          <w:color w:val="000000" w:themeColor="text1"/>
          <w:szCs w:val="26"/>
        </w:rPr>
      </w:pPr>
      <w:r w:rsidRPr="00992EC2">
        <w:rPr>
          <w:rFonts w:eastAsiaTheme="majorEastAsia" w:cstheme="majorBidi"/>
          <w:color w:val="000000" w:themeColor="text1"/>
          <w:szCs w:val="26"/>
        </w:rPr>
        <w:t>Rolls-Royce</w:t>
      </w:r>
      <w:r w:rsidR="00A66810" w:rsidRPr="00992EC2">
        <w:rPr>
          <w:rFonts w:eastAsiaTheme="majorEastAsia" w:cstheme="majorBidi"/>
          <w:color w:val="000000" w:themeColor="text1"/>
          <w:szCs w:val="26"/>
        </w:rPr>
        <w:t xml:space="preserve"> Motor Cars</w:t>
      </w:r>
      <w:r w:rsidRPr="00992EC2">
        <w:rPr>
          <w:rFonts w:eastAsiaTheme="majorEastAsia" w:cstheme="majorBidi"/>
          <w:color w:val="000000" w:themeColor="text1"/>
          <w:szCs w:val="26"/>
        </w:rPr>
        <w:t xml:space="preserve"> looks forward with </w:t>
      </w:r>
      <w:r w:rsidR="00017F8B" w:rsidRPr="00992EC2">
        <w:rPr>
          <w:rFonts w:eastAsiaTheme="majorEastAsia" w:cstheme="majorBidi"/>
          <w:color w:val="000000" w:themeColor="text1"/>
          <w:szCs w:val="26"/>
        </w:rPr>
        <w:t>confidence</w:t>
      </w:r>
      <w:r w:rsidRPr="00992EC2">
        <w:rPr>
          <w:rFonts w:eastAsiaTheme="majorEastAsia" w:cstheme="majorBidi"/>
          <w:color w:val="000000" w:themeColor="text1"/>
          <w:szCs w:val="26"/>
        </w:rPr>
        <w:t xml:space="preserve"> to 2025</w:t>
      </w:r>
      <w:r w:rsidR="00877BD7">
        <w:rPr>
          <w:rFonts w:eastAsiaTheme="majorEastAsia" w:cstheme="majorBidi"/>
          <w:color w:val="000000" w:themeColor="text1"/>
          <w:szCs w:val="26"/>
        </w:rPr>
        <w:t>,</w:t>
      </w:r>
      <w:r w:rsidRPr="00992EC2">
        <w:rPr>
          <w:rFonts w:eastAsiaTheme="majorEastAsia" w:cstheme="majorBidi"/>
          <w:color w:val="000000" w:themeColor="text1"/>
          <w:szCs w:val="26"/>
        </w:rPr>
        <w:t xml:space="preserve"> when </w:t>
      </w:r>
      <w:r w:rsidR="00A66810" w:rsidRPr="00992EC2">
        <w:rPr>
          <w:rFonts w:eastAsiaTheme="majorEastAsia" w:cstheme="majorBidi"/>
          <w:color w:val="000000" w:themeColor="text1"/>
          <w:szCs w:val="26"/>
        </w:rPr>
        <w:t>the marque</w:t>
      </w:r>
      <w:r w:rsidRPr="00992EC2">
        <w:rPr>
          <w:rFonts w:eastAsiaTheme="majorEastAsia" w:cstheme="majorBidi"/>
          <w:color w:val="000000" w:themeColor="text1"/>
          <w:szCs w:val="26"/>
        </w:rPr>
        <w:t xml:space="preserve"> will be unveiling its next elect</w:t>
      </w:r>
      <w:r w:rsidR="00017F8B" w:rsidRPr="00992EC2">
        <w:rPr>
          <w:rFonts w:eastAsiaTheme="majorEastAsia" w:cstheme="majorBidi"/>
          <w:color w:val="000000" w:themeColor="text1"/>
          <w:szCs w:val="26"/>
        </w:rPr>
        <w:t>ric</w:t>
      </w:r>
      <w:r w:rsidRPr="00992EC2">
        <w:rPr>
          <w:rFonts w:eastAsiaTheme="majorEastAsia" w:cstheme="majorBidi"/>
          <w:color w:val="000000" w:themeColor="text1"/>
          <w:szCs w:val="26"/>
        </w:rPr>
        <w:t xml:space="preserve"> motor car</w:t>
      </w:r>
      <w:r w:rsidR="00017F8B" w:rsidRPr="00992EC2">
        <w:rPr>
          <w:rFonts w:eastAsiaTheme="majorEastAsia" w:cstheme="majorBidi"/>
          <w:color w:val="000000" w:themeColor="text1"/>
          <w:szCs w:val="26"/>
        </w:rPr>
        <w:t>.</w:t>
      </w:r>
    </w:p>
    <w:p w14:paraId="49B01C96" w14:textId="77777777" w:rsidR="009F21A5" w:rsidRDefault="009F21A5" w:rsidP="00C20BF2">
      <w:pPr>
        <w:rPr>
          <w:rFonts w:eastAsiaTheme="majorEastAsia" w:cstheme="majorBidi"/>
          <w:color w:val="000000" w:themeColor="text1"/>
          <w:szCs w:val="26"/>
        </w:rPr>
      </w:pPr>
    </w:p>
    <w:p w14:paraId="48C31FEF" w14:textId="3BD085F7" w:rsidR="000E6C2B" w:rsidRDefault="00C20BF2" w:rsidP="00C20BF2">
      <w:pPr>
        <w:rPr>
          <w:rFonts w:eastAsiaTheme="majorEastAsia" w:cstheme="majorBidi"/>
          <w:color w:val="000000" w:themeColor="text1"/>
          <w:szCs w:val="26"/>
        </w:rPr>
      </w:pPr>
      <w:r w:rsidRPr="00C20BF2">
        <w:rPr>
          <w:rFonts w:eastAsiaTheme="majorEastAsia" w:cstheme="majorBidi"/>
          <w:color w:val="000000" w:themeColor="text1"/>
          <w:szCs w:val="26"/>
        </w:rPr>
        <w:t>-</w:t>
      </w:r>
      <w:r>
        <w:rPr>
          <w:rFonts w:eastAsiaTheme="majorEastAsia" w:cstheme="majorBidi"/>
          <w:color w:val="000000" w:themeColor="text1"/>
          <w:szCs w:val="26"/>
        </w:rPr>
        <w:t xml:space="preserve"> </w:t>
      </w:r>
      <w:r w:rsidR="0054634F" w:rsidRPr="00C20BF2">
        <w:rPr>
          <w:rFonts w:eastAsiaTheme="majorEastAsia" w:cstheme="majorBidi"/>
          <w:color w:val="000000" w:themeColor="text1"/>
          <w:szCs w:val="26"/>
        </w:rPr>
        <w:t>END</w:t>
      </w:r>
      <w:r w:rsidR="00731DCE">
        <w:rPr>
          <w:rFonts w:eastAsiaTheme="majorEastAsia" w:cstheme="majorBidi"/>
          <w:color w:val="000000" w:themeColor="text1"/>
          <w:szCs w:val="26"/>
        </w:rPr>
        <w:t>S</w:t>
      </w:r>
      <w:r w:rsidR="00AD0ACF">
        <w:rPr>
          <w:rFonts w:eastAsiaTheme="majorEastAsia" w:cstheme="majorBidi"/>
          <w:color w:val="000000" w:themeColor="text1"/>
          <w:szCs w:val="26"/>
        </w:rPr>
        <w:t xml:space="preserve"> - </w:t>
      </w:r>
    </w:p>
    <w:p w14:paraId="2EE08F5F" w14:textId="77777777" w:rsidR="00850AF0" w:rsidRPr="00850AF0" w:rsidRDefault="00850AF0" w:rsidP="00850AF0">
      <w:pPr>
        <w:spacing w:after="0" w:line="240" w:lineRule="auto"/>
        <w:rPr>
          <w:rFonts w:ascii="Riviera Nights Light" w:eastAsia="Calibri" w:hAnsi="Riviera Nights Light" w:cs="Calibri"/>
          <w:kern w:val="0"/>
          <w:sz w:val="24"/>
          <w:szCs w:val="24"/>
          <w14:ligatures w14:val="standardContextual"/>
        </w:rPr>
      </w:pPr>
    </w:p>
    <w:p w14:paraId="62146BAE" w14:textId="77777777" w:rsidR="000E6C2B" w:rsidRDefault="000E6C2B" w:rsidP="00C20BF2">
      <w:pPr>
        <w:rPr>
          <w:rFonts w:eastAsiaTheme="majorEastAsia" w:cstheme="majorBidi"/>
          <w:color w:val="000000" w:themeColor="text1"/>
          <w:szCs w:val="26"/>
        </w:rPr>
      </w:pPr>
    </w:p>
    <w:p w14:paraId="0AFCE689" w14:textId="77777777" w:rsidR="00000C11" w:rsidRDefault="00000C11" w:rsidP="00C20BF2">
      <w:pPr>
        <w:rPr>
          <w:rFonts w:eastAsiaTheme="majorEastAsia" w:cstheme="majorBidi"/>
          <w:color w:val="000000" w:themeColor="text1"/>
          <w:szCs w:val="26"/>
        </w:rPr>
      </w:pPr>
    </w:p>
    <w:p w14:paraId="57882DB1" w14:textId="77777777" w:rsidR="00000C11" w:rsidRDefault="00000C11" w:rsidP="00C20BF2">
      <w:pPr>
        <w:rPr>
          <w:rFonts w:eastAsiaTheme="majorEastAsia" w:cstheme="majorBidi"/>
          <w:color w:val="000000" w:themeColor="text1"/>
          <w:szCs w:val="26"/>
        </w:rPr>
      </w:pPr>
    </w:p>
    <w:p w14:paraId="0B287270" w14:textId="64AC3716" w:rsidR="009959D7" w:rsidRPr="009959D7" w:rsidRDefault="009959D7" w:rsidP="009959D7">
      <w:pPr>
        <w:keepNext/>
        <w:keepLines/>
        <w:spacing w:before="440"/>
        <w:outlineLvl w:val="1"/>
        <w:rPr>
          <w:rFonts w:eastAsiaTheme="majorEastAsia" w:cstheme="majorBidi"/>
          <w:color w:val="000000" w:themeColor="text1"/>
          <w:szCs w:val="26"/>
        </w:rPr>
      </w:pPr>
      <w:r w:rsidRPr="009959D7">
        <w:rPr>
          <w:rFonts w:eastAsiaTheme="majorEastAsia" w:cstheme="majorBidi"/>
          <w:color w:val="000000" w:themeColor="text1"/>
          <w:szCs w:val="26"/>
        </w:rPr>
        <w:lastRenderedPageBreak/>
        <w:t>FURTHER INFORMATION</w:t>
      </w:r>
    </w:p>
    <w:p w14:paraId="29BAEC62" w14:textId="77777777" w:rsidR="009959D7" w:rsidRPr="009959D7" w:rsidRDefault="009959D7" w:rsidP="009959D7">
      <w:pPr>
        <w:rPr>
          <w:rFonts w:eastAsiaTheme="minorEastAsia"/>
        </w:rPr>
      </w:pPr>
      <w:r w:rsidRPr="009959D7">
        <w:rPr>
          <w:rFonts w:eastAsiaTheme="minorEastAsia"/>
        </w:rP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9959D7">
          <w:rPr>
            <w:rFonts w:ascii="Riviera Nights Bold" w:eastAsiaTheme="minorEastAsia" w:hAnsi="Riviera Nights Bold"/>
            <w:color w:val="FF6432" w:themeColor="accent5"/>
            <w:u w:val="single"/>
          </w:rPr>
          <w:t>PressClub</w:t>
        </w:r>
        <w:proofErr w:type="spellEnd"/>
      </w:hyperlink>
      <w:r w:rsidRPr="009959D7">
        <w:rPr>
          <w:rFonts w:eastAsiaTheme="minorEastAsia"/>
        </w:rPr>
        <w:t>.</w:t>
      </w:r>
    </w:p>
    <w:p w14:paraId="030B4033" w14:textId="77777777" w:rsidR="009959D7" w:rsidRPr="009959D7" w:rsidRDefault="009959D7" w:rsidP="009959D7">
      <w:pPr>
        <w:rPr>
          <w:rFonts w:eastAsiaTheme="minorEastAsia"/>
        </w:rPr>
      </w:pPr>
      <w:r w:rsidRPr="009959D7">
        <w:rPr>
          <w:rFonts w:eastAsiaTheme="minorEastAsia"/>
        </w:rPr>
        <w:t xml:space="preserve">You can also follow the marque on social media: </w:t>
      </w:r>
      <w:hyperlink r:id="rId12" w:history="1">
        <w:r w:rsidRPr="009959D7">
          <w:rPr>
            <w:rFonts w:ascii="Riviera Nights Bold" w:eastAsiaTheme="minorEastAsia" w:hAnsi="Riviera Nights Bold"/>
            <w:color w:val="FF6432" w:themeColor="accent5"/>
            <w:u w:val="single"/>
          </w:rPr>
          <w:t>LinkedIn</w:t>
        </w:r>
      </w:hyperlink>
      <w:r w:rsidRPr="009959D7">
        <w:rPr>
          <w:rFonts w:eastAsiaTheme="minorEastAsia"/>
        </w:rPr>
        <w:t xml:space="preserve">; </w:t>
      </w:r>
      <w:hyperlink r:id="rId13" w:history="1">
        <w:r w:rsidRPr="009959D7">
          <w:rPr>
            <w:rFonts w:ascii="Riviera Nights Bold" w:eastAsiaTheme="minorEastAsia" w:hAnsi="Riviera Nights Bold"/>
            <w:color w:val="FF6432" w:themeColor="accent5"/>
            <w:u w:val="single"/>
          </w:rPr>
          <w:t>YouTube</w:t>
        </w:r>
      </w:hyperlink>
      <w:r w:rsidRPr="009959D7">
        <w:rPr>
          <w:rFonts w:eastAsiaTheme="minorEastAsia"/>
        </w:rPr>
        <w:t>;</w:t>
      </w:r>
      <w:r w:rsidRPr="009959D7">
        <w:rPr>
          <w:rFonts w:ascii="Riviera Nights Bold" w:eastAsiaTheme="minorEastAsia" w:hAnsi="Riviera Nights Bold"/>
          <w:b/>
          <w:bCs/>
        </w:rPr>
        <w:t xml:space="preserve"> </w:t>
      </w:r>
      <w:hyperlink r:id="rId14" w:history="1">
        <w:r w:rsidRPr="009959D7">
          <w:rPr>
            <w:rFonts w:ascii="Riviera Nights Bold" w:eastAsiaTheme="minorEastAsia" w:hAnsi="Riviera Nights Bold"/>
            <w:color w:val="FF6432" w:themeColor="accent5"/>
            <w:u w:val="single"/>
          </w:rPr>
          <w:t>Instagram</w:t>
        </w:r>
      </w:hyperlink>
      <w:r w:rsidRPr="009959D7">
        <w:rPr>
          <w:rFonts w:eastAsiaTheme="minorEastAsia"/>
        </w:rPr>
        <w:t xml:space="preserve">; and </w:t>
      </w:r>
      <w:hyperlink r:id="rId15" w:history="1">
        <w:r w:rsidRPr="009959D7">
          <w:rPr>
            <w:rFonts w:ascii="Riviera Nights Bold" w:eastAsiaTheme="minorEastAsia" w:hAnsi="Riviera Nights Bold"/>
            <w:color w:val="FF6432" w:themeColor="accent5"/>
            <w:u w:val="single"/>
          </w:rPr>
          <w:t>Facebook</w:t>
        </w:r>
      </w:hyperlink>
      <w:r w:rsidRPr="009959D7">
        <w:rPr>
          <w:rFonts w:eastAsiaTheme="minorEastAsia"/>
        </w:rPr>
        <w:t>.</w:t>
      </w:r>
    </w:p>
    <w:p w14:paraId="61AA9AC6" w14:textId="77777777" w:rsidR="009959D7" w:rsidRPr="009959D7" w:rsidRDefault="009959D7" w:rsidP="009959D7">
      <w:pPr>
        <w:keepNext/>
        <w:keepLines/>
        <w:spacing w:before="440"/>
        <w:outlineLvl w:val="1"/>
        <w:rPr>
          <w:rFonts w:eastAsiaTheme="majorEastAsia" w:cstheme="majorBidi"/>
          <w:color w:val="000000" w:themeColor="text1"/>
          <w:szCs w:val="26"/>
        </w:rPr>
      </w:pPr>
      <w:r w:rsidRPr="009959D7">
        <w:rPr>
          <w:rFonts w:eastAsiaTheme="majorEastAsia" w:cstheme="majorBidi"/>
          <w:color w:val="000000" w:themeColor="text1"/>
          <w:szCs w:val="26"/>
        </w:rPr>
        <w:t>EDITORS’ NOTES</w:t>
      </w:r>
    </w:p>
    <w:p w14:paraId="69008B40" w14:textId="77777777" w:rsidR="009959D7" w:rsidRPr="009959D7" w:rsidRDefault="009959D7" w:rsidP="009959D7">
      <w:pPr>
        <w:rPr>
          <w:rFonts w:eastAsiaTheme="minorEastAsia"/>
        </w:rPr>
      </w:pPr>
      <w:r w:rsidRPr="009959D7">
        <w:rPr>
          <w:rFonts w:eastAsiaTheme="minorEastAsia"/>
        </w:rPr>
        <w:t>Rolls-Royce Motor Cars is a true luxury house, creating the world’s most recognised, revered and desirable handcrafted Bespoke products for its international clientele.</w:t>
      </w:r>
    </w:p>
    <w:p w14:paraId="54EB079E" w14:textId="77777777" w:rsidR="009959D7" w:rsidRPr="009959D7" w:rsidRDefault="009959D7" w:rsidP="009959D7">
      <w:pPr>
        <w:rPr>
          <w:rFonts w:eastAsiaTheme="minorEastAsia"/>
        </w:rPr>
      </w:pPr>
      <w:r w:rsidRPr="009959D7">
        <w:rPr>
          <w:rFonts w:eastAsiaTheme="minorEastAsia"/>
        </w:rP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 w:rsidRPr="009959D7">
          <w:rPr>
            <w:rFonts w:ascii="Riviera Nights Bold" w:eastAsiaTheme="minorEastAsia" w:hAnsi="Riviera Nights Bold"/>
            <w:color w:val="FF6432" w:themeColor="accent5"/>
            <w:u w:val="single"/>
          </w:rPr>
          <w:t>independent study</w:t>
        </w:r>
      </w:hyperlink>
      <w:r w:rsidRPr="009959D7">
        <w:rPr>
          <w:rFonts w:eastAsiaTheme="minorEastAsia"/>
          <w:color w:val="FF6432" w:themeColor="accent5"/>
        </w:rPr>
        <w:t xml:space="preserve"> </w:t>
      </w:r>
      <w:r w:rsidRPr="009959D7">
        <w:rPr>
          <w:rFonts w:eastAsiaTheme="minorEastAsia"/>
        </w:rP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57900B6B" w14:textId="77777777" w:rsidR="009959D7" w:rsidRPr="009959D7" w:rsidRDefault="009959D7" w:rsidP="009959D7">
      <w:pPr>
        <w:rPr>
          <w:rFonts w:eastAsiaTheme="minorEastAsia"/>
        </w:rPr>
      </w:pPr>
      <w:r w:rsidRPr="009959D7">
        <w:rPr>
          <w:rFonts w:eastAsiaTheme="minorEastAsia"/>
        </w:rPr>
        <w:t xml:space="preserve">Rolls-Royce Motor Cars is a wholly owned subsidiary of the BMW Group and is </w:t>
      </w:r>
      <w:proofErr w:type="gramStart"/>
      <w:r w:rsidRPr="009959D7">
        <w:rPr>
          <w:rFonts w:eastAsiaTheme="minorEastAsia"/>
        </w:rPr>
        <w:t>a completely separate</w:t>
      </w:r>
      <w:proofErr w:type="gramEnd"/>
      <w:r w:rsidRPr="009959D7">
        <w:rPr>
          <w:rFonts w:eastAsiaTheme="minorEastAsia"/>
        </w:rPr>
        <w:t>, unrelated company from Rolls-Royce plc, the manufacturer of aircraft engines and propulsion systems.</w:t>
      </w:r>
    </w:p>
    <w:p w14:paraId="4C12EB9A" w14:textId="77777777" w:rsidR="009959D7" w:rsidRPr="009959D7" w:rsidRDefault="009959D7" w:rsidP="009959D7">
      <w:pPr>
        <w:rPr>
          <w:rFonts w:eastAsiaTheme="minorEastAsia"/>
          <w:caps/>
        </w:rPr>
      </w:pPr>
    </w:p>
    <w:p w14:paraId="0CE543B9" w14:textId="77777777" w:rsidR="009959D7" w:rsidRPr="009959D7" w:rsidRDefault="009959D7" w:rsidP="009959D7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9959D7">
        <w:rPr>
          <w:rFonts w:eastAsiaTheme="minorEastAsia"/>
        </w:rPr>
        <w:br w:type="page"/>
      </w:r>
      <w:r w:rsidRPr="009959D7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959D7" w:rsidRPr="009959D7" w14:paraId="1D071226" w14:textId="77777777" w:rsidTr="00EB74BC">
        <w:tc>
          <w:tcPr>
            <w:tcW w:w="4536" w:type="dxa"/>
            <w:hideMark/>
          </w:tcPr>
          <w:p w14:paraId="5263BC57" w14:textId="77777777" w:rsidR="009959D7" w:rsidRPr="009959D7" w:rsidRDefault="009959D7" w:rsidP="009959D7">
            <w:r w:rsidRPr="009959D7">
              <w:rPr>
                <w:rFonts w:ascii="Riviera Nights Bold" w:hAnsi="Riviera Nights Bold"/>
              </w:rPr>
              <w:t>Director of Global Communications</w:t>
            </w:r>
            <w:r w:rsidRPr="009959D7">
              <w:t xml:space="preserve"> </w:t>
            </w:r>
            <w:r w:rsidRPr="009959D7">
              <w:br/>
              <w:t xml:space="preserve">Emma Begley: +44 (0)1243 384060 </w:t>
            </w:r>
            <w:hyperlink r:id="rId17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573D2EEB" w14:textId="77777777" w:rsidR="009959D7" w:rsidRPr="009959D7" w:rsidRDefault="009959D7" w:rsidP="009959D7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959D7">
              <w:rPr>
                <w:rFonts w:ascii="Riviera Nights Bold" w:hAnsi="Riviera Nights Bold"/>
              </w:rPr>
              <w:t>Head of Corporate Relations and Heritage</w:t>
            </w:r>
            <w:r w:rsidRPr="009959D7">
              <w:rPr>
                <w:rFonts w:ascii="Riviera Nights Bold" w:hAnsi="Riviera Nights Bold"/>
                <w:b/>
                <w:bCs/>
              </w:rPr>
              <w:br/>
            </w:r>
            <w:r w:rsidRPr="009959D7">
              <w:t xml:space="preserve">Andrew Ball: +44 (0)7815 244064 </w:t>
            </w:r>
            <w:hyperlink r:id="rId18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613DDAFD" w14:textId="77777777" w:rsidR="009959D7" w:rsidRPr="009959D7" w:rsidRDefault="009959D7" w:rsidP="009959D7"/>
        </w:tc>
      </w:tr>
      <w:tr w:rsidR="009959D7" w:rsidRPr="009959D7" w14:paraId="0802094D" w14:textId="77777777" w:rsidTr="00EB74BC">
        <w:tc>
          <w:tcPr>
            <w:tcW w:w="4536" w:type="dxa"/>
            <w:hideMark/>
          </w:tcPr>
          <w:p w14:paraId="33500769" w14:textId="77777777" w:rsidR="009959D7" w:rsidRPr="009959D7" w:rsidRDefault="009959D7" w:rsidP="009959D7">
            <w:r w:rsidRPr="009959D7">
              <w:rPr>
                <w:rFonts w:ascii="Riviera Nights Bold" w:hAnsi="Riviera Nights Bold"/>
              </w:rPr>
              <w:t>Head of Global Product Communications</w:t>
            </w:r>
            <w:r w:rsidRPr="009959D7">
              <w:rPr>
                <w:rFonts w:ascii="Riviera Nights Bold" w:hAnsi="Riviera Nights Bold"/>
                <w:b/>
                <w:bCs/>
              </w:rPr>
              <w:br/>
            </w:r>
            <w:r w:rsidRPr="009959D7">
              <w:t>Georgina Cox: +44 (0)7815 370878</w:t>
            </w:r>
            <w:r w:rsidRPr="009959D7">
              <w:rPr>
                <w:rFonts w:ascii="Riviera Nights Black" w:hAnsi="Riviera Nights Black"/>
                <w:b/>
                <w:bCs/>
              </w:rPr>
              <w:t> </w:t>
            </w:r>
            <w:hyperlink r:id="rId19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20390530" w14:textId="77777777" w:rsidR="009959D7" w:rsidRPr="009959D7" w:rsidRDefault="009959D7" w:rsidP="009959D7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959D7">
              <w:rPr>
                <w:rFonts w:ascii="Riviera Nights Bold" w:hAnsi="Riviera Nights Bold"/>
              </w:rPr>
              <w:t>Global Product PR Manager</w:t>
            </w:r>
            <w:r w:rsidRPr="009959D7">
              <w:br/>
              <w:t>Katie Sherman: +</w:t>
            </w:r>
            <w:r w:rsidRPr="009959D7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20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4688C533" w14:textId="77777777" w:rsidR="009959D7" w:rsidRPr="009959D7" w:rsidRDefault="009959D7" w:rsidP="009959D7"/>
        </w:tc>
      </w:tr>
      <w:tr w:rsidR="009959D7" w:rsidRPr="009959D7" w14:paraId="32160B9C" w14:textId="77777777" w:rsidTr="00EB74BC">
        <w:tc>
          <w:tcPr>
            <w:tcW w:w="4536" w:type="dxa"/>
          </w:tcPr>
          <w:p w14:paraId="512B854C" w14:textId="77777777" w:rsidR="009959D7" w:rsidRPr="009959D7" w:rsidRDefault="009959D7" w:rsidP="009959D7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959D7">
              <w:rPr>
                <w:rFonts w:ascii="Riviera Nights Bold" w:hAnsi="Riviera Nights Bold"/>
              </w:rPr>
              <w:t>Head of Global Luxury and Corporate Communications</w:t>
            </w:r>
            <w:r w:rsidRPr="009959D7">
              <w:br/>
              <w:t>Marius Tegneby: +</w:t>
            </w:r>
            <w:r w:rsidRPr="009959D7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1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DA5828A" w14:textId="77777777" w:rsidR="009959D7" w:rsidRPr="009959D7" w:rsidRDefault="009959D7" w:rsidP="009959D7">
            <w:pPr>
              <w:ind w:right="-103"/>
            </w:pPr>
          </w:p>
        </w:tc>
        <w:tc>
          <w:tcPr>
            <w:tcW w:w="4820" w:type="dxa"/>
          </w:tcPr>
          <w:p w14:paraId="218D9804" w14:textId="77777777" w:rsidR="009959D7" w:rsidRPr="009959D7" w:rsidRDefault="009959D7" w:rsidP="009959D7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959D7">
              <w:rPr>
                <w:rFonts w:ascii="Riviera Nights Bold" w:hAnsi="Riviera Nights Bold"/>
              </w:rPr>
              <w:t>Sustainability and Corporate Communications Manager</w:t>
            </w:r>
            <w:r w:rsidRPr="009959D7">
              <w:rPr>
                <w:rFonts w:ascii="Riviera Nights Bold" w:hAnsi="Riviera Nights Bold"/>
                <w:b/>
                <w:bCs/>
              </w:rPr>
              <w:br/>
            </w:r>
            <w:r w:rsidRPr="009959D7">
              <w:t xml:space="preserve">Luke Strudwick: +44 (0)7815 245918 </w:t>
            </w:r>
            <w:hyperlink r:id="rId22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500D878D" w14:textId="77777777" w:rsidR="009959D7" w:rsidRPr="009959D7" w:rsidRDefault="009959D7" w:rsidP="009959D7"/>
        </w:tc>
      </w:tr>
      <w:tr w:rsidR="009959D7" w:rsidRPr="009959D7" w14:paraId="04A2A8E6" w14:textId="77777777" w:rsidTr="00EB74BC">
        <w:tc>
          <w:tcPr>
            <w:tcW w:w="4536" w:type="dxa"/>
            <w:hideMark/>
          </w:tcPr>
          <w:p w14:paraId="12C81BEB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  <w:r w:rsidRPr="009959D7">
              <w:rPr>
                <w:rFonts w:ascii="Riviera Nights Bold" w:hAnsi="Riviera Nights Bold"/>
              </w:rPr>
              <w:t>Global Bespoke Communications</w:t>
            </w:r>
          </w:p>
          <w:p w14:paraId="21E3BB59" w14:textId="77777777" w:rsidR="009959D7" w:rsidRPr="009959D7" w:rsidRDefault="009959D7" w:rsidP="009959D7">
            <w:r w:rsidRPr="009959D7">
              <w:t>Malika Abdullaeva:</w:t>
            </w:r>
          </w:p>
          <w:p w14:paraId="389708EB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  <w:r w:rsidRPr="009959D7">
              <w:rPr>
                <w:lang w:val="fr-FR"/>
              </w:rPr>
              <w:t>+</w:t>
            </w:r>
            <w:r w:rsidRPr="009959D7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9959D7">
              <w:rPr>
                <w:lang w:val="fr-FR"/>
              </w:rPr>
              <w:t xml:space="preserve"> </w:t>
            </w:r>
            <w:hyperlink r:id="rId23" w:history="1">
              <w:proofErr w:type="gramStart"/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153DF312" w14:textId="77777777" w:rsidR="009959D7" w:rsidRPr="009959D7" w:rsidRDefault="009959D7" w:rsidP="009959D7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9959D7" w:rsidRPr="009959D7" w14:paraId="196C81AE" w14:textId="77777777" w:rsidTr="00EB74BC">
        <w:tc>
          <w:tcPr>
            <w:tcW w:w="4536" w:type="dxa"/>
          </w:tcPr>
          <w:p w14:paraId="6F362B3C" w14:textId="77777777" w:rsidR="009959D7" w:rsidRPr="009959D7" w:rsidRDefault="009959D7" w:rsidP="009959D7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0C259908" w14:textId="77777777" w:rsidR="009959D7" w:rsidRPr="009959D7" w:rsidRDefault="009959D7" w:rsidP="009959D7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2B7A568" w14:textId="77777777" w:rsidR="009959D7" w:rsidRPr="009959D7" w:rsidRDefault="009959D7" w:rsidP="009959D7">
      <w:pPr>
        <w:rPr>
          <w:rFonts w:eastAsiaTheme="minorEastAsia"/>
        </w:rPr>
      </w:pPr>
      <w:r w:rsidRPr="009959D7">
        <w:rPr>
          <w:rFonts w:eastAsiaTheme="minorEastAsia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9959D7" w:rsidRPr="009959D7" w14:paraId="7FD684C2" w14:textId="77777777" w:rsidTr="00EB74BC">
        <w:trPr>
          <w:trHeight w:val="993"/>
        </w:trPr>
        <w:tc>
          <w:tcPr>
            <w:tcW w:w="4617" w:type="dxa"/>
          </w:tcPr>
          <w:p w14:paraId="0A5185A3" w14:textId="77777777" w:rsidR="009959D7" w:rsidRPr="009959D7" w:rsidRDefault="009959D7" w:rsidP="009959D7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959D7">
              <w:rPr>
                <w:rFonts w:ascii="Riviera Nights Bold" w:hAnsi="Riviera Nights Bold"/>
              </w:rPr>
              <w:t>The Americas</w:t>
            </w:r>
            <w:r w:rsidRPr="009959D7">
              <w:br/>
              <w:t xml:space="preserve">Gerry Spahn: +1 201 930 8308 </w:t>
            </w:r>
            <w:hyperlink r:id="rId24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7480859E" w14:textId="77777777" w:rsidR="009959D7" w:rsidRPr="009959D7" w:rsidRDefault="009959D7" w:rsidP="009959D7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01930293" w14:textId="77777777" w:rsidR="009959D7" w:rsidRPr="009959D7" w:rsidRDefault="009959D7" w:rsidP="009959D7">
            <w:r w:rsidRPr="009959D7">
              <w:rPr>
                <w:rFonts w:ascii="Riviera Nights Bold" w:hAnsi="Riviera Nights Bold"/>
              </w:rPr>
              <w:t>Asia Pacific (South) and India</w:t>
            </w:r>
            <w:r w:rsidRPr="009959D7">
              <w:br/>
              <w:t xml:space="preserve">Juliana Tan: +65 9695 3840 </w:t>
            </w:r>
            <w:hyperlink r:id="rId25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9959D7" w:rsidRPr="009959D7" w14:paraId="3F9E4EEE" w14:textId="77777777" w:rsidTr="00EB74BC">
        <w:trPr>
          <w:trHeight w:val="993"/>
        </w:trPr>
        <w:tc>
          <w:tcPr>
            <w:tcW w:w="4617" w:type="dxa"/>
          </w:tcPr>
          <w:p w14:paraId="63B011FE" w14:textId="77777777" w:rsidR="009959D7" w:rsidRPr="009959D7" w:rsidRDefault="009959D7" w:rsidP="009959D7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959D7">
              <w:rPr>
                <w:rFonts w:ascii="Riviera Nights Bold" w:hAnsi="Riviera Nights Bold"/>
              </w:rPr>
              <w:t>Central/Eastern Europe and Central Asia</w:t>
            </w:r>
            <w:r w:rsidRPr="009959D7">
              <w:br/>
              <w:t xml:space="preserve">Frank Tiemann: +49 160 9697 5807 </w:t>
            </w:r>
            <w:hyperlink r:id="rId26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74AF2AE4" w14:textId="77777777" w:rsidR="009959D7" w:rsidRPr="009959D7" w:rsidRDefault="009959D7" w:rsidP="009959D7"/>
        </w:tc>
        <w:tc>
          <w:tcPr>
            <w:tcW w:w="4858" w:type="dxa"/>
            <w:hideMark/>
          </w:tcPr>
          <w:p w14:paraId="7F0D6310" w14:textId="77777777" w:rsidR="009959D7" w:rsidRPr="009959D7" w:rsidRDefault="009959D7" w:rsidP="009959D7">
            <w:r w:rsidRPr="009959D7">
              <w:rPr>
                <w:rFonts w:ascii="Riviera Nights Bold" w:hAnsi="Riviera Nights Bold"/>
              </w:rPr>
              <w:t>Central and Western Europe</w:t>
            </w:r>
            <w:r w:rsidRPr="009959D7">
              <w:t xml:space="preserve"> </w:t>
            </w:r>
            <w:r w:rsidRPr="009959D7">
              <w:br/>
              <w:t xml:space="preserve">Ruth Hilse: +49 89 382 60064 </w:t>
            </w:r>
            <w:hyperlink r:id="rId27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9959D7" w:rsidRPr="009959D7" w14:paraId="761A8394" w14:textId="77777777" w:rsidTr="00EB74BC">
        <w:trPr>
          <w:trHeight w:val="993"/>
        </w:trPr>
        <w:tc>
          <w:tcPr>
            <w:tcW w:w="4617" w:type="dxa"/>
          </w:tcPr>
          <w:p w14:paraId="3746CC84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  <w:r w:rsidRPr="009959D7">
              <w:rPr>
                <w:rFonts w:ascii="Riviera Nights Bold" w:hAnsi="Riviera Nights Bold"/>
              </w:rPr>
              <w:t>China</w:t>
            </w:r>
          </w:p>
          <w:p w14:paraId="3220A571" w14:textId="77777777" w:rsidR="009959D7" w:rsidRPr="009959D7" w:rsidRDefault="009959D7" w:rsidP="009959D7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9959D7">
              <w:t xml:space="preserve">Ou Sun: +86 186 0059 0675 </w:t>
            </w:r>
            <w:hyperlink r:id="rId28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977B073" w14:textId="77777777" w:rsidR="009959D7" w:rsidRPr="009959D7" w:rsidRDefault="009959D7" w:rsidP="009959D7"/>
        </w:tc>
        <w:tc>
          <w:tcPr>
            <w:tcW w:w="4858" w:type="dxa"/>
            <w:hideMark/>
          </w:tcPr>
          <w:p w14:paraId="6FB901CB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  <w:r w:rsidRPr="009959D7">
              <w:rPr>
                <w:rFonts w:ascii="Riviera Nights Bold" w:hAnsi="Riviera Nights Bold"/>
              </w:rPr>
              <w:t xml:space="preserve">Japan and Korea </w:t>
            </w:r>
          </w:p>
          <w:p w14:paraId="2786B6AB" w14:textId="77777777" w:rsidR="009959D7" w:rsidRPr="009959D7" w:rsidRDefault="009959D7" w:rsidP="009959D7">
            <w:r w:rsidRPr="009959D7">
              <w:rPr>
                <w:rFonts w:ascii="Riviera Nights Light" w:hAnsi="Riviera Nights Light"/>
              </w:rPr>
              <w:t xml:space="preserve">Yuki Imamura: </w:t>
            </w:r>
            <w:r w:rsidRPr="009959D7">
              <w:t xml:space="preserve">+81 90 5216 1957 </w:t>
            </w:r>
            <w:hyperlink r:id="rId29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9959D7" w:rsidRPr="009959D7" w14:paraId="15339433" w14:textId="77777777" w:rsidTr="00EB74BC">
        <w:trPr>
          <w:trHeight w:val="1324"/>
        </w:trPr>
        <w:tc>
          <w:tcPr>
            <w:tcW w:w="4617" w:type="dxa"/>
          </w:tcPr>
          <w:p w14:paraId="7236AD37" w14:textId="77777777" w:rsidR="009959D7" w:rsidRPr="009959D7" w:rsidRDefault="009959D7" w:rsidP="009959D7">
            <w:r w:rsidRPr="009959D7">
              <w:rPr>
                <w:rFonts w:ascii="Riviera Nights Bold" w:hAnsi="Riviera Nights Bold"/>
              </w:rPr>
              <w:t>Middle East and Africa</w:t>
            </w:r>
            <w:r w:rsidRPr="009959D7">
              <w:br/>
              <w:t xml:space="preserve">Haya Shanata: +971 56 171 7883 </w:t>
            </w:r>
            <w:hyperlink r:id="rId30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69FF8EA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21CEC12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  <w:r w:rsidRPr="009959D7">
              <w:rPr>
                <w:rFonts w:ascii="Riviera Nights Bold" w:hAnsi="Riviera Nights Bold"/>
              </w:rPr>
              <w:t>United Kingdom and Ireland</w:t>
            </w:r>
          </w:p>
          <w:p w14:paraId="1A9937D2" w14:textId="77777777" w:rsidR="009959D7" w:rsidRPr="009959D7" w:rsidRDefault="009959D7" w:rsidP="009959D7">
            <w:r w:rsidRPr="009959D7">
              <w:t xml:space="preserve">Isabel Matthews: +44 (0)7815 245127 </w:t>
            </w:r>
            <w:hyperlink r:id="rId31" w:history="1">
              <w:r w:rsidRPr="009959D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2FF3F7F" w14:textId="77777777" w:rsidR="009959D7" w:rsidRPr="009959D7" w:rsidRDefault="009959D7" w:rsidP="009959D7">
            <w:pPr>
              <w:rPr>
                <w:rFonts w:ascii="Riviera Nights Bold" w:hAnsi="Riviera Nights Bold"/>
              </w:rPr>
            </w:pPr>
          </w:p>
        </w:tc>
      </w:tr>
    </w:tbl>
    <w:p w14:paraId="585F6AAE" w14:textId="77777777" w:rsidR="009959D7" w:rsidRPr="00C20BF2" w:rsidRDefault="009959D7" w:rsidP="00C20BF2">
      <w:pPr>
        <w:rPr>
          <w:rFonts w:eastAsiaTheme="majorEastAsia" w:cstheme="majorBidi"/>
          <w:color w:val="000000" w:themeColor="text1"/>
          <w:szCs w:val="26"/>
        </w:rPr>
      </w:pPr>
    </w:p>
    <w:sectPr w:rsidR="009959D7" w:rsidRPr="00C20BF2" w:rsidSect="00FF36CE">
      <w:headerReference w:type="default" r:id="rId32"/>
      <w:footerReference w:type="even" r:id="rId33"/>
      <w:footerReference w:type="default" r:id="rId34"/>
      <w:footerReference w:type="first" r:id="rId3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86F5D" w14:textId="77777777" w:rsidR="00513D57" w:rsidRDefault="00513D57" w:rsidP="001F6D78">
      <w:pPr>
        <w:spacing w:after="0" w:line="240" w:lineRule="auto"/>
      </w:pPr>
      <w:r>
        <w:separator/>
      </w:r>
    </w:p>
  </w:endnote>
  <w:endnote w:type="continuationSeparator" w:id="0">
    <w:p w14:paraId="3FE1F37D" w14:textId="77777777" w:rsidR="00513D57" w:rsidRDefault="00513D57" w:rsidP="001F6D78">
      <w:pPr>
        <w:spacing w:after="0" w:line="240" w:lineRule="auto"/>
      </w:pPr>
      <w:r>
        <w:continuationSeparator/>
      </w:r>
    </w:p>
  </w:endnote>
  <w:endnote w:type="continuationNotice" w:id="1">
    <w:p w14:paraId="6C59AAF6" w14:textId="77777777" w:rsidR="00513D57" w:rsidRDefault="00513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D816" w14:textId="4F0B240C" w:rsidR="00D36B35" w:rsidRDefault="00D36B3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972C835" wp14:editId="54E34C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77544904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D2C63" w14:textId="5D8C933A" w:rsidR="00D36B35" w:rsidRPr="00D36B35" w:rsidRDefault="00D36B35" w:rsidP="00D36B35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36B3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2C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1BAD2C63" w14:textId="5D8C933A" w:rsidR="00D36B35" w:rsidRPr="00D36B35" w:rsidRDefault="00D36B35" w:rsidP="00D36B35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D36B3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32767633" w:rsidR="00BC6F52" w:rsidRPr="008562FD" w:rsidRDefault="00D36B35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>
      <w:rPr>
        <w:rFonts w:ascii="Riviera Nights Light" w:hAnsi="Riviera Nights Light" w:cs="Riviera Nights Light"/>
        <w:noProof/>
        <w:kern w:val="13"/>
        <w:sz w:val="13"/>
        <w:szCs w:val="13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05A14C7C" wp14:editId="69C9B23D">
              <wp:simplePos x="885825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97707650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50E73" w14:textId="229BADCE" w:rsidR="00D36B35" w:rsidRPr="00D36B35" w:rsidRDefault="00D36B35" w:rsidP="00D36B35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14C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34.95pt;height:34.95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50C50E73" w14:textId="229BADCE" w:rsidR="00D36B35" w:rsidRPr="00D36B35" w:rsidRDefault="00D36B35" w:rsidP="00D36B35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C6F52"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1192F" w14:textId="53B986FA" w:rsidR="00D36B35" w:rsidRDefault="00D36B3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F7C033C" wp14:editId="023E5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62112888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75946" w14:textId="3DF8872E" w:rsidR="00D36B35" w:rsidRPr="00D36B35" w:rsidRDefault="00D36B35" w:rsidP="00D36B35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36B3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C03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1D075946" w14:textId="3DF8872E" w:rsidR="00D36B35" w:rsidRPr="00D36B35" w:rsidRDefault="00D36B35" w:rsidP="00D36B35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D36B3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B037" w14:textId="77777777" w:rsidR="00513D57" w:rsidRDefault="00513D57" w:rsidP="001F6D78">
      <w:pPr>
        <w:spacing w:after="0" w:line="240" w:lineRule="auto"/>
      </w:pPr>
      <w:r>
        <w:separator/>
      </w:r>
    </w:p>
  </w:footnote>
  <w:footnote w:type="continuationSeparator" w:id="0">
    <w:p w14:paraId="23D4A572" w14:textId="77777777" w:rsidR="00513D57" w:rsidRDefault="00513D57" w:rsidP="001F6D78">
      <w:pPr>
        <w:spacing w:after="0" w:line="240" w:lineRule="auto"/>
      </w:pPr>
      <w:r>
        <w:continuationSeparator/>
      </w:r>
    </w:p>
  </w:footnote>
  <w:footnote w:type="continuationNotice" w:id="1">
    <w:p w14:paraId="1F232736" w14:textId="77777777" w:rsidR="00513D57" w:rsidRDefault="00513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328BB"/>
    <w:multiLevelType w:val="hybridMultilevel"/>
    <w:tmpl w:val="AEF2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34F"/>
    <w:multiLevelType w:val="hybridMultilevel"/>
    <w:tmpl w:val="98DC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65BAF"/>
    <w:multiLevelType w:val="multilevel"/>
    <w:tmpl w:val="655ACA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415A1"/>
    <w:multiLevelType w:val="hybridMultilevel"/>
    <w:tmpl w:val="C8A291D0"/>
    <w:lvl w:ilvl="0" w:tplc="527CE8A0">
      <w:numFmt w:val="bullet"/>
      <w:lvlText w:val="-"/>
      <w:lvlJc w:val="left"/>
      <w:pPr>
        <w:ind w:left="720" w:hanging="360"/>
      </w:pPr>
      <w:rPr>
        <w:rFonts w:ascii="Riviera Nights Light" w:eastAsiaTheme="majorEastAsia" w:hAnsi="Riviera Night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790"/>
    <w:multiLevelType w:val="hybridMultilevel"/>
    <w:tmpl w:val="CFFA3EC6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3A68"/>
    <w:multiLevelType w:val="hybridMultilevel"/>
    <w:tmpl w:val="290E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C2A58"/>
    <w:multiLevelType w:val="hybridMultilevel"/>
    <w:tmpl w:val="B14C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F7974"/>
    <w:multiLevelType w:val="hybridMultilevel"/>
    <w:tmpl w:val="30B8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7778F"/>
    <w:multiLevelType w:val="hybridMultilevel"/>
    <w:tmpl w:val="E88E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23B9E"/>
    <w:multiLevelType w:val="hybridMultilevel"/>
    <w:tmpl w:val="BBEE3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2"/>
  </w:num>
  <w:num w:numId="2" w16cid:durableId="2142575067">
    <w:abstractNumId w:val="18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6"/>
  </w:num>
  <w:num w:numId="14" w16cid:durableId="205071106">
    <w:abstractNumId w:val="12"/>
  </w:num>
  <w:num w:numId="15" w16cid:durableId="330527625">
    <w:abstractNumId w:val="15"/>
  </w:num>
  <w:num w:numId="16" w16cid:durableId="303391336">
    <w:abstractNumId w:val="12"/>
  </w:num>
  <w:num w:numId="17" w16cid:durableId="1568565507">
    <w:abstractNumId w:val="22"/>
  </w:num>
  <w:num w:numId="18" w16cid:durableId="13188566">
    <w:abstractNumId w:val="13"/>
  </w:num>
  <w:num w:numId="19" w16cid:durableId="1240822126">
    <w:abstractNumId w:val="19"/>
  </w:num>
  <w:num w:numId="20" w16cid:durableId="1527715945">
    <w:abstractNumId w:val="14"/>
  </w:num>
  <w:num w:numId="21" w16cid:durableId="1453283497">
    <w:abstractNumId w:val="10"/>
  </w:num>
  <w:num w:numId="22" w16cid:durableId="262498866">
    <w:abstractNumId w:val="21"/>
  </w:num>
  <w:num w:numId="23" w16cid:durableId="1585071155">
    <w:abstractNumId w:val="11"/>
  </w:num>
  <w:num w:numId="24" w16cid:durableId="1125005482">
    <w:abstractNumId w:val="20"/>
  </w:num>
  <w:num w:numId="25" w16cid:durableId="2067335513">
    <w:abstractNumId w:val="12"/>
  </w:num>
  <w:num w:numId="26" w16cid:durableId="2034307359">
    <w:abstractNumId w:val="23"/>
  </w:num>
  <w:num w:numId="27" w16cid:durableId="1000500018">
    <w:abstractNumId w:val="12"/>
  </w:num>
  <w:num w:numId="28" w16cid:durableId="21067243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C11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8F9"/>
    <w:rsid w:val="00007E34"/>
    <w:rsid w:val="000124E3"/>
    <w:rsid w:val="000146A7"/>
    <w:rsid w:val="00015761"/>
    <w:rsid w:val="00016926"/>
    <w:rsid w:val="00016F02"/>
    <w:rsid w:val="000176E7"/>
    <w:rsid w:val="00017B77"/>
    <w:rsid w:val="00017ECD"/>
    <w:rsid w:val="00017F8B"/>
    <w:rsid w:val="00022DA2"/>
    <w:rsid w:val="00022E67"/>
    <w:rsid w:val="00023647"/>
    <w:rsid w:val="00025377"/>
    <w:rsid w:val="0002539F"/>
    <w:rsid w:val="00026089"/>
    <w:rsid w:val="000273E9"/>
    <w:rsid w:val="000319C0"/>
    <w:rsid w:val="000322D1"/>
    <w:rsid w:val="000325A3"/>
    <w:rsid w:val="000325AE"/>
    <w:rsid w:val="000351AC"/>
    <w:rsid w:val="000351CD"/>
    <w:rsid w:val="00035BF0"/>
    <w:rsid w:val="000376E8"/>
    <w:rsid w:val="00037F5A"/>
    <w:rsid w:val="00040B90"/>
    <w:rsid w:val="00042BA2"/>
    <w:rsid w:val="00044266"/>
    <w:rsid w:val="000444F8"/>
    <w:rsid w:val="000449A2"/>
    <w:rsid w:val="00045612"/>
    <w:rsid w:val="00045BE0"/>
    <w:rsid w:val="000467B1"/>
    <w:rsid w:val="00047450"/>
    <w:rsid w:val="00051EA4"/>
    <w:rsid w:val="0005304A"/>
    <w:rsid w:val="0005329D"/>
    <w:rsid w:val="00053656"/>
    <w:rsid w:val="00053EA2"/>
    <w:rsid w:val="000554C3"/>
    <w:rsid w:val="00057431"/>
    <w:rsid w:val="00057678"/>
    <w:rsid w:val="00057EAB"/>
    <w:rsid w:val="00061220"/>
    <w:rsid w:val="00063796"/>
    <w:rsid w:val="00064EC6"/>
    <w:rsid w:val="000650A5"/>
    <w:rsid w:val="00065CC5"/>
    <w:rsid w:val="00066F3A"/>
    <w:rsid w:val="0006746C"/>
    <w:rsid w:val="000674AD"/>
    <w:rsid w:val="000702C8"/>
    <w:rsid w:val="0007057A"/>
    <w:rsid w:val="00070739"/>
    <w:rsid w:val="000710B5"/>
    <w:rsid w:val="000710BD"/>
    <w:rsid w:val="000721F2"/>
    <w:rsid w:val="00073E9B"/>
    <w:rsid w:val="000773FC"/>
    <w:rsid w:val="0007755D"/>
    <w:rsid w:val="0008062F"/>
    <w:rsid w:val="00080A53"/>
    <w:rsid w:val="000822E6"/>
    <w:rsid w:val="00082C5B"/>
    <w:rsid w:val="00083B30"/>
    <w:rsid w:val="0008593B"/>
    <w:rsid w:val="0008635E"/>
    <w:rsid w:val="00086E7B"/>
    <w:rsid w:val="00087FDA"/>
    <w:rsid w:val="00090B7A"/>
    <w:rsid w:val="000911D7"/>
    <w:rsid w:val="000920AA"/>
    <w:rsid w:val="000927D1"/>
    <w:rsid w:val="00092D04"/>
    <w:rsid w:val="000931DB"/>
    <w:rsid w:val="00093792"/>
    <w:rsid w:val="000971A0"/>
    <w:rsid w:val="00097571"/>
    <w:rsid w:val="00097D2E"/>
    <w:rsid w:val="000A064D"/>
    <w:rsid w:val="000A3D03"/>
    <w:rsid w:val="000A4256"/>
    <w:rsid w:val="000A480C"/>
    <w:rsid w:val="000A4AB2"/>
    <w:rsid w:val="000A4B5F"/>
    <w:rsid w:val="000A52DA"/>
    <w:rsid w:val="000A59D2"/>
    <w:rsid w:val="000A7A5F"/>
    <w:rsid w:val="000A7A80"/>
    <w:rsid w:val="000B01B6"/>
    <w:rsid w:val="000B0D31"/>
    <w:rsid w:val="000B11A8"/>
    <w:rsid w:val="000B1EB1"/>
    <w:rsid w:val="000B3B3C"/>
    <w:rsid w:val="000B478E"/>
    <w:rsid w:val="000B56DA"/>
    <w:rsid w:val="000B6064"/>
    <w:rsid w:val="000B695C"/>
    <w:rsid w:val="000B7292"/>
    <w:rsid w:val="000C03C9"/>
    <w:rsid w:val="000C1EA9"/>
    <w:rsid w:val="000C3509"/>
    <w:rsid w:val="000C3514"/>
    <w:rsid w:val="000C4403"/>
    <w:rsid w:val="000C48F1"/>
    <w:rsid w:val="000C4BA2"/>
    <w:rsid w:val="000D01BA"/>
    <w:rsid w:val="000D1B49"/>
    <w:rsid w:val="000D200A"/>
    <w:rsid w:val="000D22A2"/>
    <w:rsid w:val="000D3744"/>
    <w:rsid w:val="000D3AD7"/>
    <w:rsid w:val="000D528E"/>
    <w:rsid w:val="000D59C5"/>
    <w:rsid w:val="000D6CCA"/>
    <w:rsid w:val="000D6DA6"/>
    <w:rsid w:val="000D7334"/>
    <w:rsid w:val="000D77A9"/>
    <w:rsid w:val="000E02DF"/>
    <w:rsid w:val="000E1493"/>
    <w:rsid w:val="000E1528"/>
    <w:rsid w:val="000E1CDB"/>
    <w:rsid w:val="000E210C"/>
    <w:rsid w:val="000E292F"/>
    <w:rsid w:val="000E3D13"/>
    <w:rsid w:val="000E4CE4"/>
    <w:rsid w:val="000E5A63"/>
    <w:rsid w:val="000E5AFC"/>
    <w:rsid w:val="000E6C2B"/>
    <w:rsid w:val="000E76D4"/>
    <w:rsid w:val="000F009E"/>
    <w:rsid w:val="000F02DF"/>
    <w:rsid w:val="000F0398"/>
    <w:rsid w:val="000F203C"/>
    <w:rsid w:val="000F5461"/>
    <w:rsid w:val="000F5BA3"/>
    <w:rsid w:val="000F5E4B"/>
    <w:rsid w:val="000F63CE"/>
    <w:rsid w:val="000F71EB"/>
    <w:rsid w:val="000F7F09"/>
    <w:rsid w:val="001005A5"/>
    <w:rsid w:val="00101180"/>
    <w:rsid w:val="00101265"/>
    <w:rsid w:val="0010318A"/>
    <w:rsid w:val="00105E17"/>
    <w:rsid w:val="00110741"/>
    <w:rsid w:val="00111B04"/>
    <w:rsid w:val="00112B1A"/>
    <w:rsid w:val="00112E8E"/>
    <w:rsid w:val="00113385"/>
    <w:rsid w:val="0011391A"/>
    <w:rsid w:val="00113DD3"/>
    <w:rsid w:val="00114510"/>
    <w:rsid w:val="00116787"/>
    <w:rsid w:val="001168EE"/>
    <w:rsid w:val="001172F2"/>
    <w:rsid w:val="00117614"/>
    <w:rsid w:val="00120A41"/>
    <w:rsid w:val="00121D3F"/>
    <w:rsid w:val="00121ECD"/>
    <w:rsid w:val="0012348C"/>
    <w:rsid w:val="00126388"/>
    <w:rsid w:val="001271F3"/>
    <w:rsid w:val="001300FF"/>
    <w:rsid w:val="00133193"/>
    <w:rsid w:val="00133D57"/>
    <w:rsid w:val="0013511D"/>
    <w:rsid w:val="00135913"/>
    <w:rsid w:val="001417FD"/>
    <w:rsid w:val="00142969"/>
    <w:rsid w:val="00142BF1"/>
    <w:rsid w:val="00145270"/>
    <w:rsid w:val="00145A5B"/>
    <w:rsid w:val="00146CB9"/>
    <w:rsid w:val="00150141"/>
    <w:rsid w:val="00150C60"/>
    <w:rsid w:val="00151061"/>
    <w:rsid w:val="00154A42"/>
    <w:rsid w:val="00154B7C"/>
    <w:rsid w:val="00154C85"/>
    <w:rsid w:val="00155E6C"/>
    <w:rsid w:val="00161089"/>
    <w:rsid w:val="00162324"/>
    <w:rsid w:val="00162DEE"/>
    <w:rsid w:val="0016387A"/>
    <w:rsid w:val="0016417A"/>
    <w:rsid w:val="0016455B"/>
    <w:rsid w:val="00164590"/>
    <w:rsid w:val="00165453"/>
    <w:rsid w:val="00165F00"/>
    <w:rsid w:val="001675E1"/>
    <w:rsid w:val="001737B0"/>
    <w:rsid w:val="00173CFF"/>
    <w:rsid w:val="001744E3"/>
    <w:rsid w:val="001758B5"/>
    <w:rsid w:val="001761D5"/>
    <w:rsid w:val="0017697C"/>
    <w:rsid w:val="00176C4B"/>
    <w:rsid w:val="0017733C"/>
    <w:rsid w:val="00180847"/>
    <w:rsid w:val="001834C2"/>
    <w:rsid w:val="00183903"/>
    <w:rsid w:val="0018590F"/>
    <w:rsid w:val="00185ACD"/>
    <w:rsid w:val="00185B55"/>
    <w:rsid w:val="00187A98"/>
    <w:rsid w:val="00190041"/>
    <w:rsid w:val="0019013F"/>
    <w:rsid w:val="001904E2"/>
    <w:rsid w:val="00190C2F"/>
    <w:rsid w:val="00190D75"/>
    <w:rsid w:val="00191E36"/>
    <w:rsid w:val="00192F6F"/>
    <w:rsid w:val="00194329"/>
    <w:rsid w:val="00194395"/>
    <w:rsid w:val="00194A7B"/>
    <w:rsid w:val="00196741"/>
    <w:rsid w:val="00197110"/>
    <w:rsid w:val="001A015B"/>
    <w:rsid w:val="001A02A0"/>
    <w:rsid w:val="001A14A2"/>
    <w:rsid w:val="001A2264"/>
    <w:rsid w:val="001A2427"/>
    <w:rsid w:val="001A43DA"/>
    <w:rsid w:val="001A4A48"/>
    <w:rsid w:val="001A4A9D"/>
    <w:rsid w:val="001A5472"/>
    <w:rsid w:val="001A5B1B"/>
    <w:rsid w:val="001B0F59"/>
    <w:rsid w:val="001B1675"/>
    <w:rsid w:val="001B240D"/>
    <w:rsid w:val="001B2B2A"/>
    <w:rsid w:val="001B3367"/>
    <w:rsid w:val="001B622F"/>
    <w:rsid w:val="001B68CA"/>
    <w:rsid w:val="001B7D0C"/>
    <w:rsid w:val="001C0356"/>
    <w:rsid w:val="001C148A"/>
    <w:rsid w:val="001C1628"/>
    <w:rsid w:val="001C1F8F"/>
    <w:rsid w:val="001C2A57"/>
    <w:rsid w:val="001C41CC"/>
    <w:rsid w:val="001C5057"/>
    <w:rsid w:val="001C588B"/>
    <w:rsid w:val="001C6334"/>
    <w:rsid w:val="001C641F"/>
    <w:rsid w:val="001C7310"/>
    <w:rsid w:val="001D01DD"/>
    <w:rsid w:val="001D0CFF"/>
    <w:rsid w:val="001D1167"/>
    <w:rsid w:val="001D2F2C"/>
    <w:rsid w:val="001D3353"/>
    <w:rsid w:val="001D507B"/>
    <w:rsid w:val="001D5F0A"/>
    <w:rsid w:val="001D685A"/>
    <w:rsid w:val="001D7447"/>
    <w:rsid w:val="001D7C87"/>
    <w:rsid w:val="001E0786"/>
    <w:rsid w:val="001E08BC"/>
    <w:rsid w:val="001E1B44"/>
    <w:rsid w:val="001E2566"/>
    <w:rsid w:val="001E2D6D"/>
    <w:rsid w:val="001E3977"/>
    <w:rsid w:val="001E50AD"/>
    <w:rsid w:val="001E599B"/>
    <w:rsid w:val="001E5C40"/>
    <w:rsid w:val="001F0685"/>
    <w:rsid w:val="001F11BB"/>
    <w:rsid w:val="001F1656"/>
    <w:rsid w:val="001F27D4"/>
    <w:rsid w:val="001F2C7E"/>
    <w:rsid w:val="001F3476"/>
    <w:rsid w:val="001F40E3"/>
    <w:rsid w:val="001F4D1B"/>
    <w:rsid w:val="001F6822"/>
    <w:rsid w:val="001F68B8"/>
    <w:rsid w:val="001F6998"/>
    <w:rsid w:val="001F6D78"/>
    <w:rsid w:val="001F7471"/>
    <w:rsid w:val="0020386C"/>
    <w:rsid w:val="00203AE9"/>
    <w:rsid w:val="00203D14"/>
    <w:rsid w:val="0020418F"/>
    <w:rsid w:val="002056E7"/>
    <w:rsid w:val="00205DE1"/>
    <w:rsid w:val="00206ECF"/>
    <w:rsid w:val="00207127"/>
    <w:rsid w:val="00207204"/>
    <w:rsid w:val="002076FF"/>
    <w:rsid w:val="00207A83"/>
    <w:rsid w:val="00210185"/>
    <w:rsid w:val="002105B3"/>
    <w:rsid w:val="00210E43"/>
    <w:rsid w:val="002123D6"/>
    <w:rsid w:val="00214368"/>
    <w:rsid w:val="0021586A"/>
    <w:rsid w:val="002163CE"/>
    <w:rsid w:val="00216E5E"/>
    <w:rsid w:val="0021730E"/>
    <w:rsid w:val="002179A6"/>
    <w:rsid w:val="00217C85"/>
    <w:rsid w:val="00217CC8"/>
    <w:rsid w:val="00217EE4"/>
    <w:rsid w:val="00220F1B"/>
    <w:rsid w:val="00223F6E"/>
    <w:rsid w:val="0022428C"/>
    <w:rsid w:val="002247C1"/>
    <w:rsid w:val="00224B12"/>
    <w:rsid w:val="002254EB"/>
    <w:rsid w:val="0022633D"/>
    <w:rsid w:val="002267EA"/>
    <w:rsid w:val="002274EA"/>
    <w:rsid w:val="002303D6"/>
    <w:rsid w:val="002311D5"/>
    <w:rsid w:val="0023274D"/>
    <w:rsid w:val="00235731"/>
    <w:rsid w:val="00235844"/>
    <w:rsid w:val="0023611F"/>
    <w:rsid w:val="00237072"/>
    <w:rsid w:val="00237385"/>
    <w:rsid w:val="00240B1D"/>
    <w:rsid w:val="0024185B"/>
    <w:rsid w:val="002421BA"/>
    <w:rsid w:val="00243F1A"/>
    <w:rsid w:val="00243FE0"/>
    <w:rsid w:val="002456AA"/>
    <w:rsid w:val="00245D20"/>
    <w:rsid w:val="00245E2D"/>
    <w:rsid w:val="00247BFA"/>
    <w:rsid w:val="00247DB1"/>
    <w:rsid w:val="002511E2"/>
    <w:rsid w:val="00251E28"/>
    <w:rsid w:val="00252511"/>
    <w:rsid w:val="00253878"/>
    <w:rsid w:val="00255027"/>
    <w:rsid w:val="00256E29"/>
    <w:rsid w:val="002607B3"/>
    <w:rsid w:val="002615D4"/>
    <w:rsid w:val="002630C8"/>
    <w:rsid w:val="0026324F"/>
    <w:rsid w:val="00265077"/>
    <w:rsid w:val="002654A6"/>
    <w:rsid w:val="0026566A"/>
    <w:rsid w:val="00267901"/>
    <w:rsid w:val="002710CF"/>
    <w:rsid w:val="002715E6"/>
    <w:rsid w:val="00272B98"/>
    <w:rsid w:val="00273B35"/>
    <w:rsid w:val="00274A38"/>
    <w:rsid w:val="00275BC1"/>
    <w:rsid w:val="002761DA"/>
    <w:rsid w:val="00277477"/>
    <w:rsid w:val="00277D0A"/>
    <w:rsid w:val="00281A65"/>
    <w:rsid w:val="00282938"/>
    <w:rsid w:val="00282FE6"/>
    <w:rsid w:val="0028482A"/>
    <w:rsid w:val="002868A5"/>
    <w:rsid w:val="00287386"/>
    <w:rsid w:val="002918C2"/>
    <w:rsid w:val="0029236C"/>
    <w:rsid w:val="00293B09"/>
    <w:rsid w:val="00293FAF"/>
    <w:rsid w:val="00295643"/>
    <w:rsid w:val="00296476"/>
    <w:rsid w:val="00296EAE"/>
    <w:rsid w:val="002979E3"/>
    <w:rsid w:val="002A1C8F"/>
    <w:rsid w:val="002A29A5"/>
    <w:rsid w:val="002A2B3C"/>
    <w:rsid w:val="002A3901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4ED"/>
    <w:rsid w:val="002B45C6"/>
    <w:rsid w:val="002B468E"/>
    <w:rsid w:val="002B5211"/>
    <w:rsid w:val="002B67B6"/>
    <w:rsid w:val="002B7187"/>
    <w:rsid w:val="002B7736"/>
    <w:rsid w:val="002C31FF"/>
    <w:rsid w:val="002C3CCA"/>
    <w:rsid w:val="002C4189"/>
    <w:rsid w:val="002C6D72"/>
    <w:rsid w:val="002C77F7"/>
    <w:rsid w:val="002C7FC9"/>
    <w:rsid w:val="002D0AB4"/>
    <w:rsid w:val="002D14B4"/>
    <w:rsid w:val="002D1B9E"/>
    <w:rsid w:val="002D282B"/>
    <w:rsid w:val="002D2D73"/>
    <w:rsid w:val="002D3CF9"/>
    <w:rsid w:val="002D40A8"/>
    <w:rsid w:val="002D6ADF"/>
    <w:rsid w:val="002D7176"/>
    <w:rsid w:val="002D7A58"/>
    <w:rsid w:val="002E09BE"/>
    <w:rsid w:val="002E3F9C"/>
    <w:rsid w:val="002E434A"/>
    <w:rsid w:val="002E4EF8"/>
    <w:rsid w:val="002E56A7"/>
    <w:rsid w:val="002E5E1D"/>
    <w:rsid w:val="002E61BF"/>
    <w:rsid w:val="002E6A4B"/>
    <w:rsid w:val="002E6D1B"/>
    <w:rsid w:val="002F0B80"/>
    <w:rsid w:val="002F1057"/>
    <w:rsid w:val="002F1DB8"/>
    <w:rsid w:val="002F2439"/>
    <w:rsid w:val="002F2711"/>
    <w:rsid w:val="002F3C5E"/>
    <w:rsid w:val="002F3F66"/>
    <w:rsid w:val="002F457D"/>
    <w:rsid w:val="002F487D"/>
    <w:rsid w:val="002F6147"/>
    <w:rsid w:val="002F697E"/>
    <w:rsid w:val="002F6FFC"/>
    <w:rsid w:val="002F7486"/>
    <w:rsid w:val="002F7681"/>
    <w:rsid w:val="002F7B58"/>
    <w:rsid w:val="0030059F"/>
    <w:rsid w:val="003024A8"/>
    <w:rsid w:val="003035BD"/>
    <w:rsid w:val="0030391F"/>
    <w:rsid w:val="00304614"/>
    <w:rsid w:val="003055DC"/>
    <w:rsid w:val="003058A5"/>
    <w:rsid w:val="00307DB3"/>
    <w:rsid w:val="00307DEA"/>
    <w:rsid w:val="00310499"/>
    <w:rsid w:val="00310DA5"/>
    <w:rsid w:val="0031428E"/>
    <w:rsid w:val="003149FF"/>
    <w:rsid w:val="00315D82"/>
    <w:rsid w:val="00316420"/>
    <w:rsid w:val="00317183"/>
    <w:rsid w:val="003174FC"/>
    <w:rsid w:val="003177EB"/>
    <w:rsid w:val="003179F8"/>
    <w:rsid w:val="00317BE6"/>
    <w:rsid w:val="00320496"/>
    <w:rsid w:val="00323D34"/>
    <w:rsid w:val="003245E8"/>
    <w:rsid w:val="00324E02"/>
    <w:rsid w:val="00324EFA"/>
    <w:rsid w:val="003259DF"/>
    <w:rsid w:val="003272A7"/>
    <w:rsid w:val="003275D1"/>
    <w:rsid w:val="00327A8A"/>
    <w:rsid w:val="00330B74"/>
    <w:rsid w:val="00331135"/>
    <w:rsid w:val="00331AF7"/>
    <w:rsid w:val="003334D8"/>
    <w:rsid w:val="00333DAE"/>
    <w:rsid w:val="00334E79"/>
    <w:rsid w:val="00335086"/>
    <w:rsid w:val="003354A5"/>
    <w:rsid w:val="003357B5"/>
    <w:rsid w:val="00335B0A"/>
    <w:rsid w:val="0033637C"/>
    <w:rsid w:val="00336465"/>
    <w:rsid w:val="00337E5D"/>
    <w:rsid w:val="0034082F"/>
    <w:rsid w:val="00340C42"/>
    <w:rsid w:val="003413BE"/>
    <w:rsid w:val="003430E7"/>
    <w:rsid w:val="003439B0"/>
    <w:rsid w:val="00344157"/>
    <w:rsid w:val="00344C5F"/>
    <w:rsid w:val="0034515A"/>
    <w:rsid w:val="00347693"/>
    <w:rsid w:val="003522A1"/>
    <w:rsid w:val="0035368B"/>
    <w:rsid w:val="00355E11"/>
    <w:rsid w:val="00356487"/>
    <w:rsid w:val="00356B80"/>
    <w:rsid w:val="00356D12"/>
    <w:rsid w:val="003604C8"/>
    <w:rsid w:val="00361538"/>
    <w:rsid w:val="0036153A"/>
    <w:rsid w:val="00361777"/>
    <w:rsid w:val="00363C64"/>
    <w:rsid w:val="00364584"/>
    <w:rsid w:val="00364FB7"/>
    <w:rsid w:val="003653F2"/>
    <w:rsid w:val="00365ABB"/>
    <w:rsid w:val="003663EC"/>
    <w:rsid w:val="00370A30"/>
    <w:rsid w:val="0037167F"/>
    <w:rsid w:val="00371BA7"/>
    <w:rsid w:val="0037289C"/>
    <w:rsid w:val="00372B66"/>
    <w:rsid w:val="003733A2"/>
    <w:rsid w:val="00374423"/>
    <w:rsid w:val="0037507E"/>
    <w:rsid w:val="003762D6"/>
    <w:rsid w:val="003768E4"/>
    <w:rsid w:val="00377ADB"/>
    <w:rsid w:val="00380309"/>
    <w:rsid w:val="0038087E"/>
    <w:rsid w:val="00381438"/>
    <w:rsid w:val="00384B7C"/>
    <w:rsid w:val="00384C21"/>
    <w:rsid w:val="003864BA"/>
    <w:rsid w:val="003866E0"/>
    <w:rsid w:val="00386E91"/>
    <w:rsid w:val="0038714E"/>
    <w:rsid w:val="00387375"/>
    <w:rsid w:val="0039147D"/>
    <w:rsid w:val="00392EA4"/>
    <w:rsid w:val="0039333F"/>
    <w:rsid w:val="00395198"/>
    <w:rsid w:val="003955B5"/>
    <w:rsid w:val="00395FC4"/>
    <w:rsid w:val="003A0AEC"/>
    <w:rsid w:val="003A0EC5"/>
    <w:rsid w:val="003A0F0A"/>
    <w:rsid w:val="003A194D"/>
    <w:rsid w:val="003A1DC9"/>
    <w:rsid w:val="003A253C"/>
    <w:rsid w:val="003A34B1"/>
    <w:rsid w:val="003A438E"/>
    <w:rsid w:val="003A45F6"/>
    <w:rsid w:val="003A4AB0"/>
    <w:rsid w:val="003A4CEF"/>
    <w:rsid w:val="003A6086"/>
    <w:rsid w:val="003A65F2"/>
    <w:rsid w:val="003A681E"/>
    <w:rsid w:val="003A688D"/>
    <w:rsid w:val="003A6915"/>
    <w:rsid w:val="003A777E"/>
    <w:rsid w:val="003A7AB2"/>
    <w:rsid w:val="003B036F"/>
    <w:rsid w:val="003B0EBC"/>
    <w:rsid w:val="003B1CCB"/>
    <w:rsid w:val="003B2CAA"/>
    <w:rsid w:val="003B75C3"/>
    <w:rsid w:val="003B7E64"/>
    <w:rsid w:val="003C0B56"/>
    <w:rsid w:val="003C146B"/>
    <w:rsid w:val="003C251F"/>
    <w:rsid w:val="003C3CB5"/>
    <w:rsid w:val="003C4082"/>
    <w:rsid w:val="003C54DB"/>
    <w:rsid w:val="003C5E51"/>
    <w:rsid w:val="003C65F3"/>
    <w:rsid w:val="003D08A9"/>
    <w:rsid w:val="003D0C6B"/>
    <w:rsid w:val="003D1FBB"/>
    <w:rsid w:val="003D2724"/>
    <w:rsid w:val="003D2CEB"/>
    <w:rsid w:val="003D31B5"/>
    <w:rsid w:val="003D3E67"/>
    <w:rsid w:val="003D44BD"/>
    <w:rsid w:val="003D4AB9"/>
    <w:rsid w:val="003D4C81"/>
    <w:rsid w:val="003D50BB"/>
    <w:rsid w:val="003D5BC4"/>
    <w:rsid w:val="003D70CF"/>
    <w:rsid w:val="003E14A7"/>
    <w:rsid w:val="003E2957"/>
    <w:rsid w:val="003E40A5"/>
    <w:rsid w:val="003E42C8"/>
    <w:rsid w:val="003E4F5B"/>
    <w:rsid w:val="003E50FE"/>
    <w:rsid w:val="003E52A7"/>
    <w:rsid w:val="003E5CF1"/>
    <w:rsid w:val="003F0656"/>
    <w:rsid w:val="003F0E1E"/>
    <w:rsid w:val="003F1A9D"/>
    <w:rsid w:val="003F309C"/>
    <w:rsid w:val="003F46C9"/>
    <w:rsid w:val="003F4BEC"/>
    <w:rsid w:val="003F54E9"/>
    <w:rsid w:val="003F5C64"/>
    <w:rsid w:val="003F60D9"/>
    <w:rsid w:val="003F6833"/>
    <w:rsid w:val="003F781A"/>
    <w:rsid w:val="00400A11"/>
    <w:rsid w:val="00401156"/>
    <w:rsid w:val="0040119B"/>
    <w:rsid w:val="00402E6F"/>
    <w:rsid w:val="00403FD6"/>
    <w:rsid w:val="00404770"/>
    <w:rsid w:val="00404C30"/>
    <w:rsid w:val="0040642B"/>
    <w:rsid w:val="0040667F"/>
    <w:rsid w:val="00406E84"/>
    <w:rsid w:val="00407469"/>
    <w:rsid w:val="00407846"/>
    <w:rsid w:val="00407982"/>
    <w:rsid w:val="00407A8F"/>
    <w:rsid w:val="00411D25"/>
    <w:rsid w:val="00413F10"/>
    <w:rsid w:val="00414CA5"/>
    <w:rsid w:val="00414F20"/>
    <w:rsid w:val="00415B6C"/>
    <w:rsid w:val="004165D3"/>
    <w:rsid w:val="0041681E"/>
    <w:rsid w:val="0041765D"/>
    <w:rsid w:val="00421F3D"/>
    <w:rsid w:val="00422192"/>
    <w:rsid w:val="0042352E"/>
    <w:rsid w:val="0042361F"/>
    <w:rsid w:val="00424F9A"/>
    <w:rsid w:val="004251DF"/>
    <w:rsid w:val="00425447"/>
    <w:rsid w:val="00425F47"/>
    <w:rsid w:val="004264F3"/>
    <w:rsid w:val="00426CF1"/>
    <w:rsid w:val="004276F8"/>
    <w:rsid w:val="004277CA"/>
    <w:rsid w:val="004279EE"/>
    <w:rsid w:val="00430D63"/>
    <w:rsid w:val="00431A2D"/>
    <w:rsid w:val="00432272"/>
    <w:rsid w:val="004340AD"/>
    <w:rsid w:val="004348D8"/>
    <w:rsid w:val="00435D52"/>
    <w:rsid w:val="00436A1F"/>
    <w:rsid w:val="004404B0"/>
    <w:rsid w:val="00441835"/>
    <w:rsid w:val="00441F27"/>
    <w:rsid w:val="00443C1C"/>
    <w:rsid w:val="004446FD"/>
    <w:rsid w:val="004458E2"/>
    <w:rsid w:val="00447191"/>
    <w:rsid w:val="004479C9"/>
    <w:rsid w:val="00450734"/>
    <w:rsid w:val="004509A6"/>
    <w:rsid w:val="0045135D"/>
    <w:rsid w:val="0045554A"/>
    <w:rsid w:val="00455C8F"/>
    <w:rsid w:val="00457E12"/>
    <w:rsid w:val="00461953"/>
    <w:rsid w:val="004621F2"/>
    <w:rsid w:val="004627B0"/>
    <w:rsid w:val="00463C82"/>
    <w:rsid w:val="0046525D"/>
    <w:rsid w:val="00465C5A"/>
    <w:rsid w:val="00465DDF"/>
    <w:rsid w:val="00465F23"/>
    <w:rsid w:val="0046669D"/>
    <w:rsid w:val="00467A21"/>
    <w:rsid w:val="00467FE9"/>
    <w:rsid w:val="00470AB3"/>
    <w:rsid w:val="004719F5"/>
    <w:rsid w:val="004722B9"/>
    <w:rsid w:val="00472F4A"/>
    <w:rsid w:val="00472FA1"/>
    <w:rsid w:val="00473982"/>
    <w:rsid w:val="00473B2E"/>
    <w:rsid w:val="0047479B"/>
    <w:rsid w:val="0047483C"/>
    <w:rsid w:val="00475046"/>
    <w:rsid w:val="00475736"/>
    <w:rsid w:val="0047731E"/>
    <w:rsid w:val="0048039E"/>
    <w:rsid w:val="00482301"/>
    <w:rsid w:val="00483433"/>
    <w:rsid w:val="004834B2"/>
    <w:rsid w:val="00484391"/>
    <w:rsid w:val="00484B5E"/>
    <w:rsid w:val="00484CD2"/>
    <w:rsid w:val="004864EB"/>
    <w:rsid w:val="0049080D"/>
    <w:rsid w:val="004920EF"/>
    <w:rsid w:val="00492250"/>
    <w:rsid w:val="00494A49"/>
    <w:rsid w:val="00494F1B"/>
    <w:rsid w:val="00496269"/>
    <w:rsid w:val="004A0908"/>
    <w:rsid w:val="004A10F2"/>
    <w:rsid w:val="004A1431"/>
    <w:rsid w:val="004A2BDF"/>
    <w:rsid w:val="004A2F43"/>
    <w:rsid w:val="004A5700"/>
    <w:rsid w:val="004A5D2D"/>
    <w:rsid w:val="004A6E57"/>
    <w:rsid w:val="004B0ADB"/>
    <w:rsid w:val="004B178A"/>
    <w:rsid w:val="004B1EFA"/>
    <w:rsid w:val="004B25D2"/>
    <w:rsid w:val="004B2AAB"/>
    <w:rsid w:val="004B5478"/>
    <w:rsid w:val="004B6092"/>
    <w:rsid w:val="004B6324"/>
    <w:rsid w:val="004B7987"/>
    <w:rsid w:val="004C06B0"/>
    <w:rsid w:val="004C1D1C"/>
    <w:rsid w:val="004C4F10"/>
    <w:rsid w:val="004C51BA"/>
    <w:rsid w:val="004C6066"/>
    <w:rsid w:val="004C688E"/>
    <w:rsid w:val="004D0ABD"/>
    <w:rsid w:val="004D1D2A"/>
    <w:rsid w:val="004D1EED"/>
    <w:rsid w:val="004D2A1F"/>
    <w:rsid w:val="004D3430"/>
    <w:rsid w:val="004D4ACE"/>
    <w:rsid w:val="004D6612"/>
    <w:rsid w:val="004D70E7"/>
    <w:rsid w:val="004E10C7"/>
    <w:rsid w:val="004E13AB"/>
    <w:rsid w:val="004E16E2"/>
    <w:rsid w:val="004E2476"/>
    <w:rsid w:val="004E2D25"/>
    <w:rsid w:val="004E3472"/>
    <w:rsid w:val="004E6B05"/>
    <w:rsid w:val="004E6EE4"/>
    <w:rsid w:val="004E7588"/>
    <w:rsid w:val="004E7C6A"/>
    <w:rsid w:val="004E7FB1"/>
    <w:rsid w:val="004F3B5D"/>
    <w:rsid w:val="004F3D08"/>
    <w:rsid w:val="004F4439"/>
    <w:rsid w:val="004F4ADB"/>
    <w:rsid w:val="004F572D"/>
    <w:rsid w:val="004F6ECC"/>
    <w:rsid w:val="004F79D5"/>
    <w:rsid w:val="0050014D"/>
    <w:rsid w:val="005004E5"/>
    <w:rsid w:val="005006E2"/>
    <w:rsid w:val="0050592F"/>
    <w:rsid w:val="005109C7"/>
    <w:rsid w:val="00511654"/>
    <w:rsid w:val="005133A3"/>
    <w:rsid w:val="00513B13"/>
    <w:rsid w:val="00513D57"/>
    <w:rsid w:val="005159E5"/>
    <w:rsid w:val="00515B72"/>
    <w:rsid w:val="00516DF4"/>
    <w:rsid w:val="00520679"/>
    <w:rsid w:val="00520D56"/>
    <w:rsid w:val="005218AF"/>
    <w:rsid w:val="005219BC"/>
    <w:rsid w:val="005229EB"/>
    <w:rsid w:val="0052335C"/>
    <w:rsid w:val="00524792"/>
    <w:rsid w:val="0052505F"/>
    <w:rsid w:val="0052544D"/>
    <w:rsid w:val="00525F81"/>
    <w:rsid w:val="00526A32"/>
    <w:rsid w:val="0052721F"/>
    <w:rsid w:val="00530CF2"/>
    <w:rsid w:val="0053291C"/>
    <w:rsid w:val="00533298"/>
    <w:rsid w:val="0053419B"/>
    <w:rsid w:val="00537180"/>
    <w:rsid w:val="005401E1"/>
    <w:rsid w:val="00540AEC"/>
    <w:rsid w:val="00543614"/>
    <w:rsid w:val="00543641"/>
    <w:rsid w:val="00543CD4"/>
    <w:rsid w:val="005441D0"/>
    <w:rsid w:val="00544CFA"/>
    <w:rsid w:val="00545D75"/>
    <w:rsid w:val="00546160"/>
    <w:rsid w:val="0054634F"/>
    <w:rsid w:val="00546559"/>
    <w:rsid w:val="0054782E"/>
    <w:rsid w:val="00550255"/>
    <w:rsid w:val="00550CF9"/>
    <w:rsid w:val="0055126E"/>
    <w:rsid w:val="00551705"/>
    <w:rsid w:val="00552C1C"/>
    <w:rsid w:val="00553032"/>
    <w:rsid w:val="00553837"/>
    <w:rsid w:val="00553FE0"/>
    <w:rsid w:val="00554847"/>
    <w:rsid w:val="00554BFD"/>
    <w:rsid w:val="00556200"/>
    <w:rsid w:val="0056096B"/>
    <w:rsid w:val="0056156D"/>
    <w:rsid w:val="00561D18"/>
    <w:rsid w:val="00562B41"/>
    <w:rsid w:val="00563294"/>
    <w:rsid w:val="005659CC"/>
    <w:rsid w:val="0056627B"/>
    <w:rsid w:val="0056753F"/>
    <w:rsid w:val="00567927"/>
    <w:rsid w:val="00571207"/>
    <w:rsid w:val="00571794"/>
    <w:rsid w:val="00571C1B"/>
    <w:rsid w:val="00573AC3"/>
    <w:rsid w:val="005741CA"/>
    <w:rsid w:val="00576920"/>
    <w:rsid w:val="00576A3A"/>
    <w:rsid w:val="0058075D"/>
    <w:rsid w:val="00581E0F"/>
    <w:rsid w:val="005832BA"/>
    <w:rsid w:val="00583586"/>
    <w:rsid w:val="00584B1B"/>
    <w:rsid w:val="00585476"/>
    <w:rsid w:val="005854BD"/>
    <w:rsid w:val="00585974"/>
    <w:rsid w:val="0058637E"/>
    <w:rsid w:val="00587524"/>
    <w:rsid w:val="00587EA4"/>
    <w:rsid w:val="00590B81"/>
    <w:rsid w:val="00590D0C"/>
    <w:rsid w:val="005911C3"/>
    <w:rsid w:val="0059148F"/>
    <w:rsid w:val="00591535"/>
    <w:rsid w:val="00591D18"/>
    <w:rsid w:val="005932C1"/>
    <w:rsid w:val="00594BB2"/>
    <w:rsid w:val="00595221"/>
    <w:rsid w:val="00595D5C"/>
    <w:rsid w:val="00597E8B"/>
    <w:rsid w:val="005A2945"/>
    <w:rsid w:val="005A36ED"/>
    <w:rsid w:val="005A465A"/>
    <w:rsid w:val="005A5294"/>
    <w:rsid w:val="005A52C1"/>
    <w:rsid w:val="005A564E"/>
    <w:rsid w:val="005A5EF2"/>
    <w:rsid w:val="005A627A"/>
    <w:rsid w:val="005A669B"/>
    <w:rsid w:val="005A6BF8"/>
    <w:rsid w:val="005A6D48"/>
    <w:rsid w:val="005A71EF"/>
    <w:rsid w:val="005A7A63"/>
    <w:rsid w:val="005B02FF"/>
    <w:rsid w:val="005B0651"/>
    <w:rsid w:val="005B0C89"/>
    <w:rsid w:val="005B1C47"/>
    <w:rsid w:val="005B36DF"/>
    <w:rsid w:val="005B5D20"/>
    <w:rsid w:val="005B6166"/>
    <w:rsid w:val="005B6C6A"/>
    <w:rsid w:val="005B7FAB"/>
    <w:rsid w:val="005C0A2D"/>
    <w:rsid w:val="005C26D6"/>
    <w:rsid w:val="005C2A5C"/>
    <w:rsid w:val="005C4692"/>
    <w:rsid w:val="005C55B6"/>
    <w:rsid w:val="005C59A8"/>
    <w:rsid w:val="005C7629"/>
    <w:rsid w:val="005D051C"/>
    <w:rsid w:val="005D05AD"/>
    <w:rsid w:val="005D08C8"/>
    <w:rsid w:val="005D0CDD"/>
    <w:rsid w:val="005D1A3B"/>
    <w:rsid w:val="005D2498"/>
    <w:rsid w:val="005D25EC"/>
    <w:rsid w:val="005D3379"/>
    <w:rsid w:val="005D338F"/>
    <w:rsid w:val="005D3734"/>
    <w:rsid w:val="005D4CF6"/>
    <w:rsid w:val="005D64EF"/>
    <w:rsid w:val="005D6EF2"/>
    <w:rsid w:val="005E0C87"/>
    <w:rsid w:val="005E17DC"/>
    <w:rsid w:val="005E5234"/>
    <w:rsid w:val="005E55BC"/>
    <w:rsid w:val="005E62F0"/>
    <w:rsid w:val="005E792A"/>
    <w:rsid w:val="005E7A92"/>
    <w:rsid w:val="005E7CA4"/>
    <w:rsid w:val="005E7F04"/>
    <w:rsid w:val="005F0018"/>
    <w:rsid w:val="005F0632"/>
    <w:rsid w:val="005F1BD3"/>
    <w:rsid w:val="005F25CB"/>
    <w:rsid w:val="005F2DE6"/>
    <w:rsid w:val="005F2FDB"/>
    <w:rsid w:val="005F2FFB"/>
    <w:rsid w:val="005F3557"/>
    <w:rsid w:val="005F6748"/>
    <w:rsid w:val="00600B52"/>
    <w:rsid w:val="00604651"/>
    <w:rsid w:val="00604BB5"/>
    <w:rsid w:val="00605E21"/>
    <w:rsid w:val="00605E66"/>
    <w:rsid w:val="00606910"/>
    <w:rsid w:val="00606D3E"/>
    <w:rsid w:val="00606F49"/>
    <w:rsid w:val="00607C0A"/>
    <w:rsid w:val="00610365"/>
    <w:rsid w:val="006118C7"/>
    <w:rsid w:val="00611A7D"/>
    <w:rsid w:val="00612BF9"/>
    <w:rsid w:val="0061315F"/>
    <w:rsid w:val="006134DE"/>
    <w:rsid w:val="006135FD"/>
    <w:rsid w:val="00616A4B"/>
    <w:rsid w:val="00616C2F"/>
    <w:rsid w:val="00620E61"/>
    <w:rsid w:val="00622BC3"/>
    <w:rsid w:val="00624128"/>
    <w:rsid w:val="00626109"/>
    <w:rsid w:val="00626852"/>
    <w:rsid w:val="0063155E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555"/>
    <w:rsid w:val="0063686E"/>
    <w:rsid w:val="00637791"/>
    <w:rsid w:val="00640EA2"/>
    <w:rsid w:val="00641B26"/>
    <w:rsid w:val="00642A06"/>
    <w:rsid w:val="00642C67"/>
    <w:rsid w:val="006469A3"/>
    <w:rsid w:val="00646B1C"/>
    <w:rsid w:val="0064755D"/>
    <w:rsid w:val="006514E2"/>
    <w:rsid w:val="006519C6"/>
    <w:rsid w:val="006530C4"/>
    <w:rsid w:val="00653E83"/>
    <w:rsid w:val="00655642"/>
    <w:rsid w:val="006603B5"/>
    <w:rsid w:val="006610CA"/>
    <w:rsid w:val="006613A5"/>
    <w:rsid w:val="0066261D"/>
    <w:rsid w:val="00662820"/>
    <w:rsid w:val="006629F4"/>
    <w:rsid w:val="00662F06"/>
    <w:rsid w:val="00663BAF"/>
    <w:rsid w:val="00663F23"/>
    <w:rsid w:val="00664B70"/>
    <w:rsid w:val="00665172"/>
    <w:rsid w:val="0066638F"/>
    <w:rsid w:val="00670418"/>
    <w:rsid w:val="00673972"/>
    <w:rsid w:val="006746C3"/>
    <w:rsid w:val="0067492E"/>
    <w:rsid w:val="0067532B"/>
    <w:rsid w:val="006770BC"/>
    <w:rsid w:val="00681CA7"/>
    <w:rsid w:val="006824BC"/>
    <w:rsid w:val="00682F43"/>
    <w:rsid w:val="00683002"/>
    <w:rsid w:val="006836B5"/>
    <w:rsid w:val="006841F1"/>
    <w:rsid w:val="00684383"/>
    <w:rsid w:val="00684AB1"/>
    <w:rsid w:val="00685468"/>
    <w:rsid w:val="0068631E"/>
    <w:rsid w:val="00687194"/>
    <w:rsid w:val="006906EA"/>
    <w:rsid w:val="006915F8"/>
    <w:rsid w:val="006916AB"/>
    <w:rsid w:val="00694284"/>
    <w:rsid w:val="006949CE"/>
    <w:rsid w:val="006956DB"/>
    <w:rsid w:val="00695851"/>
    <w:rsid w:val="00695BF3"/>
    <w:rsid w:val="00695F86"/>
    <w:rsid w:val="00696E2C"/>
    <w:rsid w:val="00697BB4"/>
    <w:rsid w:val="006A3D38"/>
    <w:rsid w:val="006A5529"/>
    <w:rsid w:val="006A5901"/>
    <w:rsid w:val="006A5C84"/>
    <w:rsid w:val="006A6592"/>
    <w:rsid w:val="006A70C5"/>
    <w:rsid w:val="006B02BD"/>
    <w:rsid w:val="006B0608"/>
    <w:rsid w:val="006B1455"/>
    <w:rsid w:val="006B2A22"/>
    <w:rsid w:val="006B34E0"/>
    <w:rsid w:val="006B3F1B"/>
    <w:rsid w:val="006B3F5D"/>
    <w:rsid w:val="006B4160"/>
    <w:rsid w:val="006B524E"/>
    <w:rsid w:val="006B6E6C"/>
    <w:rsid w:val="006B74B0"/>
    <w:rsid w:val="006B76D9"/>
    <w:rsid w:val="006B7CB2"/>
    <w:rsid w:val="006C10A0"/>
    <w:rsid w:val="006C195E"/>
    <w:rsid w:val="006C1AA6"/>
    <w:rsid w:val="006C29B5"/>
    <w:rsid w:val="006C33C5"/>
    <w:rsid w:val="006C4968"/>
    <w:rsid w:val="006C55D1"/>
    <w:rsid w:val="006C7C8F"/>
    <w:rsid w:val="006D034F"/>
    <w:rsid w:val="006D0EA0"/>
    <w:rsid w:val="006D12F4"/>
    <w:rsid w:val="006D16B6"/>
    <w:rsid w:val="006D2545"/>
    <w:rsid w:val="006D30C1"/>
    <w:rsid w:val="006D3B2E"/>
    <w:rsid w:val="006D4C46"/>
    <w:rsid w:val="006D5946"/>
    <w:rsid w:val="006D6D4C"/>
    <w:rsid w:val="006D6F5A"/>
    <w:rsid w:val="006D7FF6"/>
    <w:rsid w:val="006E0418"/>
    <w:rsid w:val="006E1E1F"/>
    <w:rsid w:val="006E2B94"/>
    <w:rsid w:val="006E2D5F"/>
    <w:rsid w:val="006E31F8"/>
    <w:rsid w:val="006E402F"/>
    <w:rsid w:val="006E4165"/>
    <w:rsid w:val="006E41EB"/>
    <w:rsid w:val="006E7392"/>
    <w:rsid w:val="006F2F31"/>
    <w:rsid w:val="006F47A1"/>
    <w:rsid w:val="006F47E9"/>
    <w:rsid w:val="006F5317"/>
    <w:rsid w:val="006F58F8"/>
    <w:rsid w:val="006F620E"/>
    <w:rsid w:val="006F67DB"/>
    <w:rsid w:val="006F6A70"/>
    <w:rsid w:val="007012A0"/>
    <w:rsid w:val="007033CA"/>
    <w:rsid w:val="00704AD8"/>
    <w:rsid w:val="00705022"/>
    <w:rsid w:val="00705CED"/>
    <w:rsid w:val="00705F0C"/>
    <w:rsid w:val="00705F21"/>
    <w:rsid w:val="0070689F"/>
    <w:rsid w:val="00706FAC"/>
    <w:rsid w:val="0070706B"/>
    <w:rsid w:val="007078BB"/>
    <w:rsid w:val="0071269A"/>
    <w:rsid w:val="00712711"/>
    <w:rsid w:val="0071396B"/>
    <w:rsid w:val="00713B24"/>
    <w:rsid w:val="00715697"/>
    <w:rsid w:val="0071639F"/>
    <w:rsid w:val="007175EC"/>
    <w:rsid w:val="0072005E"/>
    <w:rsid w:val="00720534"/>
    <w:rsid w:val="00720CAB"/>
    <w:rsid w:val="007218DB"/>
    <w:rsid w:val="0072277A"/>
    <w:rsid w:val="0072297B"/>
    <w:rsid w:val="00722D73"/>
    <w:rsid w:val="0072532E"/>
    <w:rsid w:val="007255AC"/>
    <w:rsid w:val="007264FB"/>
    <w:rsid w:val="00727324"/>
    <w:rsid w:val="00730452"/>
    <w:rsid w:val="00730688"/>
    <w:rsid w:val="00731DCE"/>
    <w:rsid w:val="0073222B"/>
    <w:rsid w:val="007323CF"/>
    <w:rsid w:val="00732A45"/>
    <w:rsid w:val="00732C6F"/>
    <w:rsid w:val="00732DCF"/>
    <w:rsid w:val="00733311"/>
    <w:rsid w:val="0073414B"/>
    <w:rsid w:val="0073440F"/>
    <w:rsid w:val="00735167"/>
    <w:rsid w:val="0073561D"/>
    <w:rsid w:val="00735905"/>
    <w:rsid w:val="007364AE"/>
    <w:rsid w:val="0073765E"/>
    <w:rsid w:val="00737874"/>
    <w:rsid w:val="00740212"/>
    <w:rsid w:val="007405B2"/>
    <w:rsid w:val="0074146A"/>
    <w:rsid w:val="007417D6"/>
    <w:rsid w:val="0074230B"/>
    <w:rsid w:val="007433D7"/>
    <w:rsid w:val="00743C03"/>
    <w:rsid w:val="0074426B"/>
    <w:rsid w:val="007468FB"/>
    <w:rsid w:val="00746AA4"/>
    <w:rsid w:val="00747039"/>
    <w:rsid w:val="00753C33"/>
    <w:rsid w:val="00754492"/>
    <w:rsid w:val="00754E10"/>
    <w:rsid w:val="00754E57"/>
    <w:rsid w:val="00754FE4"/>
    <w:rsid w:val="00755CF9"/>
    <w:rsid w:val="00756D38"/>
    <w:rsid w:val="00760DFA"/>
    <w:rsid w:val="007612AA"/>
    <w:rsid w:val="007622E5"/>
    <w:rsid w:val="00764E4A"/>
    <w:rsid w:val="00765A86"/>
    <w:rsid w:val="00766082"/>
    <w:rsid w:val="00766541"/>
    <w:rsid w:val="007670CA"/>
    <w:rsid w:val="00770E11"/>
    <w:rsid w:val="00770E7E"/>
    <w:rsid w:val="00771A2D"/>
    <w:rsid w:val="00772ED2"/>
    <w:rsid w:val="007731D6"/>
    <w:rsid w:val="00773856"/>
    <w:rsid w:val="007740AB"/>
    <w:rsid w:val="00774C21"/>
    <w:rsid w:val="007757E1"/>
    <w:rsid w:val="00775CC7"/>
    <w:rsid w:val="007769B1"/>
    <w:rsid w:val="0077757B"/>
    <w:rsid w:val="00777D63"/>
    <w:rsid w:val="007811FB"/>
    <w:rsid w:val="007814AC"/>
    <w:rsid w:val="007816AA"/>
    <w:rsid w:val="007844F2"/>
    <w:rsid w:val="00784AC7"/>
    <w:rsid w:val="00786727"/>
    <w:rsid w:val="00793B99"/>
    <w:rsid w:val="00794349"/>
    <w:rsid w:val="007947C7"/>
    <w:rsid w:val="00794C56"/>
    <w:rsid w:val="007A0E0F"/>
    <w:rsid w:val="007A18A0"/>
    <w:rsid w:val="007A2401"/>
    <w:rsid w:val="007A2EF9"/>
    <w:rsid w:val="007A31D3"/>
    <w:rsid w:val="007A365D"/>
    <w:rsid w:val="007A3801"/>
    <w:rsid w:val="007A3A6C"/>
    <w:rsid w:val="007A491E"/>
    <w:rsid w:val="007A508A"/>
    <w:rsid w:val="007A5763"/>
    <w:rsid w:val="007A5AA4"/>
    <w:rsid w:val="007A65EB"/>
    <w:rsid w:val="007A7239"/>
    <w:rsid w:val="007A7C77"/>
    <w:rsid w:val="007B015E"/>
    <w:rsid w:val="007B0E51"/>
    <w:rsid w:val="007B1437"/>
    <w:rsid w:val="007B2309"/>
    <w:rsid w:val="007B268E"/>
    <w:rsid w:val="007B2E8C"/>
    <w:rsid w:val="007B30E7"/>
    <w:rsid w:val="007B35D0"/>
    <w:rsid w:val="007B380D"/>
    <w:rsid w:val="007B6283"/>
    <w:rsid w:val="007B7642"/>
    <w:rsid w:val="007C1D42"/>
    <w:rsid w:val="007C2FB1"/>
    <w:rsid w:val="007C415E"/>
    <w:rsid w:val="007C5DDE"/>
    <w:rsid w:val="007C5F06"/>
    <w:rsid w:val="007D1879"/>
    <w:rsid w:val="007D1C16"/>
    <w:rsid w:val="007D3453"/>
    <w:rsid w:val="007D35D9"/>
    <w:rsid w:val="007D3E20"/>
    <w:rsid w:val="007D5BA8"/>
    <w:rsid w:val="007D666A"/>
    <w:rsid w:val="007D7A8B"/>
    <w:rsid w:val="007D7F22"/>
    <w:rsid w:val="007E1EBB"/>
    <w:rsid w:val="007E25E7"/>
    <w:rsid w:val="007E2844"/>
    <w:rsid w:val="007E2DAF"/>
    <w:rsid w:val="007E3DCC"/>
    <w:rsid w:val="007E4F91"/>
    <w:rsid w:val="007E5A02"/>
    <w:rsid w:val="007E5CFE"/>
    <w:rsid w:val="007E66D9"/>
    <w:rsid w:val="007E68FD"/>
    <w:rsid w:val="007E7776"/>
    <w:rsid w:val="007E7EB6"/>
    <w:rsid w:val="007F12FC"/>
    <w:rsid w:val="007F6D1C"/>
    <w:rsid w:val="007F73C0"/>
    <w:rsid w:val="008010F2"/>
    <w:rsid w:val="00801359"/>
    <w:rsid w:val="00801D18"/>
    <w:rsid w:val="008027A5"/>
    <w:rsid w:val="00803164"/>
    <w:rsid w:val="0080376E"/>
    <w:rsid w:val="00803D2F"/>
    <w:rsid w:val="0080532B"/>
    <w:rsid w:val="00807C41"/>
    <w:rsid w:val="00807F01"/>
    <w:rsid w:val="00810B76"/>
    <w:rsid w:val="008119CD"/>
    <w:rsid w:val="00812AF4"/>
    <w:rsid w:val="00813A1B"/>
    <w:rsid w:val="008153F4"/>
    <w:rsid w:val="00815890"/>
    <w:rsid w:val="00815955"/>
    <w:rsid w:val="00816623"/>
    <w:rsid w:val="008166F6"/>
    <w:rsid w:val="0081698E"/>
    <w:rsid w:val="00817195"/>
    <w:rsid w:val="008206E4"/>
    <w:rsid w:val="00820D71"/>
    <w:rsid w:val="00821FA6"/>
    <w:rsid w:val="00822228"/>
    <w:rsid w:val="00822F59"/>
    <w:rsid w:val="0082320E"/>
    <w:rsid w:val="008233CE"/>
    <w:rsid w:val="008241A9"/>
    <w:rsid w:val="0082573E"/>
    <w:rsid w:val="00825751"/>
    <w:rsid w:val="0082700B"/>
    <w:rsid w:val="00827713"/>
    <w:rsid w:val="0083445D"/>
    <w:rsid w:val="00834AE9"/>
    <w:rsid w:val="00835565"/>
    <w:rsid w:val="00835919"/>
    <w:rsid w:val="00835A5E"/>
    <w:rsid w:val="00836634"/>
    <w:rsid w:val="0083686D"/>
    <w:rsid w:val="00836926"/>
    <w:rsid w:val="00837ACC"/>
    <w:rsid w:val="0084093F"/>
    <w:rsid w:val="00840AD1"/>
    <w:rsid w:val="00840C2B"/>
    <w:rsid w:val="00842F8E"/>
    <w:rsid w:val="008440D4"/>
    <w:rsid w:val="0084626E"/>
    <w:rsid w:val="00846566"/>
    <w:rsid w:val="008476D0"/>
    <w:rsid w:val="008508E7"/>
    <w:rsid w:val="00850AF0"/>
    <w:rsid w:val="0085125E"/>
    <w:rsid w:val="00852FF1"/>
    <w:rsid w:val="008543DA"/>
    <w:rsid w:val="0085674E"/>
    <w:rsid w:val="008572E3"/>
    <w:rsid w:val="00860606"/>
    <w:rsid w:val="00864077"/>
    <w:rsid w:val="008646F7"/>
    <w:rsid w:val="00866C75"/>
    <w:rsid w:val="00870846"/>
    <w:rsid w:val="00872CA1"/>
    <w:rsid w:val="0087533B"/>
    <w:rsid w:val="008757AC"/>
    <w:rsid w:val="00875D0A"/>
    <w:rsid w:val="00877764"/>
    <w:rsid w:val="00877BD7"/>
    <w:rsid w:val="00880758"/>
    <w:rsid w:val="00881F30"/>
    <w:rsid w:val="00881FB8"/>
    <w:rsid w:val="00883314"/>
    <w:rsid w:val="00884D32"/>
    <w:rsid w:val="00884DB2"/>
    <w:rsid w:val="00886333"/>
    <w:rsid w:val="00886B32"/>
    <w:rsid w:val="008872AC"/>
    <w:rsid w:val="00890BC3"/>
    <w:rsid w:val="00891FBB"/>
    <w:rsid w:val="00892CB2"/>
    <w:rsid w:val="008938FF"/>
    <w:rsid w:val="00894C85"/>
    <w:rsid w:val="0089557D"/>
    <w:rsid w:val="00895B77"/>
    <w:rsid w:val="008976F2"/>
    <w:rsid w:val="0089797D"/>
    <w:rsid w:val="00897D49"/>
    <w:rsid w:val="008A0FAA"/>
    <w:rsid w:val="008A19DF"/>
    <w:rsid w:val="008A343E"/>
    <w:rsid w:val="008A3468"/>
    <w:rsid w:val="008A46D7"/>
    <w:rsid w:val="008A4AA9"/>
    <w:rsid w:val="008A4C71"/>
    <w:rsid w:val="008A6C90"/>
    <w:rsid w:val="008A78B7"/>
    <w:rsid w:val="008B11B0"/>
    <w:rsid w:val="008B1C9C"/>
    <w:rsid w:val="008B1E33"/>
    <w:rsid w:val="008B21FC"/>
    <w:rsid w:val="008B2780"/>
    <w:rsid w:val="008B322C"/>
    <w:rsid w:val="008B3E7C"/>
    <w:rsid w:val="008B4095"/>
    <w:rsid w:val="008B4251"/>
    <w:rsid w:val="008B47A3"/>
    <w:rsid w:val="008B5420"/>
    <w:rsid w:val="008B6186"/>
    <w:rsid w:val="008C106C"/>
    <w:rsid w:val="008C2193"/>
    <w:rsid w:val="008C354E"/>
    <w:rsid w:val="008C4DA1"/>
    <w:rsid w:val="008C5608"/>
    <w:rsid w:val="008C57AB"/>
    <w:rsid w:val="008C6B10"/>
    <w:rsid w:val="008D06A5"/>
    <w:rsid w:val="008D0C02"/>
    <w:rsid w:val="008D1003"/>
    <w:rsid w:val="008D2D69"/>
    <w:rsid w:val="008D34AF"/>
    <w:rsid w:val="008D436A"/>
    <w:rsid w:val="008D535E"/>
    <w:rsid w:val="008D64FA"/>
    <w:rsid w:val="008D6E21"/>
    <w:rsid w:val="008E0033"/>
    <w:rsid w:val="008E0342"/>
    <w:rsid w:val="008E156E"/>
    <w:rsid w:val="008E215C"/>
    <w:rsid w:val="008E349F"/>
    <w:rsid w:val="008E3619"/>
    <w:rsid w:val="008E3FCF"/>
    <w:rsid w:val="008E42A8"/>
    <w:rsid w:val="008E46EF"/>
    <w:rsid w:val="008E4B81"/>
    <w:rsid w:val="008E7C4E"/>
    <w:rsid w:val="008E7E8D"/>
    <w:rsid w:val="008E7EC0"/>
    <w:rsid w:val="008F24DB"/>
    <w:rsid w:val="008F272F"/>
    <w:rsid w:val="008F2C5E"/>
    <w:rsid w:val="008F4451"/>
    <w:rsid w:val="0090083F"/>
    <w:rsid w:val="00901637"/>
    <w:rsid w:val="00902E1F"/>
    <w:rsid w:val="00903CF1"/>
    <w:rsid w:val="0090552B"/>
    <w:rsid w:val="00905AE4"/>
    <w:rsid w:val="00906247"/>
    <w:rsid w:val="00906676"/>
    <w:rsid w:val="009068D2"/>
    <w:rsid w:val="009072CE"/>
    <w:rsid w:val="00907C56"/>
    <w:rsid w:val="00907CC2"/>
    <w:rsid w:val="00910D9D"/>
    <w:rsid w:val="00911FFD"/>
    <w:rsid w:val="00912A56"/>
    <w:rsid w:val="00914D9F"/>
    <w:rsid w:val="00915711"/>
    <w:rsid w:val="00916EF2"/>
    <w:rsid w:val="00917650"/>
    <w:rsid w:val="00920A2E"/>
    <w:rsid w:val="00920B1F"/>
    <w:rsid w:val="0092172A"/>
    <w:rsid w:val="00922345"/>
    <w:rsid w:val="00922BEC"/>
    <w:rsid w:val="00922D35"/>
    <w:rsid w:val="0092322C"/>
    <w:rsid w:val="009238F4"/>
    <w:rsid w:val="00924C37"/>
    <w:rsid w:val="00924E2D"/>
    <w:rsid w:val="00925B19"/>
    <w:rsid w:val="0092753B"/>
    <w:rsid w:val="009278C5"/>
    <w:rsid w:val="009318C5"/>
    <w:rsid w:val="00931FE5"/>
    <w:rsid w:val="00934309"/>
    <w:rsid w:val="009352D9"/>
    <w:rsid w:val="009354AB"/>
    <w:rsid w:val="00935F92"/>
    <w:rsid w:val="009367D2"/>
    <w:rsid w:val="00936D37"/>
    <w:rsid w:val="00936FE7"/>
    <w:rsid w:val="00941A88"/>
    <w:rsid w:val="00943159"/>
    <w:rsid w:val="00943784"/>
    <w:rsid w:val="009451A1"/>
    <w:rsid w:val="009455D9"/>
    <w:rsid w:val="00946B26"/>
    <w:rsid w:val="009477AC"/>
    <w:rsid w:val="009544F5"/>
    <w:rsid w:val="00955A2B"/>
    <w:rsid w:val="00956285"/>
    <w:rsid w:val="0095635E"/>
    <w:rsid w:val="00956683"/>
    <w:rsid w:val="00956BB1"/>
    <w:rsid w:val="009570AE"/>
    <w:rsid w:val="009571A4"/>
    <w:rsid w:val="0095757C"/>
    <w:rsid w:val="00960392"/>
    <w:rsid w:val="00960745"/>
    <w:rsid w:val="009607BD"/>
    <w:rsid w:val="00960E76"/>
    <w:rsid w:val="00960F7B"/>
    <w:rsid w:val="00961E80"/>
    <w:rsid w:val="009627CC"/>
    <w:rsid w:val="0096471B"/>
    <w:rsid w:val="00964749"/>
    <w:rsid w:val="00964A67"/>
    <w:rsid w:val="009712D9"/>
    <w:rsid w:val="00971941"/>
    <w:rsid w:val="009733E2"/>
    <w:rsid w:val="00974C19"/>
    <w:rsid w:val="00976C8E"/>
    <w:rsid w:val="00976EF8"/>
    <w:rsid w:val="00977279"/>
    <w:rsid w:val="0097744C"/>
    <w:rsid w:val="00977851"/>
    <w:rsid w:val="00977FC3"/>
    <w:rsid w:val="00981D2C"/>
    <w:rsid w:val="00984849"/>
    <w:rsid w:val="009851F7"/>
    <w:rsid w:val="0098688D"/>
    <w:rsid w:val="00992EC2"/>
    <w:rsid w:val="00993337"/>
    <w:rsid w:val="009959D7"/>
    <w:rsid w:val="009967C5"/>
    <w:rsid w:val="00996EEE"/>
    <w:rsid w:val="00997F29"/>
    <w:rsid w:val="009A1F6F"/>
    <w:rsid w:val="009A26B4"/>
    <w:rsid w:val="009A3352"/>
    <w:rsid w:val="009A3409"/>
    <w:rsid w:val="009A4587"/>
    <w:rsid w:val="009A5EA7"/>
    <w:rsid w:val="009A7C1D"/>
    <w:rsid w:val="009B033B"/>
    <w:rsid w:val="009B07C3"/>
    <w:rsid w:val="009B2DDB"/>
    <w:rsid w:val="009B3EC2"/>
    <w:rsid w:val="009B479D"/>
    <w:rsid w:val="009B47E4"/>
    <w:rsid w:val="009B5CC1"/>
    <w:rsid w:val="009C0871"/>
    <w:rsid w:val="009C3849"/>
    <w:rsid w:val="009C5285"/>
    <w:rsid w:val="009C559C"/>
    <w:rsid w:val="009C6315"/>
    <w:rsid w:val="009C7A6F"/>
    <w:rsid w:val="009C7B0A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1B8F"/>
    <w:rsid w:val="009E24B9"/>
    <w:rsid w:val="009E2B20"/>
    <w:rsid w:val="009E53F7"/>
    <w:rsid w:val="009E5849"/>
    <w:rsid w:val="009E5B9A"/>
    <w:rsid w:val="009E7271"/>
    <w:rsid w:val="009F0CBA"/>
    <w:rsid w:val="009F10E4"/>
    <w:rsid w:val="009F156F"/>
    <w:rsid w:val="009F21A5"/>
    <w:rsid w:val="009F3C61"/>
    <w:rsid w:val="009F3E21"/>
    <w:rsid w:val="009F52C1"/>
    <w:rsid w:val="009F626A"/>
    <w:rsid w:val="009F65AB"/>
    <w:rsid w:val="009F7FFB"/>
    <w:rsid w:val="00A008C3"/>
    <w:rsid w:val="00A01A32"/>
    <w:rsid w:val="00A0238F"/>
    <w:rsid w:val="00A02A41"/>
    <w:rsid w:val="00A039AB"/>
    <w:rsid w:val="00A0467D"/>
    <w:rsid w:val="00A04E12"/>
    <w:rsid w:val="00A06322"/>
    <w:rsid w:val="00A06C83"/>
    <w:rsid w:val="00A07195"/>
    <w:rsid w:val="00A0720E"/>
    <w:rsid w:val="00A11407"/>
    <w:rsid w:val="00A1158C"/>
    <w:rsid w:val="00A11612"/>
    <w:rsid w:val="00A1183A"/>
    <w:rsid w:val="00A11AFD"/>
    <w:rsid w:val="00A12F5D"/>
    <w:rsid w:val="00A140DA"/>
    <w:rsid w:val="00A14CA4"/>
    <w:rsid w:val="00A15049"/>
    <w:rsid w:val="00A2047F"/>
    <w:rsid w:val="00A210E0"/>
    <w:rsid w:val="00A21C69"/>
    <w:rsid w:val="00A22426"/>
    <w:rsid w:val="00A231C9"/>
    <w:rsid w:val="00A235B1"/>
    <w:rsid w:val="00A242FA"/>
    <w:rsid w:val="00A25040"/>
    <w:rsid w:val="00A26DDE"/>
    <w:rsid w:val="00A276AA"/>
    <w:rsid w:val="00A3005C"/>
    <w:rsid w:val="00A30756"/>
    <w:rsid w:val="00A308CA"/>
    <w:rsid w:val="00A30B9D"/>
    <w:rsid w:val="00A30B9F"/>
    <w:rsid w:val="00A30E5B"/>
    <w:rsid w:val="00A33850"/>
    <w:rsid w:val="00A33CBF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6BAB"/>
    <w:rsid w:val="00A478B9"/>
    <w:rsid w:val="00A507A5"/>
    <w:rsid w:val="00A50838"/>
    <w:rsid w:val="00A50BAD"/>
    <w:rsid w:val="00A50C05"/>
    <w:rsid w:val="00A51AF5"/>
    <w:rsid w:val="00A5257C"/>
    <w:rsid w:val="00A57736"/>
    <w:rsid w:val="00A57EB4"/>
    <w:rsid w:val="00A620A5"/>
    <w:rsid w:val="00A62461"/>
    <w:rsid w:val="00A62963"/>
    <w:rsid w:val="00A63E6C"/>
    <w:rsid w:val="00A63E72"/>
    <w:rsid w:val="00A640CB"/>
    <w:rsid w:val="00A64960"/>
    <w:rsid w:val="00A649CB"/>
    <w:rsid w:val="00A64E56"/>
    <w:rsid w:val="00A6574D"/>
    <w:rsid w:val="00A66810"/>
    <w:rsid w:val="00A673BA"/>
    <w:rsid w:val="00A71F54"/>
    <w:rsid w:val="00A73A3A"/>
    <w:rsid w:val="00A73DAE"/>
    <w:rsid w:val="00A76AFA"/>
    <w:rsid w:val="00A76BBC"/>
    <w:rsid w:val="00A77D41"/>
    <w:rsid w:val="00A80679"/>
    <w:rsid w:val="00A80E3B"/>
    <w:rsid w:val="00A81342"/>
    <w:rsid w:val="00A816AB"/>
    <w:rsid w:val="00A82E74"/>
    <w:rsid w:val="00A836D4"/>
    <w:rsid w:val="00A83CC1"/>
    <w:rsid w:val="00A85704"/>
    <w:rsid w:val="00A872F5"/>
    <w:rsid w:val="00A875A7"/>
    <w:rsid w:val="00A87A0A"/>
    <w:rsid w:val="00A9186B"/>
    <w:rsid w:val="00A91888"/>
    <w:rsid w:val="00A92BC9"/>
    <w:rsid w:val="00A93C52"/>
    <w:rsid w:val="00A95740"/>
    <w:rsid w:val="00A964D5"/>
    <w:rsid w:val="00AA0D9E"/>
    <w:rsid w:val="00AA1428"/>
    <w:rsid w:val="00AA37C4"/>
    <w:rsid w:val="00AA436C"/>
    <w:rsid w:val="00AA57BA"/>
    <w:rsid w:val="00AA7321"/>
    <w:rsid w:val="00AA7380"/>
    <w:rsid w:val="00AB01BE"/>
    <w:rsid w:val="00AB08C6"/>
    <w:rsid w:val="00AB1876"/>
    <w:rsid w:val="00AB2214"/>
    <w:rsid w:val="00AB2E5F"/>
    <w:rsid w:val="00AB2FF2"/>
    <w:rsid w:val="00AB4C6E"/>
    <w:rsid w:val="00AB5636"/>
    <w:rsid w:val="00AB6197"/>
    <w:rsid w:val="00AB7051"/>
    <w:rsid w:val="00AB705B"/>
    <w:rsid w:val="00AB7092"/>
    <w:rsid w:val="00AC0380"/>
    <w:rsid w:val="00AC0F72"/>
    <w:rsid w:val="00AC18E9"/>
    <w:rsid w:val="00AC1B0A"/>
    <w:rsid w:val="00AC4E71"/>
    <w:rsid w:val="00AC5663"/>
    <w:rsid w:val="00AC5811"/>
    <w:rsid w:val="00AC5A09"/>
    <w:rsid w:val="00AC5C15"/>
    <w:rsid w:val="00AC5F4E"/>
    <w:rsid w:val="00AC6609"/>
    <w:rsid w:val="00AC7422"/>
    <w:rsid w:val="00AC767B"/>
    <w:rsid w:val="00AC79FD"/>
    <w:rsid w:val="00AC7EA6"/>
    <w:rsid w:val="00AD06FF"/>
    <w:rsid w:val="00AD0ACF"/>
    <w:rsid w:val="00AD2270"/>
    <w:rsid w:val="00AD26A4"/>
    <w:rsid w:val="00AD26AE"/>
    <w:rsid w:val="00AD2A5F"/>
    <w:rsid w:val="00AD36A3"/>
    <w:rsid w:val="00AD57F4"/>
    <w:rsid w:val="00AD57F7"/>
    <w:rsid w:val="00AD5A80"/>
    <w:rsid w:val="00AD6427"/>
    <w:rsid w:val="00AD68C8"/>
    <w:rsid w:val="00AD6FAB"/>
    <w:rsid w:val="00AE0067"/>
    <w:rsid w:val="00AE03D2"/>
    <w:rsid w:val="00AE118C"/>
    <w:rsid w:val="00AE1888"/>
    <w:rsid w:val="00AE19FF"/>
    <w:rsid w:val="00AE2F77"/>
    <w:rsid w:val="00AE37C3"/>
    <w:rsid w:val="00AE437C"/>
    <w:rsid w:val="00AE43CD"/>
    <w:rsid w:val="00AE44A1"/>
    <w:rsid w:val="00AE4905"/>
    <w:rsid w:val="00AE4A30"/>
    <w:rsid w:val="00AE502E"/>
    <w:rsid w:val="00AE55BD"/>
    <w:rsid w:val="00AE61E2"/>
    <w:rsid w:val="00AE65DF"/>
    <w:rsid w:val="00AE6D7E"/>
    <w:rsid w:val="00AE7092"/>
    <w:rsid w:val="00AE7955"/>
    <w:rsid w:val="00AF0612"/>
    <w:rsid w:val="00AF1795"/>
    <w:rsid w:val="00AF38B5"/>
    <w:rsid w:val="00AF3C3B"/>
    <w:rsid w:val="00AF47DB"/>
    <w:rsid w:val="00AF57E8"/>
    <w:rsid w:val="00AF607D"/>
    <w:rsid w:val="00AF6225"/>
    <w:rsid w:val="00AF6540"/>
    <w:rsid w:val="00AF67E6"/>
    <w:rsid w:val="00B0123D"/>
    <w:rsid w:val="00B0188C"/>
    <w:rsid w:val="00B02C4F"/>
    <w:rsid w:val="00B04327"/>
    <w:rsid w:val="00B05A5E"/>
    <w:rsid w:val="00B07BD1"/>
    <w:rsid w:val="00B07F02"/>
    <w:rsid w:val="00B1159C"/>
    <w:rsid w:val="00B12A09"/>
    <w:rsid w:val="00B13DF2"/>
    <w:rsid w:val="00B143F0"/>
    <w:rsid w:val="00B15BA2"/>
    <w:rsid w:val="00B15FCB"/>
    <w:rsid w:val="00B16506"/>
    <w:rsid w:val="00B17354"/>
    <w:rsid w:val="00B17E1C"/>
    <w:rsid w:val="00B210FD"/>
    <w:rsid w:val="00B21CA8"/>
    <w:rsid w:val="00B21EE6"/>
    <w:rsid w:val="00B22758"/>
    <w:rsid w:val="00B22A1F"/>
    <w:rsid w:val="00B30CC6"/>
    <w:rsid w:val="00B3165A"/>
    <w:rsid w:val="00B3207F"/>
    <w:rsid w:val="00B332C3"/>
    <w:rsid w:val="00B34E72"/>
    <w:rsid w:val="00B37031"/>
    <w:rsid w:val="00B40143"/>
    <w:rsid w:val="00B403A1"/>
    <w:rsid w:val="00B4156F"/>
    <w:rsid w:val="00B426B4"/>
    <w:rsid w:val="00B4295D"/>
    <w:rsid w:val="00B42BE8"/>
    <w:rsid w:val="00B430B6"/>
    <w:rsid w:val="00B4358B"/>
    <w:rsid w:val="00B43D35"/>
    <w:rsid w:val="00B451B3"/>
    <w:rsid w:val="00B451EB"/>
    <w:rsid w:val="00B45FEC"/>
    <w:rsid w:val="00B46B22"/>
    <w:rsid w:val="00B46EC2"/>
    <w:rsid w:val="00B47668"/>
    <w:rsid w:val="00B47B10"/>
    <w:rsid w:val="00B47F80"/>
    <w:rsid w:val="00B5194B"/>
    <w:rsid w:val="00B5307C"/>
    <w:rsid w:val="00B5443C"/>
    <w:rsid w:val="00B55032"/>
    <w:rsid w:val="00B56B0A"/>
    <w:rsid w:val="00B56B26"/>
    <w:rsid w:val="00B578F3"/>
    <w:rsid w:val="00B57B24"/>
    <w:rsid w:val="00B60130"/>
    <w:rsid w:val="00B62152"/>
    <w:rsid w:val="00B62844"/>
    <w:rsid w:val="00B6334F"/>
    <w:rsid w:val="00B6349E"/>
    <w:rsid w:val="00B6428F"/>
    <w:rsid w:val="00B64F08"/>
    <w:rsid w:val="00B6550E"/>
    <w:rsid w:val="00B65D22"/>
    <w:rsid w:val="00B66904"/>
    <w:rsid w:val="00B67CCD"/>
    <w:rsid w:val="00B71D44"/>
    <w:rsid w:val="00B73799"/>
    <w:rsid w:val="00B74416"/>
    <w:rsid w:val="00B74851"/>
    <w:rsid w:val="00B76692"/>
    <w:rsid w:val="00B775C8"/>
    <w:rsid w:val="00B7769B"/>
    <w:rsid w:val="00B778D4"/>
    <w:rsid w:val="00B77F1D"/>
    <w:rsid w:val="00B81F80"/>
    <w:rsid w:val="00B826CF"/>
    <w:rsid w:val="00B839D3"/>
    <w:rsid w:val="00B83A2E"/>
    <w:rsid w:val="00B84884"/>
    <w:rsid w:val="00B854B8"/>
    <w:rsid w:val="00B85C0A"/>
    <w:rsid w:val="00B87BBD"/>
    <w:rsid w:val="00B90C1D"/>
    <w:rsid w:val="00B90E46"/>
    <w:rsid w:val="00B90EEB"/>
    <w:rsid w:val="00B934D1"/>
    <w:rsid w:val="00B94AA2"/>
    <w:rsid w:val="00B94DB4"/>
    <w:rsid w:val="00B95F54"/>
    <w:rsid w:val="00B972E4"/>
    <w:rsid w:val="00BA00D2"/>
    <w:rsid w:val="00BA0DA5"/>
    <w:rsid w:val="00BA1E1D"/>
    <w:rsid w:val="00BA2245"/>
    <w:rsid w:val="00BA35A3"/>
    <w:rsid w:val="00BA4A26"/>
    <w:rsid w:val="00BA4F09"/>
    <w:rsid w:val="00BA5B92"/>
    <w:rsid w:val="00BA5BD1"/>
    <w:rsid w:val="00BA69EE"/>
    <w:rsid w:val="00BA74E7"/>
    <w:rsid w:val="00BB12F4"/>
    <w:rsid w:val="00BB14CF"/>
    <w:rsid w:val="00BB392C"/>
    <w:rsid w:val="00BB6CCD"/>
    <w:rsid w:val="00BB6DDC"/>
    <w:rsid w:val="00BC0CF8"/>
    <w:rsid w:val="00BC19E6"/>
    <w:rsid w:val="00BC1EBD"/>
    <w:rsid w:val="00BC2F88"/>
    <w:rsid w:val="00BC3494"/>
    <w:rsid w:val="00BC40C3"/>
    <w:rsid w:val="00BC6100"/>
    <w:rsid w:val="00BC694A"/>
    <w:rsid w:val="00BC6F52"/>
    <w:rsid w:val="00BC6FA2"/>
    <w:rsid w:val="00BD0328"/>
    <w:rsid w:val="00BD1789"/>
    <w:rsid w:val="00BD28D8"/>
    <w:rsid w:val="00BD42E0"/>
    <w:rsid w:val="00BD5298"/>
    <w:rsid w:val="00BD5CC6"/>
    <w:rsid w:val="00BD634A"/>
    <w:rsid w:val="00BD7DE1"/>
    <w:rsid w:val="00BE043A"/>
    <w:rsid w:val="00BE246F"/>
    <w:rsid w:val="00BE2BDA"/>
    <w:rsid w:val="00BE31C2"/>
    <w:rsid w:val="00BE43A7"/>
    <w:rsid w:val="00BE633C"/>
    <w:rsid w:val="00BE70CA"/>
    <w:rsid w:val="00BE782D"/>
    <w:rsid w:val="00BF08C1"/>
    <w:rsid w:val="00BF128D"/>
    <w:rsid w:val="00BF31CA"/>
    <w:rsid w:val="00BF3270"/>
    <w:rsid w:val="00BF5BCD"/>
    <w:rsid w:val="00BF6146"/>
    <w:rsid w:val="00BF659A"/>
    <w:rsid w:val="00BF7D96"/>
    <w:rsid w:val="00C01002"/>
    <w:rsid w:val="00C01895"/>
    <w:rsid w:val="00C01A54"/>
    <w:rsid w:val="00C032B7"/>
    <w:rsid w:val="00C036C3"/>
    <w:rsid w:val="00C04D2E"/>
    <w:rsid w:val="00C0556A"/>
    <w:rsid w:val="00C05AFF"/>
    <w:rsid w:val="00C07475"/>
    <w:rsid w:val="00C074F7"/>
    <w:rsid w:val="00C07880"/>
    <w:rsid w:val="00C07EA2"/>
    <w:rsid w:val="00C103FE"/>
    <w:rsid w:val="00C11434"/>
    <w:rsid w:val="00C13F68"/>
    <w:rsid w:val="00C14B56"/>
    <w:rsid w:val="00C20BF2"/>
    <w:rsid w:val="00C243DF"/>
    <w:rsid w:val="00C257D7"/>
    <w:rsid w:val="00C25DAE"/>
    <w:rsid w:val="00C26256"/>
    <w:rsid w:val="00C268F9"/>
    <w:rsid w:val="00C270BE"/>
    <w:rsid w:val="00C30467"/>
    <w:rsid w:val="00C31FFB"/>
    <w:rsid w:val="00C32099"/>
    <w:rsid w:val="00C326D9"/>
    <w:rsid w:val="00C3386C"/>
    <w:rsid w:val="00C347B9"/>
    <w:rsid w:val="00C34A5A"/>
    <w:rsid w:val="00C34BA2"/>
    <w:rsid w:val="00C34EEC"/>
    <w:rsid w:val="00C3766C"/>
    <w:rsid w:val="00C40013"/>
    <w:rsid w:val="00C4082E"/>
    <w:rsid w:val="00C4086D"/>
    <w:rsid w:val="00C4132E"/>
    <w:rsid w:val="00C416DA"/>
    <w:rsid w:val="00C423A7"/>
    <w:rsid w:val="00C426AD"/>
    <w:rsid w:val="00C43231"/>
    <w:rsid w:val="00C44171"/>
    <w:rsid w:val="00C46C09"/>
    <w:rsid w:val="00C47077"/>
    <w:rsid w:val="00C50216"/>
    <w:rsid w:val="00C508BF"/>
    <w:rsid w:val="00C52AC5"/>
    <w:rsid w:val="00C52CF0"/>
    <w:rsid w:val="00C52F04"/>
    <w:rsid w:val="00C52FA6"/>
    <w:rsid w:val="00C531C9"/>
    <w:rsid w:val="00C53CDB"/>
    <w:rsid w:val="00C5630D"/>
    <w:rsid w:val="00C56CDE"/>
    <w:rsid w:val="00C5764E"/>
    <w:rsid w:val="00C60586"/>
    <w:rsid w:val="00C60F8B"/>
    <w:rsid w:val="00C6289A"/>
    <w:rsid w:val="00C6588C"/>
    <w:rsid w:val="00C66A44"/>
    <w:rsid w:val="00C671CD"/>
    <w:rsid w:val="00C6736A"/>
    <w:rsid w:val="00C7019C"/>
    <w:rsid w:val="00C70A15"/>
    <w:rsid w:val="00C7128A"/>
    <w:rsid w:val="00C713C2"/>
    <w:rsid w:val="00C7202D"/>
    <w:rsid w:val="00C7235A"/>
    <w:rsid w:val="00C73527"/>
    <w:rsid w:val="00C73A7C"/>
    <w:rsid w:val="00C73ED2"/>
    <w:rsid w:val="00C74580"/>
    <w:rsid w:val="00C75242"/>
    <w:rsid w:val="00C770BA"/>
    <w:rsid w:val="00C80B75"/>
    <w:rsid w:val="00C82CE3"/>
    <w:rsid w:val="00C832EB"/>
    <w:rsid w:val="00C84714"/>
    <w:rsid w:val="00C857BF"/>
    <w:rsid w:val="00C86D8B"/>
    <w:rsid w:val="00C87CB6"/>
    <w:rsid w:val="00C87E71"/>
    <w:rsid w:val="00C87F36"/>
    <w:rsid w:val="00C9230F"/>
    <w:rsid w:val="00C926F0"/>
    <w:rsid w:val="00C9391C"/>
    <w:rsid w:val="00C93B7B"/>
    <w:rsid w:val="00C945AF"/>
    <w:rsid w:val="00C948DC"/>
    <w:rsid w:val="00C95445"/>
    <w:rsid w:val="00C95A3C"/>
    <w:rsid w:val="00C96908"/>
    <w:rsid w:val="00C973DA"/>
    <w:rsid w:val="00C97725"/>
    <w:rsid w:val="00CA01F5"/>
    <w:rsid w:val="00CA100D"/>
    <w:rsid w:val="00CA334D"/>
    <w:rsid w:val="00CA4074"/>
    <w:rsid w:val="00CA454C"/>
    <w:rsid w:val="00CA476B"/>
    <w:rsid w:val="00CA4A4D"/>
    <w:rsid w:val="00CA58F2"/>
    <w:rsid w:val="00CA6A3E"/>
    <w:rsid w:val="00CA6BA5"/>
    <w:rsid w:val="00CA71A1"/>
    <w:rsid w:val="00CB2280"/>
    <w:rsid w:val="00CB504B"/>
    <w:rsid w:val="00CB6895"/>
    <w:rsid w:val="00CB6DD9"/>
    <w:rsid w:val="00CB75E1"/>
    <w:rsid w:val="00CB773E"/>
    <w:rsid w:val="00CC2541"/>
    <w:rsid w:val="00CC3E39"/>
    <w:rsid w:val="00CC4DF9"/>
    <w:rsid w:val="00CC5337"/>
    <w:rsid w:val="00CC6173"/>
    <w:rsid w:val="00CC6181"/>
    <w:rsid w:val="00CC79CA"/>
    <w:rsid w:val="00CD15DB"/>
    <w:rsid w:val="00CD1EEB"/>
    <w:rsid w:val="00CD2C40"/>
    <w:rsid w:val="00CD369E"/>
    <w:rsid w:val="00CD3BFE"/>
    <w:rsid w:val="00CD3CA9"/>
    <w:rsid w:val="00CD5E50"/>
    <w:rsid w:val="00CD6485"/>
    <w:rsid w:val="00CE0A88"/>
    <w:rsid w:val="00CE1234"/>
    <w:rsid w:val="00CE2D44"/>
    <w:rsid w:val="00CE4794"/>
    <w:rsid w:val="00CE4AB5"/>
    <w:rsid w:val="00CF1B57"/>
    <w:rsid w:val="00CF2EB3"/>
    <w:rsid w:val="00CF2F68"/>
    <w:rsid w:val="00CF3876"/>
    <w:rsid w:val="00D00248"/>
    <w:rsid w:val="00D002E0"/>
    <w:rsid w:val="00D005C6"/>
    <w:rsid w:val="00D01057"/>
    <w:rsid w:val="00D02952"/>
    <w:rsid w:val="00D02E04"/>
    <w:rsid w:val="00D02F0A"/>
    <w:rsid w:val="00D03F7D"/>
    <w:rsid w:val="00D0477E"/>
    <w:rsid w:val="00D05086"/>
    <w:rsid w:val="00D05ABD"/>
    <w:rsid w:val="00D066EA"/>
    <w:rsid w:val="00D070F3"/>
    <w:rsid w:val="00D0784F"/>
    <w:rsid w:val="00D10365"/>
    <w:rsid w:val="00D104DA"/>
    <w:rsid w:val="00D10608"/>
    <w:rsid w:val="00D116C9"/>
    <w:rsid w:val="00D12AB9"/>
    <w:rsid w:val="00D137E3"/>
    <w:rsid w:val="00D168BD"/>
    <w:rsid w:val="00D16D77"/>
    <w:rsid w:val="00D17662"/>
    <w:rsid w:val="00D2073D"/>
    <w:rsid w:val="00D20CA5"/>
    <w:rsid w:val="00D22023"/>
    <w:rsid w:val="00D22F79"/>
    <w:rsid w:val="00D24189"/>
    <w:rsid w:val="00D25376"/>
    <w:rsid w:val="00D2554E"/>
    <w:rsid w:val="00D257C1"/>
    <w:rsid w:val="00D2762E"/>
    <w:rsid w:val="00D27AC7"/>
    <w:rsid w:val="00D303FE"/>
    <w:rsid w:val="00D30BEE"/>
    <w:rsid w:val="00D32A96"/>
    <w:rsid w:val="00D32B6A"/>
    <w:rsid w:val="00D33813"/>
    <w:rsid w:val="00D35B16"/>
    <w:rsid w:val="00D35C53"/>
    <w:rsid w:val="00D35FA3"/>
    <w:rsid w:val="00D36883"/>
    <w:rsid w:val="00D36B35"/>
    <w:rsid w:val="00D377EA"/>
    <w:rsid w:val="00D37D67"/>
    <w:rsid w:val="00D40BC6"/>
    <w:rsid w:val="00D4215F"/>
    <w:rsid w:val="00D455C1"/>
    <w:rsid w:val="00D45929"/>
    <w:rsid w:val="00D461AD"/>
    <w:rsid w:val="00D46665"/>
    <w:rsid w:val="00D469F4"/>
    <w:rsid w:val="00D46E44"/>
    <w:rsid w:val="00D477AD"/>
    <w:rsid w:val="00D5198C"/>
    <w:rsid w:val="00D54024"/>
    <w:rsid w:val="00D5438A"/>
    <w:rsid w:val="00D557B6"/>
    <w:rsid w:val="00D55907"/>
    <w:rsid w:val="00D56A18"/>
    <w:rsid w:val="00D56C75"/>
    <w:rsid w:val="00D5743B"/>
    <w:rsid w:val="00D57475"/>
    <w:rsid w:val="00D61C0B"/>
    <w:rsid w:val="00D626E5"/>
    <w:rsid w:val="00D63FA2"/>
    <w:rsid w:val="00D64FA0"/>
    <w:rsid w:val="00D650DE"/>
    <w:rsid w:val="00D65807"/>
    <w:rsid w:val="00D67C92"/>
    <w:rsid w:val="00D70746"/>
    <w:rsid w:val="00D716DE"/>
    <w:rsid w:val="00D71B59"/>
    <w:rsid w:val="00D73A00"/>
    <w:rsid w:val="00D7419C"/>
    <w:rsid w:val="00D7552C"/>
    <w:rsid w:val="00D7570E"/>
    <w:rsid w:val="00D7583C"/>
    <w:rsid w:val="00D77C31"/>
    <w:rsid w:val="00D80CFA"/>
    <w:rsid w:val="00D81476"/>
    <w:rsid w:val="00D818FB"/>
    <w:rsid w:val="00D824AC"/>
    <w:rsid w:val="00D84B47"/>
    <w:rsid w:val="00D8500F"/>
    <w:rsid w:val="00D85627"/>
    <w:rsid w:val="00D8599A"/>
    <w:rsid w:val="00D859D3"/>
    <w:rsid w:val="00D8696E"/>
    <w:rsid w:val="00D87A4E"/>
    <w:rsid w:val="00D90D58"/>
    <w:rsid w:val="00D91B8B"/>
    <w:rsid w:val="00D94146"/>
    <w:rsid w:val="00D94DF8"/>
    <w:rsid w:val="00D95C1E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6574"/>
    <w:rsid w:val="00DA75A9"/>
    <w:rsid w:val="00DB0231"/>
    <w:rsid w:val="00DB1510"/>
    <w:rsid w:val="00DB20CE"/>
    <w:rsid w:val="00DB4AC4"/>
    <w:rsid w:val="00DB4ED0"/>
    <w:rsid w:val="00DB61F9"/>
    <w:rsid w:val="00DB746D"/>
    <w:rsid w:val="00DB7C1D"/>
    <w:rsid w:val="00DC19B2"/>
    <w:rsid w:val="00DC1B6F"/>
    <w:rsid w:val="00DC2B54"/>
    <w:rsid w:val="00DC2CBD"/>
    <w:rsid w:val="00DC3420"/>
    <w:rsid w:val="00DC3C12"/>
    <w:rsid w:val="00DC5EF9"/>
    <w:rsid w:val="00DC6D58"/>
    <w:rsid w:val="00DC7257"/>
    <w:rsid w:val="00DC78FD"/>
    <w:rsid w:val="00DD0639"/>
    <w:rsid w:val="00DD431B"/>
    <w:rsid w:val="00DD43A5"/>
    <w:rsid w:val="00DD5469"/>
    <w:rsid w:val="00DD64C0"/>
    <w:rsid w:val="00DD75BE"/>
    <w:rsid w:val="00DD7DA7"/>
    <w:rsid w:val="00DE1675"/>
    <w:rsid w:val="00DE1BAD"/>
    <w:rsid w:val="00DE3E79"/>
    <w:rsid w:val="00DE42CB"/>
    <w:rsid w:val="00DE4E7E"/>
    <w:rsid w:val="00DE7520"/>
    <w:rsid w:val="00DE7F59"/>
    <w:rsid w:val="00DF055A"/>
    <w:rsid w:val="00DF0BB9"/>
    <w:rsid w:val="00DF0FC2"/>
    <w:rsid w:val="00DF147E"/>
    <w:rsid w:val="00DF25F5"/>
    <w:rsid w:val="00DF278B"/>
    <w:rsid w:val="00DF3E54"/>
    <w:rsid w:val="00DF46C2"/>
    <w:rsid w:val="00DF4DB9"/>
    <w:rsid w:val="00DF766A"/>
    <w:rsid w:val="00DF7975"/>
    <w:rsid w:val="00E01511"/>
    <w:rsid w:val="00E01E69"/>
    <w:rsid w:val="00E02009"/>
    <w:rsid w:val="00E02B9F"/>
    <w:rsid w:val="00E02F64"/>
    <w:rsid w:val="00E04AC4"/>
    <w:rsid w:val="00E05499"/>
    <w:rsid w:val="00E06B1B"/>
    <w:rsid w:val="00E07DCF"/>
    <w:rsid w:val="00E10EDD"/>
    <w:rsid w:val="00E117CF"/>
    <w:rsid w:val="00E11DE6"/>
    <w:rsid w:val="00E13171"/>
    <w:rsid w:val="00E13405"/>
    <w:rsid w:val="00E1373A"/>
    <w:rsid w:val="00E13BBC"/>
    <w:rsid w:val="00E141A9"/>
    <w:rsid w:val="00E20587"/>
    <w:rsid w:val="00E20C1F"/>
    <w:rsid w:val="00E21139"/>
    <w:rsid w:val="00E235A5"/>
    <w:rsid w:val="00E23874"/>
    <w:rsid w:val="00E239D0"/>
    <w:rsid w:val="00E25237"/>
    <w:rsid w:val="00E25DD9"/>
    <w:rsid w:val="00E263EF"/>
    <w:rsid w:val="00E27F78"/>
    <w:rsid w:val="00E3155C"/>
    <w:rsid w:val="00E3316D"/>
    <w:rsid w:val="00E335B3"/>
    <w:rsid w:val="00E3403F"/>
    <w:rsid w:val="00E36C84"/>
    <w:rsid w:val="00E36EF8"/>
    <w:rsid w:val="00E3724D"/>
    <w:rsid w:val="00E37470"/>
    <w:rsid w:val="00E4037F"/>
    <w:rsid w:val="00E40CCC"/>
    <w:rsid w:val="00E41A41"/>
    <w:rsid w:val="00E41CA5"/>
    <w:rsid w:val="00E4205F"/>
    <w:rsid w:val="00E420FB"/>
    <w:rsid w:val="00E42C76"/>
    <w:rsid w:val="00E43390"/>
    <w:rsid w:val="00E43553"/>
    <w:rsid w:val="00E443A7"/>
    <w:rsid w:val="00E4534A"/>
    <w:rsid w:val="00E472F0"/>
    <w:rsid w:val="00E50429"/>
    <w:rsid w:val="00E562AB"/>
    <w:rsid w:val="00E56397"/>
    <w:rsid w:val="00E56CD9"/>
    <w:rsid w:val="00E57E50"/>
    <w:rsid w:val="00E604C2"/>
    <w:rsid w:val="00E6065B"/>
    <w:rsid w:val="00E61812"/>
    <w:rsid w:val="00E6282B"/>
    <w:rsid w:val="00E62DA8"/>
    <w:rsid w:val="00E659D7"/>
    <w:rsid w:val="00E6657B"/>
    <w:rsid w:val="00E665CA"/>
    <w:rsid w:val="00E70178"/>
    <w:rsid w:val="00E71B0B"/>
    <w:rsid w:val="00E74417"/>
    <w:rsid w:val="00E7532B"/>
    <w:rsid w:val="00E75E1E"/>
    <w:rsid w:val="00E76240"/>
    <w:rsid w:val="00E77999"/>
    <w:rsid w:val="00E77B78"/>
    <w:rsid w:val="00E835C4"/>
    <w:rsid w:val="00E83B05"/>
    <w:rsid w:val="00E84EE4"/>
    <w:rsid w:val="00E84F09"/>
    <w:rsid w:val="00E8503D"/>
    <w:rsid w:val="00E871F2"/>
    <w:rsid w:val="00E872E9"/>
    <w:rsid w:val="00E9047D"/>
    <w:rsid w:val="00E908E9"/>
    <w:rsid w:val="00E91190"/>
    <w:rsid w:val="00E917DE"/>
    <w:rsid w:val="00E92367"/>
    <w:rsid w:val="00E9295C"/>
    <w:rsid w:val="00E96738"/>
    <w:rsid w:val="00E97806"/>
    <w:rsid w:val="00EA02CD"/>
    <w:rsid w:val="00EA0A07"/>
    <w:rsid w:val="00EA1130"/>
    <w:rsid w:val="00EA2547"/>
    <w:rsid w:val="00EA25FD"/>
    <w:rsid w:val="00EA2857"/>
    <w:rsid w:val="00EA2CE8"/>
    <w:rsid w:val="00EA4254"/>
    <w:rsid w:val="00EA7603"/>
    <w:rsid w:val="00EA7726"/>
    <w:rsid w:val="00EB1C65"/>
    <w:rsid w:val="00EB316A"/>
    <w:rsid w:val="00EB3CBC"/>
    <w:rsid w:val="00EB3DC1"/>
    <w:rsid w:val="00EB49FD"/>
    <w:rsid w:val="00EB4B76"/>
    <w:rsid w:val="00EB4BA3"/>
    <w:rsid w:val="00EB54B2"/>
    <w:rsid w:val="00EB6F32"/>
    <w:rsid w:val="00EB7360"/>
    <w:rsid w:val="00EC06AE"/>
    <w:rsid w:val="00EC17BF"/>
    <w:rsid w:val="00EC1AB6"/>
    <w:rsid w:val="00EC1D01"/>
    <w:rsid w:val="00EC226F"/>
    <w:rsid w:val="00EC2858"/>
    <w:rsid w:val="00EC3006"/>
    <w:rsid w:val="00EC400D"/>
    <w:rsid w:val="00EC438D"/>
    <w:rsid w:val="00EC7417"/>
    <w:rsid w:val="00EC769C"/>
    <w:rsid w:val="00ED0D17"/>
    <w:rsid w:val="00ED2DCA"/>
    <w:rsid w:val="00ED3C44"/>
    <w:rsid w:val="00ED429A"/>
    <w:rsid w:val="00ED7027"/>
    <w:rsid w:val="00ED7DC5"/>
    <w:rsid w:val="00EE05DB"/>
    <w:rsid w:val="00EE071D"/>
    <w:rsid w:val="00EE15AC"/>
    <w:rsid w:val="00EE18D8"/>
    <w:rsid w:val="00EE2187"/>
    <w:rsid w:val="00EE31E5"/>
    <w:rsid w:val="00EE62AB"/>
    <w:rsid w:val="00EE6A21"/>
    <w:rsid w:val="00EE6A3D"/>
    <w:rsid w:val="00EE6C32"/>
    <w:rsid w:val="00EE7D87"/>
    <w:rsid w:val="00EF02A7"/>
    <w:rsid w:val="00EF073C"/>
    <w:rsid w:val="00EF07AC"/>
    <w:rsid w:val="00EF0C03"/>
    <w:rsid w:val="00EF0CC1"/>
    <w:rsid w:val="00EF1F54"/>
    <w:rsid w:val="00EF2B7C"/>
    <w:rsid w:val="00EF3134"/>
    <w:rsid w:val="00EF644C"/>
    <w:rsid w:val="00EF68FD"/>
    <w:rsid w:val="00EF7F25"/>
    <w:rsid w:val="00F00144"/>
    <w:rsid w:val="00F0078C"/>
    <w:rsid w:val="00F0083E"/>
    <w:rsid w:val="00F009A1"/>
    <w:rsid w:val="00F012B4"/>
    <w:rsid w:val="00F0164D"/>
    <w:rsid w:val="00F02366"/>
    <w:rsid w:val="00F02E1A"/>
    <w:rsid w:val="00F02E24"/>
    <w:rsid w:val="00F03D29"/>
    <w:rsid w:val="00F03E31"/>
    <w:rsid w:val="00F03E5B"/>
    <w:rsid w:val="00F05B33"/>
    <w:rsid w:val="00F06AAF"/>
    <w:rsid w:val="00F07D3C"/>
    <w:rsid w:val="00F10128"/>
    <w:rsid w:val="00F12C45"/>
    <w:rsid w:val="00F13526"/>
    <w:rsid w:val="00F13B88"/>
    <w:rsid w:val="00F14223"/>
    <w:rsid w:val="00F15A83"/>
    <w:rsid w:val="00F1660F"/>
    <w:rsid w:val="00F16B50"/>
    <w:rsid w:val="00F16CE0"/>
    <w:rsid w:val="00F173B4"/>
    <w:rsid w:val="00F17E1C"/>
    <w:rsid w:val="00F20879"/>
    <w:rsid w:val="00F20EF0"/>
    <w:rsid w:val="00F21F04"/>
    <w:rsid w:val="00F21F3A"/>
    <w:rsid w:val="00F23AFC"/>
    <w:rsid w:val="00F24245"/>
    <w:rsid w:val="00F2628D"/>
    <w:rsid w:val="00F30107"/>
    <w:rsid w:val="00F30C5D"/>
    <w:rsid w:val="00F32CBF"/>
    <w:rsid w:val="00F33CE2"/>
    <w:rsid w:val="00F34C9F"/>
    <w:rsid w:val="00F35BE7"/>
    <w:rsid w:val="00F36C78"/>
    <w:rsid w:val="00F37825"/>
    <w:rsid w:val="00F41C8E"/>
    <w:rsid w:val="00F427F4"/>
    <w:rsid w:val="00F42BDB"/>
    <w:rsid w:val="00F4404B"/>
    <w:rsid w:val="00F4435B"/>
    <w:rsid w:val="00F46F59"/>
    <w:rsid w:val="00F47304"/>
    <w:rsid w:val="00F47441"/>
    <w:rsid w:val="00F475E9"/>
    <w:rsid w:val="00F502CD"/>
    <w:rsid w:val="00F50771"/>
    <w:rsid w:val="00F50B89"/>
    <w:rsid w:val="00F51691"/>
    <w:rsid w:val="00F51920"/>
    <w:rsid w:val="00F53DFA"/>
    <w:rsid w:val="00F5405E"/>
    <w:rsid w:val="00F550D5"/>
    <w:rsid w:val="00F5561F"/>
    <w:rsid w:val="00F574C6"/>
    <w:rsid w:val="00F57E61"/>
    <w:rsid w:val="00F60389"/>
    <w:rsid w:val="00F61126"/>
    <w:rsid w:val="00F61643"/>
    <w:rsid w:val="00F6298F"/>
    <w:rsid w:val="00F63149"/>
    <w:rsid w:val="00F63F29"/>
    <w:rsid w:val="00F64A4B"/>
    <w:rsid w:val="00F66C50"/>
    <w:rsid w:val="00F67AA8"/>
    <w:rsid w:val="00F7054D"/>
    <w:rsid w:val="00F70C06"/>
    <w:rsid w:val="00F70D34"/>
    <w:rsid w:val="00F71253"/>
    <w:rsid w:val="00F714A1"/>
    <w:rsid w:val="00F72BE5"/>
    <w:rsid w:val="00F72EF7"/>
    <w:rsid w:val="00F73B4D"/>
    <w:rsid w:val="00F75997"/>
    <w:rsid w:val="00F80681"/>
    <w:rsid w:val="00F81ABD"/>
    <w:rsid w:val="00F82EBF"/>
    <w:rsid w:val="00F84874"/>
    <w:rsid w:val="00F8489B"/>
    <w:rsid w:val="00F84AA4"/>
    <w:rsid w:val="00F86231"/>
    <w:rsid w:val="00F90879"/>
    <w:rsid w:val="00F92870"/>
    <w:rsid w:val="00F92C37"/>
    <w:rsid w:val="00F92D0C"/>
    <w:rsid w:val="00F93F9B"/>
    <w:rsid w:val="00F95364"/>
    <w:rsid w:val="00F9539D"/>
    <w:rsid w:val="00F961CD"/>
    <w:rsid w:val="00F9670D"/>
    <w:rsid w:val="00FA3282"/>
    <w:rsid w:val="00FA36D5"/>
    <w:rsid w:val="00FA4042"/>
    <w:rsid w:val="00FA4BD9"/>
    <w:rsid w:val="00FA56BC"/>
    <w:rsid w:val="00FA79C7"/>
    <w:rsid w:val="00FB15B9"/>
    <w:rsid w:val="00FB1841"/>
    <w:rsid w:val="00FB19D6"/>
    <w:rsid w:val="00FB37CB"/>
    <w:rsid w:val="00FB4914"/>
    <w:rsid w:val="00FB518A"/>
    <w:rsid w:val="00FB65B6"/>
    <w:rsid w:val="00FB72DD"/>
    <w:rsid w:val="00FB7B79"/>
    <w:rsid w:val="00FC01F5"/>
    <w:rsid w:val="00FC133E"/>
    <w:rsid w:val="00FC1EB8"/>
    <w:rsid w:val="00FC2009"/>
    <w:rsid w:val="00FC20BD"/>
    <w:rsid w:val="00FC4F95"/>
    <w:rsid w:val="00FC5DDE"/>
    <w:rsid w:val="00FC6245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47C"/>
    <w:rsid w:val="00FD4614"/>
    <w:rsid w:val="00FD4D2B"/>
    <w:rsid w:val="00FD4DAA"/>
    <w:rsid w:val="00FD75A8"/>
    <w:rsid w:val="00FE048E"/>
    <w:rsid w:val="00FE05E2"/>
    <w:rsid w:val="00FE1BAA"/>
    <w:rsid w:val="00FE2278"/>
    <w:rsid w:val="00FE2B03"/>
    <w:rsid w:val="00FE39C7"/>
    <w:rsid w:val="00FE3A53"/>
    <w:rsid w:val="00FE47DB"/>
    <w:rsid w:val="00FE4DB0"/>
    <w:rsid w:val="00FE540B"/>
    <w:rsid w:val="00FE541F"/>
    <w:rsid w:val="00FE625C"/>
    <w:rsid w:val="00FF0A72"/>
    <w:rsid w:val="00FF1337"/>
    <w:rsid w:val="00FF181D"/>
    <w:rsid w:val="00FF2012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A71F54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table" w:customStyle="1" w:styleId="TableGrid1">
    <w:name w:val="Table Grid1"/>
    <w:basedOn w:val="TableNormal"/>
    <w:next w:val="TableGrid"/>
    <w:uiPriority w:val="39"/>
    <w:rsid w:val="009959D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9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Marius.Tegneby@rolls-roycemotorcars.co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Juliana.Tan@rolls-roycemotorcars.co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Katie.Sherman@rolls-roycemotorcars.com" TargetMode="External"/><Relationship Id="rId29" Type="http://schemas.openxmlformats.org/officeDocument/2006/relationships/hyperlink" Target="mailto:Yuki.Imamur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gerry.spahn@rolls-roycemotorcarsna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Malika.Abdullaeva@partner.rolls-roycemotorcars.com" TargetMode="External"/><Relationship Id="rId28" Type="http://schemas.openxmlformats.org/officeDocument/2006/relationships/hyperlink" Target="mailto:Ou.Sun@rolls-roycemotorcar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ess.rolls-roycemotorcars.com/rolls-royce-motor-cars-pressclub/article/detail/T0445483EN/ghost-series-ii:-the-most-advanced-driver-focused-v12-rolls-royce-ever-created" TargetMode="External"/><Relationship Id="rId19" Type="http://schemas.openxmlformats.org/officeDocument/2006/relationships/hyperlink" Target="mailto:Georgina.Cox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441740EN/rolls-royce-presents-cullinan-series-ii:-a-bold-evolution-of-the-world%E2%80%99s-pre-eminent-super-luxury-suv" TargetMode="Externa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luke.w.strudwick@rolls-roycemotorcars.com" TargetMode="External"/><Relationship Id="rId27" Type="http://schemas.openxmlformats.org/officeDocument/2006/relationships/hyperlink" Target="mailto:ruth.hilse@rolls-roycemotorcars.com" TargetMode="External"/><Relationship Id="rId30" Type="http://schemas.openxmlformats.org/officeDocument/2006/relationships/hyperlink" Target="mailto:haya.shanata@rolls-roycemotorcars.com" TargetMode="External"/><Relationship Id="rId35" Type="http://schemas.openxmlformats.org/officeDocument/2006/relationships/footer" Target="footer3.xml"/><Relationship Id="rId8" Type="http://schemas.openxmlformats.org/officeDocument/2006/relationships/hyperlink" Target="https://www.press.rolls-roycemotorcars.com/rolls-royce-motor-cars-pressclub/article/detail/T0447109EN/a-year-of-marvels-and-masterpieces:-rolls-royce-reflects-on-2024-bespoke-highlights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9C61-A29A-41C0-A8D0-2978D73A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7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2024-12-04T11:20:00Z</cp:lastPrinted>
  <dcterms:created xsi:type="dcterms:W3CDTF">2025-01-07T17:17:00Z</dcterms:created>
  <dcterms:modified xsi:type="dcterms:W3CDTF">2025-01-07T17:17:00Z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2505acb8,69d333d2,3a3d0118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2024-11-26T16:29:11Z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2e813f71-86d4-4ee7-9fbd-88d40f8c283f</vt:lpwstr>
  </property>
  <property fmtid="{D5CDD505-2E9C-101B-9397-08002B2CF9AE}" pid="11" name="MSIP_Label_e6935750-240b-48e4-a615-66942a738439_ContentBits">
    <vt:lpwstr>2</vt:lpwstr>
  </property>
</Properties>
</file>