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38172" w14:textId="77777777" w:rsidR="00EB7360" w:rsidRPr="002D5A7E" w:rsidRDefault="00EB7360" w:rsidP="00026089">
      <w:pPr>
        <w:pStyle w:val="Title"/>
        <w:rPr>
          <w:noProof/>
          <w14:ligatures w14:val="none"/>
        </w:rPr>
      </w:pPr>
      <w:r w:rsidRPr="002D5A7E">
        <w:t>ROLLS-</w:t>
      </w:r>
      <w:proofErr w:type="gramStart"/>
      <w:r w:rsidRPr="002D5A7E">
        <w:t>ROYCE  |</w:t>
      </w:r>
      <w:proofErr w:type="gramEnd"/>
      <w:r w:rsidRPr="002D5A7E">
        <w:t xml:space="preserve">  MEDIA INFORMATION</w:t>
      </w:r>
      <w:r w:rsidRPr="002D5A7E">
        <w:rPr>
          <w:noProof/>
          <w14:ligatures w14:val="none"/>
        </w:rPr>
        <w:t xml:space="preserve"> </w:t>
      </w:r>
    </w:p>
    <w:p w14:paraId="000F4BF0" w14:textId="16F0B6F0" w:rsidR="00543641" w:rsidRPr="002D5A7E" w:rsidRDefault="00786B7C" w:rsidP="00786B7C">
      <w:pPr>
        <w:jc w:val="center"/>
        <w:rPr>
          <w:sz w:val="32"/>
          <w:szCs w:val="32"/>
        </w:rPr>
      </w:pPr>
      <w:r w:rsidRPr="002D5A7E">
        <w:rPr>
          <w:sz w:val="32"/>
          <w:szCs w:val="32"/>
        </w:rPr>
        <w:t xml:space="preserve">ROLLS-ROYCE </w:t>
      </w:r>
      <w:r w:rsidR="00700CEC">
        <w:rPr>
          <w:sz w:val="32"/>
          <w:szCs w:val="32"/>
        </w:rPr>
        <w:t>ANNOUNCES</w:t>
      </w:r>
      <w:r w:rsidRPr="002D5A7E">
        <w:rPr>
          <w:sz w:val="32"/>
          <w:szCs w:val="32"/>
        </w:rPr>
        <w:t xml:space="preserve"> GLOBAL DEALER AWARDS</w:t>
      </w:r>
      <w:r w:rsidR="00E566E5" w:rsidRPr="002D5A7E">
        <w:rPr>
          <w:sz w:val="32"/>
          <w:szCs w:val="32"/>
        </w:rPr>
        <w:t xml:space="preserve"> </w:t>
      </w:r>
    </w:p>
    <w:p w14:paraId="3E05B481" w14:textId="77777777" w:rsidR="00182850" w:rsidRPr="002D5A7E" w:rsidRDefault="00182850" w:rsidP="00182850">
      <w:pPr>
        <w:spacing w:after="227"/>
        <w:jc w:val="center"/>
        <w:rPr>
          <w:color w:val="FF0000"/>
        </w:rPr>
      </w:pPr>
    </w:p>
    <w:p w14:paraId="597C9766" w14:textId="41552C75" w:rsidR="00453B86" w:rsidRPr="00453B86" w:rsidRDefault="00ED3B92" w:rsidP="00786B7C">
      <w:pPr>
        <w:spacing w:after="227"/>
        <w:rPr>
          <w:rFonts w:ascii="Riviera Nights Bold" w:hAnsi="Riviera Nights Bold"/>
          <w:color w:val="FF6432" w:themeColor="accent5"/>
          <w:sz w:val="24"/>
          <w:szCs w:val="24"/>
        </w:rPr>
      </w:pPr>
      <w:r>
        <w:t>Friday</w:t>
      </w:r>
      <w:r w:rsidR="00700CEC">
        <w:t xml:space="preserve"> </w:t>
      </w:r>
      <w:r>
        <w:t>21</w:t>
      </w:r>
      <w:r w:rsidR="00700CEC">
        <w:t xml:space="preserve"> February </w:t>
      </w:r>
      <w:r w:rsidR="00CE17C6">
        <w:t>20</w:t>
      </w:r>
      <w:r w:rsidR="00FC4EA1">
        <w:t>2</w:t>
      </w:r>
      <w:r w:rsidR="00700CEC">
        <w:t>5,</w:t>
      </w:r>
      <w:r w:rsidR="001F6D78" w:rsidRPr="002D5A7E">
        <w:t xml:space="preserve"> Goodwood, West Sussex</w:t>
      </w:r>
      <w:r w:rsidR="00C07880" w:rsidRPr="002D5A7E">
        <w:tab/>
      </w:r>
      <w:r w:rsidR="00CE6418">
        <w:tab/>
      </w:r>
      <w:r w:rsidR="000B0C00" w:rsidRPr="000B0C00">
        <w:rPr>
          <w:rFonts w:ascii="Riviera Nights Bold" w:hAnsi="Riviera Nights Bold"/>
          <w:color w:val="FF6432" w:themeColor="accent5"/>
          <w:sz w:val="24"/>
          <w:szCs w:val="24"/>
        </w:rPr>
        <w:t>(</w:t>
      </w:r>
      <w:r w:rsidR="00174F6E">
        <w:rPr>
          <w:rFonts w:ascii="Riviera Nights Bold" w:hAnsi="Riviera Nights Bold"/>
          <w:color w:val="FF6432" w:themeColor="accent5"/>
          <w:sz w:val="24"/>
          <w:szCs w:val="24"/>
        </w:rPr>
        <w:t>EMBARGO TO</w:t>
      </w:r>
      <w:r w:rsidR="000B0C00" w:rsidRPr="000B0C00">
        <w:rPr>
          <w:rFonts w:ascii="Riviera Nights Bold" w:hAnsi="Riviera Nights Bold"/>
          <w:color w:val="FF6432" w:themeColor="accent5"/>
          <w:sz w:val="24"/>
          <w:szCs w:val="24"/>
        </w:rPr>
        <w:t xml:space="preserve"> </w:t>
      </w:r>
      <w:r w:rsidR="00DB2256">
        <w:rPr>
          <w:rFonts w:ascii="Riviera Nights Bold" w:hAnsi="Riviera Nights Bold"/>
          <w:color w:val="FF6432" w:themeColor="accent5"/>
          <w:sz w:val="24"/>
          <w:szCs w:val="24"/>
        </w:rPr>
        <w:t>12</w:t>
      </w:r>
      <w:r w:rsidR="00453B86">
        <w:rPr>
          <w:rFonts w:ascii="Riviera Nights Bold" w:hAnsi="Riviera Nights Bold"/>
          <w:color w:val="FF6432" w:themeColor="accent5"/>
          <w:sz w:val="24"/>
          <w:szCs w:val="24"/>
        </w:rPr>
        <w:t>:</w:t>
      </w:r>
      <w:r w:rsidR="00DB2256">
        <w:rPr>
          <w:rFonts w:ascii="Riviera Nights Bold" w:hAnsi="Riviera Nights Bold"/>
          <w:color w:val="FF6432" w:themeColor="accent5"/>
          <w:sz w:val="24"/>
          <w:szCs w:val="24"/>
        </w:rPr>
        <w:t>30</w:t>
      </w:r>
      <w:r w:rsidR="000B0C00" w:rsidRPr="000B0C00">
        <w:rPr>
          <w:rFonts w:ascii="Riviera Nights Bold" w:hAnsi="Riviera Nights Bold"/>
          <w:color w:val="FF6432" w:themeColor="accent5"/>
          <w:sz w:val="24"/>
          <w:szCs w:val="24"/>
        </w:rPr>
        <w:t xml:space="preserve"> </w:t>
      </w:r>
      <w:r w:rsidR="00453B86">
        <w:rPr>
          <w:rFonts w:ascii="Riviera Nights Bold" w:hAnsi="Riviera Nights Bold"/>
          <w:color w:val="FF6432" w:themeColor="accent5"/>
          <w:sz w:val="24"/>
          <w:szCs w:val="24"/>
        </w:rPr>
        <w:t>GMT</w:t>
      </w:r>
      <w:r w:rsidR="000B0C00" w:rsidRPr="000B0C00">
        <w:rPr>
          <w:rFonts w:ascii="Riviera Nights Bold" w:hAnsi="Riviera Nights Bold"/>
          <w:color w:val="FF6432" w:themeColor="accent5"/>
          <w:sz w:val="24"/>
          <w:szCs w:val="24"/>
        </w:rPr>
        <w:t>)</w:t>
      </w:r>
    </w:p>
    <w:p w14:paraId="2A6DA108" w14:textId="5A203563" w:rsidR="00182850" w:rsidRPr="002D5A7E" w:rsidRDefault="00182850" w:rsidP="00453B86">
      <w:pPr>
        <w:numPr>
          <w:ilvl w:val="0"/>
          <w:numId w:val="18"/>
        </w:numPr>
        <w:spacing w:before="240"/>
      </w:pPr>
      <w:r w:rsidRPr="002D5A7E">
        <w:t>Rolls-Royce</w:t>
      </w:r>
      <w:r w:rsidR="00A87742">
        <w:t xml:space="preserve"> Motor Cars</w:t>
      </w:r>
      <w:r w:rsidRPr="002D5A7E">
        <w:t xml:space="preserve"> </w:t>
      </w:r>
      <w:r w:rsidR="00700CEC">
        <w:t>announces</w:t>
      </w:r>
      <w:r w:rsidRPr="002D5A7E">
        <w:t xml:space="preserve"> </w:t>
      </w:r>
      <w:r w:rsidR="00F72871" w:rsidRPr="002D5A7E">
        <w:t xml:space="preserve">its </w:t>
      </w:r>
      <w:r w:rsidRPr="002D5A7E">
        <w:t>Global Dealer Awards</w:t>
      </w:r>
      <w:r w:rsidR="002D3A18">
        <w:t>,</w:t>
      </w:r>
      <w:r w:rsidR="000114D2">
        <w:t xml:space="preserve"> </w:t>
      </w:r>
      <w:r w:rsidR="002D3A18">
        <w:t>celebrating 2024</w:t>
      </w:r>
    </w:p>
    <w:p w14:paraId="603381A4" w14:textId="048E9F19" w:rsidR="00182850" w:rsidRDefault="006502E8" w:rsidP="00786B7C">
      <w:pPr>
        <w:numPr>
          <w:ilvl w:val="0"/>
          <w:numId w:val="18"/>
        </w:numPr>
      </w:pPr>
      <w:r>
        <w:t xml:space="preserve">Awards </w:t>
      </w:r>
      <w:r w:rsidR="002D3A18">
        <w:t>recognise</w:t>
      </w:r>
      <w:r>
        <w:t xml:space="preserve"> and celebrate outstanding performance in a </w:t>
      </w:r>
      <w:r w:rsidR="000114D2">
        <w:t>range</w:t>
      </w:r>
      <w:r>
        <w:t xml:space="preserve"> of categories connected to </w:t>
      </w:r>
      <w:bookmarkStart w:id="0" w:name="_Hlk190708406"/>
      <w:r w:rsidR="00182850" w:rsidRPr="002D5A7E">
        <w:t>business objectives</w:t>
      </w:r>
      <w:r>
        <w:t>, brand communications and c</w:t>
      </w:r>
      <w:r w:rsidR="00E129F4">
        <w:t>lient</w:t>
      </w:r>
      <w:r>
        <w:t xml:space="preserve"> service</w:t>
      </w:r>
      <w:r w:rsidR="00590886">
        <w:t>s</w:t>
      </w:r>
      <w:bookmarkEnd w:id="0"/>
    </w:p>
    <w:p w14:paraId="23300A52" w14:textId="756EAF14" w:rsidR="00CE17C6" w:rsidRDefault="00CE17C6" w:rsidP="00CE17C6">
      <w:pPr>
        <w:numPr>
          <w:ilvl w:val="0"/>
          <w:numId w:val="18"/>
        </w:numPr>
      </w:pPr>
      <w:r>
        <w:t>Global network of dealer partners is critical in delivering the marque</w:t>
      </w:r>
      <w:r w:rsidR="00DF596E">
        <w:t>’</w:t>
      </w:r>
      <w:r>
        <w:t>s ‘Inspiring Greatness’ Strategy</w:t>
      </w:r>
    </w:p>
    <w:p w14:paraId="1B7D17CF" w14:textId="22DA7E3E" w:rsidR="002D5A7E" w:rsidRPr="002C24CC" w:rsidRDefault="002D5A7E" w:rsidP="00786B7C">
      <w:pPr>
        <w:numPr>
          <w:ilvl w:val="0"/>
          <w:numId w:val="18"/>
        </w:numPr>
      </w:pPr>
      <w:r>
        <w:t>Global Dealer Awards compl</w:t>
      </w:r>
      <w:r w:rsidR="00BC63E0">
        <w:t>e</w:t>
      </w:r>
      <w:r>
        <w:t xml:space="preserve">mented </w:t>
      </w:r>
      <w:r w:rsidR="00BC63E0">
        <w:t xml:space="preserve">by a range of </w:t>
      </w:r>
      <w:r w:rsidR="00F14E79">
        <w:t>r</w:t>
      </w:r>
      <w:r w:rsidR="00BC63E0">
        <w:t xml:space="preserve">egional </w:t>
      </w:r>
      <w:r w:rsidR="00F14E79">
        <w:t>a</w:t>
      </w:r>
      <w:r w:rsidR="00BC63E0">
        <w:t>wards</w:t>
      </w:r>
    </w:p>
    <w:p w14:paraId="42F797C5" w14:textId="77777777" w:rsidR="00786B7C" w:rsidRDefault="00786B7C" w:rsidP="002D5A7E">
      <w:pPr>
        <w:rPr>
          <w:i/>
          <w:iCs/>
        </w:rPr>
      </w:pPr>
    </w:p>
    <w:p w14:paraId="329D60D1" w14:textId="7709D231" w:rsidR="00590886" w:rsidRDefault="00AE357C" w:rsidP="00700CEC">
      <w:pPr>
        <w:rPr>
          <w:i/>
          <w:iCs/>
        </w:rPr>
      </w:pPr>
      <w:r>
        <w:rPr>
          <w:i/>
          <w:iCs/>
        </w:rPr>
        <w:t>“</w:t>
      </w:r>
      <w:r w:rsidR="00CE6418" w:rsidRPr="00E129F4">
        <w:rPr>
          <w:i/>
          <w:iCs/>
        </w:rPr>
        <w:t>Our dealer partners are</w:t>
      </w:r>
      <w:r w:rsidR="008B355C" w:rsidRPr="00E129F4">
        <w:rPr>
          <w:i/>
          <w:iCs/>
        </w:rPr>
        <w:t xml:space="preserve"> the</w:t>
      </w:r>
      <w:r w:rsidR="00CE6418" w:rsidRPr="00E129F4">
        <w:rPr>
          <w:i/>
          <w:iCs/>
        </w:rPr>
        <w:t xml:space="preserve"> face and voice of</w:t>
      </w:r>
      <w:r w:rsidR="008B355C" w:rsidRPr="00E129F4">
        <w:rPr>
          <w:i/>
          <w:iCs/>
        </w:rPr>
        <w:t xml:space="preserve"> the Rolls-Royce marque</w:t>
      </w:r>
      <w:r w:rsidR="002D3A18">
        <w:rPr>
          <w:i/>
          <w:iCs/>
        </w:rPr>
        <w:t xml:space="preserve"> to our clients worldwide</w:t>
      </w:r>
      <w:r w:rsidR="008B355C" w:rsidRPr="00E129F4">
        <w:rPr>
          <w:i/>
          <w:iCs/>
        </w:rPr>
        <w:t>.</w:t>
      </w:r>
      <w:bookmarkStart w:id="1" w:name="_Hlk159424068"/>
      <w:r w:rsidR="008B355C" w:rsidRPr="00E129F4">
        <w:rPr>
          <w:i/>
          <w:iCs/>
        </w:rPr>
        <w:t xml:space="preserve"> </w:t>
      </w:r>
      <w:r w:rsidR="006502E8" w:rsidRPr="00E129F4">
        <w:rPr>
          <w:i/>
          <w:iCs/>
        </w:rPr>
        <w:t xml:space="preserve">The </w:t>
      </w:r>
      <w:r w:rsidR="008B355C" w:rsidRPr="00E129F4">
        <w:rPr>
          <w:i/>
          <w:iCs/>
        </w:rPr>
        <w:t xml:space="preserve">global </w:t>
      </w:r>
      <w:r w:rsidR="006502E8" w:rsidRPr="00E129F4">
        <w:rPr>
          <w:i/>
          <w:iCs/>
        </w:rPr>
        <w:t xml:space="preserve">success of Rolls-Royce Motor Cars is </w:t>
      </w:r>
      <w:r w:rsidR="00174F6E">
        <w:rPr>
          <w:i/>
          <w:iCs/>
        </w:rPr>
        <w:t xml:space="preserve">a </w:t>
      </w:r>
      <w:r w:rsidR="006502E8" w:rsidRPr="00E129F4">
        <w:rPr>
          <w:i/>
          <w:iCs/>
        </w:rPr>
        <w:t>testament to their incredible level of dedication</w:t>
      </w:r>
      <w:r w:rsidR="00E129F4" w:rsidRPr="00E129F4">
        <w:rPr>
          <w:i/>
          <w:iCs/>
        </w:rPr>
        <w:t xml:space="preserve"> </w:t>
      </w:r>
      <w:r w:rsidR="00593275">
        <w:rPr>
          <w:i/>
          <w:iCs/>
        </w:rPr>
        <w:t>to offering an exceptional client experience, b</w:t>
      </w:r>
      <w:r w:rsidR="008B355C" w:rsidRPr="00E129F4">
        <w:rPr>
          <w:i/>
          <w:iCs/>
        </w:rPr>
        <w:t>uilt on</w:t>
      </w:r>
      <w:r w:rsidR="006502E8" w:rsidRPr="00E129F4">
        <w:rPr>
          <w:i/>
          <w:iCs/>
        </w:rPr>
        <w:t xml:space="preserve"> </w:t>
      </w:r>
      <w:r w:rsidR="008B355C" w:rsidRPr="00E129F4">
        <w:rPr>
          <w:i/>
          <w:iCs/>
        </w:rPr>
        <w:t>local knowledge and insights</w:t>
      </w:r>
      <w:r w:rsidR="002D3A18">
        <w:rPr>
          <w:i/>
          <w:iCs/>
        </w:rPr>
        <w:t xml:space="preserve">, as well as </w:t>
      </w:r>
      <w:r w:rsidR="00E129F4" w:rsidRPr="00E129F4">
        <w:rPr>
          <w:i/>
          <w:iCs/>
        </w:rPr>
        <w:t xml:space="preserve">deeply </w:t>
      </w:r>
      <w:r w:rsidR="008B355C" w:rsidRPr="00E129F4">
        <w:rPr>
          <w:i/>
          <w:iCs/>
        </w:rPr>
        <w:t xml:space="preserve">personalised </w:t>
      </w:r>
      <w:r w:rsidR="002D3A18">
        <w:rPr>
          <w:i/>
          <w:iCs/>
        </w:rPr>
        <w:t xml:space="preserve">individual </w:t>
      </w:r>
      <w:r w:rsidR="008B355C" w:rsidRPr="00E129F4">
        <w:rPr>
          <w:i/>
          <w:iCs/>
        </w:rPr>
        <w:t xml:space="preserve">client engagement. </w:t>
      </w:r>
      <w:r w:rsidR="00E129F4" w:rsidRPr="00E129F4">
        <w:rPr>
          <w:i/>
          <w:iCs/>
        </w:rPr>
        <w:t xml:space="preserve">These awards </w:t>
      </w:r>
      <w:r w:rsidR="00E129F4">
        <w:rPr>
          <w:i/>
          <w:iCs/>
        </w:rPr>
        <w:t>recogni</w:t>
      </w:r>
      <w:r w:rsidR="00590886">
        <w:rPr>
          <w:i/>
          <w:iCs/>
        </w:rPr>
        <w:t xml:space="preserve">se </w:t>
      </w:r>
      <w:r w:rsidR="002D3A18">
        <w:rPr>
          <w:i/>
          <w:iCs/>
        </w:rPr>
        <w:t xml:space="preserve">some truly </w:t>
      </w:r>
      <w:r w:rsidR="00593275">
        <w:rPr>
          <w:i/>
          <w:iCs/>
        </w:rPr>
        <w:t>outstanding</w:t>
      </w:r>
      <w:r w:rsidR="00E129F4">
        <w:rPr>
          <w:i/>
          <w:iCs/>
        </w:rPr>
        <w:t xml:space="preserve"> contributions </w:t>
      </w:r>
      <w:r w:rsidR="00593275">
        <w:rPr>
          <w:i/>
          <w:iCs/>
        </w:rPr>
        <w:t xml:space="preserve">to </w:t>
      </w:r>
      <w:r w:rsidR="00E129F4">
        <w:rPr>
          <w:i/>
          <w:iCs/>
        </w:rPr>
        <w:t>excelle</w:t>
      </w:r>
      <w:r w:rsidR="00590886">
        <w:rPr>
          <w:i/>
          <w:iCs/>
        </w:rPr>
        <w:t xml:space="preserve">nce </w:t>
      </w:r>
      <w:r w:rsidR="002D3A18">
        <w:rPr>
          <w:i/>
          <w:iCs/>
        </w:rPr>
        <w:t xml:space="preserve">shown </w:t>
      </w:r>
      <w:r w:rsidR="00590886">
        <w:rPr>
          <w:i/>
          <w:iCs/>
        </w:rPr>
        <w:t>across the world</w:t>
      </w:r>
      <w:r w:rsidR="002D3A18">
        <w:rPr>
          <w:i/>
          <w:iCs/>
        </w:rPr>
        <w:t xml:space="preserve"> last year. </w:t>
      </w:r>
      <w:r w:rsidR="00E968A8" w:rsidRPr="00590886">
        <w:rPr>
          <w:i/>
          <w:iCs/>
        </w:rPr>
        <w:t>My sincere</w:t>
      </w:r>
      <w:r w:rsidR="006B6D74" w:rsidRPr="00590886">
        <w:rPr>
          <w:i/>
          <w:iCs/>
        </w:rPr>
        <w:t xml:space="preserve"> </w:t>
      </w:r>
      <w:r w:rsidR="00E968A8" w:rsidRPr="00590886">
        <w:rPr>
          <w:i/>
          <w:iCs/>
        </w:rPr>
        <w:t>thanks and compliments to all our worthy winners</w:t>
      </w:r>
      <w:r w:rsidR="00DC612A">
        <w:rPr>
          <w:i/>
          <w:iCs/>
        </w:rPr>
        <w:t>.</w:t>
      </w:r>
      <w:r w:rsidR="00E968A8" w:rsidRPr="00590886">
        <w:rPr>
          <w:i/>
          <w:iCs/>
        </w:rPr>
        <w:t>”</w:t>
      </w:r>
      <w:bookmarkEnd w:id="1"/>
      <w:r w:rsidR="002D5A7E" w:rsidRPr="002D5A7E">
        <w:rPr>
          <w:rFonts w:ascii="Riviera Nights Light" w:hAnsi="Riviera Nights Light"/>
          <w:b/>
          <w:bCs/>
        </w:rPr>
        <w:br/>
      </w:r>
      <w:r w:rsidR="00ED3B92">
        <w:rPr>
          <w:rFonts w:ascii="Riviera Nights Light" w:hAnsi="Riviera Nights Light"/>
          <w:b/>
          <w:bCs/>
        </w:rPr>
        <w:t>Julian Jenkins</w:t>
      </w:r>
      <w:r w:rsidR="00182850" w:rsidRPr="002D5A7E">
        <w:rPr>
          <w:rFonts w:ascii="Riviera Nights Light" w:hAnsi="Riviera Nights Light"/>
          <w:b/>
          <w:bCs/>
        </w:rPr>
        <w:t xml:space="preserve">, </w:t>
      </w:r>
      <w:r w:rsidR="00ED3B92">
        <w:rPr>
          <w:rFonts w:ascii="Riviera Nights Light" w:hAnsi="Riviera Nights Light"/>
          <w:b/>
          <w:bCs/>
        </w:rPr>
        <w:t>Director of Sales &amp; Brand</w:t>
      </w:r>
      <w:r w:rsidR="00182850" w:rsidRPr="002D5A7E">
        <w:rPr>
          <w:rFonts w:ascii="Riviera Nights Light" w:hAnsi="Riviera Nights Light"/>
          <w:b/>
          <w:bCs/>
        </w:rPr>
        <w:t>, Rolls-Royce Motor Cars</w:t>
      </w:r>
    </w:p>
    <w:p w14:paraId="04EFC785" w14:textId="77777777" w:rsidR="00174F6E" w:rsidRDefault="00174F6E">
      <w:pPr>
        <w:spacing w:line="259" w:lineRule="auto"/>
      </w:pPr>
      <w:r>
        <w:br w:type="page"/>
      </w:r>
    </w:p>
    <w:p w14:paraId="01CAC5DF" w14:textId="4B6536AF" w:rsidR="00CA1F94" w:rsidRPr="00700CEC" w:rsidRDefault="00F14E79" w:rsidP="00700CEC">
      <w:pPr>
        <w:rPr>
          <w:i/>
          <w:iCs/>
        </w:rPr>
      </w:pPr>
      <w:r>
        <w:lastRenderedPageBreak/>
        <w:t xml:space="preserve">The </w:t>
      </w:r>
      <w:r w:rsidR="002D3A18">
        <w:t>Rolls-Royce Motor Cars Global Dealer Awards</w:t>
      </w:r>
      <w:r>
        <w:t xml:space="preserve"> acknowledge and celebrate </w:t>
      </w:r>
      <w:r w:rsidR="002D3A18">
        <w:t xml:space="preserve">the outstanding performance of </w:t>
      </w:r>
      <w:r>
        <w:t xml:space="preserve">individual </w:t>
      </w:r>
      <w:proofErr w:type="gramStart"/>
      <w:r>
        <w:t>dealers</w:t>
      </w:r>
      <w:proofErr w:type="gramEnd"/>
      <w:r>
        <w:t xml:space="preserve"> partners in a </w:t>
      </w:r>
      <w:r w:rsidR="002D3A18">
        <w:t>range</w:t>
      </w:r>
      <w:r>
        <w:t xml:space="preserve"> of categories connected to </w:t>
      </w:r>
      <w:r w:rsidRPr="002D5A7E">
        <w:t>business objectives</w:t>
      </w:r>
      <w:r>
        <w:t xml:space="preserve">, brand communications and </w:t>
      </w:r>
      <w:r w:rsidR="00DC612A">
        <w:t>client</w:t>
      </w:r>
      <w:r>
        <w:t xml:space="preserve"> service. They are complemented by a range of regional awards.</w:t>
      </w:r>
    </w:p>
    <w:p w14:paraId="6714BAEC" w14:textId="1A9CF9CC" w:rsidR="008C2EE8" w:rsidRPr="00D212BB" w:rsidRDefault="00182850" w:rsidP="008C7747">
      <w:pPr>
        <w:spacing w:after="0"/>
      </w:pPr>
      <w:r w:rsidRPr="00D212BB">
        <w:t xml:space="preserve">The </w:t>
      </w:r>
      <w:r w:rsidR="002D3A18">
        <w:t>winners of the</w:t>
      </w:r>
      <w:r w:rsidR="00ED3B92">
        <w:t xml:space="preserve"> </w:t>
      </w:r>
      <w:r w:rsidRPr="00D212BB">
        <w:t xml:space="preserve">global </w:t>
      </w:r>
      <w:r w:rsidR="008C2EE8" w:rsidRPr="00D212BB">
        <w:t xml:space="preserve">awards </w:t>
      </w:r>
      <w:r w:rsidR="002D3A18">
        <w:t>for outstanding achievement in 2024 are:</w:t>
      </w:r>
    </w:p>
    <w:p w14:paraId="78124E26" w14:textId="77777777" w:rsidR="0021084C" w:rsidRDefault="0021084C" w:rsidP="005B765B">
      <w:pPr>
        <w:rPr>
          <w:rFonts w:ascii="Riviera Nights Light" w:hAnsi="Riviera Nights Light"/>
          <w:highlight w:val="yello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3"/>
        <w:gridCol w:w="4725"/>
      </w:tblGrid>
      <w:tr w:rsidR="00D212BB" w14:paraId="00345FD9" w14:textId="77777777" w:rsidTr="00CE17C6">
        <w:tc>
          <w:tcPr>
            <w:tcW w:w="4503" w:type="dxa"/>
            <w:shd w:val="clear" w:color="auto" w:fill="auto"/>
          </w:tcPr>
          <w:p w14:paraId="3CC2332E" w14:textId="231BB18B" w:rsidR="00D212BB" w:rsidRDefault="00D212BB" w:rsidP="005B765B">
            <w:pPr>
              <w:rPr>
                <w:rFonts w:ascii="Riviera Nights Light" w:hAnsi="Riviera Nights Light"/>
                <w:b/>
                <w:bCs/>
              </w:rPr>
            </w:pPr>
            <w:r w:rsidRPr="00D212BB">
              <w:rPr>
                <w:rFonts w:ascii="Riviera Nights Light" w:hAnsi="Riviera Nights Light"/>
                <w:b/>
                <w:bCs/>
              </w:rPr>
              <w:t>Dealer of the Year</w:t>
            </w:r>
            <w:r w:rsidR="00F61881">
              <w:rPr>
                <w:rFonts w:ascii="Riviera Nights Light" w:hAnsi="Riviera Nights Light"/>
                <w:b/>
                <w:bCs/>
              </w:rPr>
              <w:t>:</w:t>
            </w:r>
          </w:p>
          <w:p w14:paraId="56E8C868" w14:textId="64FD3D5D" w:rsidR="008C7747" w:rsidRPr="00D212BB" w:rsidRDefault="008C7747" w:rsidP="005B765B">
            <w:pPr>
              <w:rPr>
                <w:rFonts w:ascii="Riviera Nights Light" w:hAnsi="Riviera Nights Light"/>
              </w:rPr>
            </w:pPr>
          </w:p>
        </w:tc>
        <w:tc>
          <w:tcPr>
            <w:tcW w:w="4841" w:type="dxa"/>
          </w:tcPr>
          <w:p w14:paraId="3B5D2A81" w14:textId="19EF2E56" w:rsidR="00D212BB" w:rsidRDefault="008C7747" w:rsidP="005B765B">
            <w:pPr>
              <w:rPr>
                <w:rFonts w:ascii="Riviera Nights Light" w:hAnsi="Riviera Nights Light"/>
                <w:highlight w:val="yellow"/>
              </w:rPr>
            </w:pPr>
            <w:r>
              <w:rPr>
                <w:rFonts w:ascii="Riviera Nights Light" w:hAnsi="Riviera Nights Light"/>
                <w:color w:val="000000"/>
                <w14:ligatures w14:val="none"/>
              </w:rPr>
              <w:t xml:space="preserve">Rolls-Royce Motor Cars </w:t>
            </w:r>
            <w:r w:rsidR="00ED3B92">
              <w:rPr>
                <w:rFonts w:ascii="Riviera Nights Light" w:hAnsi="Riviera Nights Light"/>
                <w:color w:val="000000"/>
                <w14:ligatures w14:val="none"/>
              </w:rPr>
              <w:t>Dubai</w:t>
            </w:r>
          </w:p>
        </w:tc>
      </w:tr>
      <w:tr w:rsidR="00D212BB" w14:paraId="3D899FE1" w14:textId="77777777" w:rsidTr="00CE17C6">
        <w:tc>
          <w:tcPr>
            <w:tcW w:w="4503" w:type="dxa"/>
            <w:shd w:val="clear" w:color="auto" w:fill="auto"/>
          </w:tcPr>
          <w:p w14:paraId="7DC8E4BD" w14:textId="77777777" w:rsidR="00D212BB" w:rsidRDefault="00D212BB" w:rsidP="005B765B">
            <w:pPr>
              <w:rPr>
                <w:b/>
                <w:bCs/>
              </w:rPr>
            </w:pPr>
            <w:r w:rsidRPr="00D212BB">
              <w:rPr>
                <w:b/>
                <w:bCs/>
              </w:rPr>
              <w:t>Sales Dealer of the Year:</w:t>
            </w:r>
          </w:p>
          <w:p w14:paraId="744DB828" w14:textId="35A1CBDE" w:rsidR="00D212BB" w:rsidRPr="00D212BB" w:rsidRDefault="00D212BB" w:rsidP="005B765B">
            <w:pPr>
              <w:rPr>
                <w:rFonts w:ascii="Riviera Nights Light" w:hAnsi="Riviera Nights Light"/>
              </w:rPr>
            </w:pPr>
          </w:p>
        </w:tc>
        <w:tc>
          <w:tcPr>
            <w:tcW w:w="4841" w:type="dxa"/>
          </w:tcPr>
          <w:p w14:paraId="649EDCCD" w14:textId="1D8A94C3" w:rsidR="00D212BB" w:rsidRDefault="0078037B" w:rsidP="005B765B">
            <w:pPr>
              <w:rPr>
                <w:rFonts w:ascii="Riviera Nights Light" w:hAnsi="Riviera Nights Light"/>
                <w:highlight w:val="yellow"/>
              </w:rPr>
            </w:pPr>
            <w:r w:rsidRPr="0078037B">
              <w:rPr>
                <w:rFonts w:ascii="Riviera Nights Light" w:hAnsi="Riviera Nights Light"/>
              </w:rPr>
              <w:t>Rolls-Royce Motor Cars Geneva</w:t>
            </w:r>
          </w:p>
        </w:tc>
      </w:tr>
      <w:tr w:rsidR="00D212BB" w14:paraId="16078E01" w14:textId="77777777" w:rsidTr="00CE17C6">
        <w:tc>
          <w:tcPr>
            <w:tcW w:w="4503" w:type="dxa"/>
            <w:shd w:val="clear" w:color="auto" w:fill="auto"/>
          </w:tcPr>
          <w:p w14:paraId="63C75ACB" w14:textId="2FE5C3EE" w:rsidR="00ED3B92" w:rsidRPr="00ED3B92" w:rsidRDefault="00D212BB" w:rsidP="005B765B">
            <w:pPr>
              <w:rPr>
                <w:b/>
                <w:bCs/>
              </w:rPr>
            </w:pPr>
            <w:r w:rsidRPr="00D212BB">
              <w:rPr>
                <w:b/>
                <w:bCs/>
              </w:rPr>
              <w:t>Ownership Services Dealer of the Year:</w:t>
            </w:r>
          </w:p>
        </w:tc>
        <w:tc>
          <w:tcPr>
            <w:tcW w:w="4841" w:type="dxa"/>
          </w:tcPr>
          <w:p w14:paraId="5F9E28D4" w14:textId="65CD8BC0" w:rsidR="00ED3B92" w:rsidRDefault="008C7747" w:rsidP="005B765B">
            <w:pPr>
              <w:rPr>
                <w:rFonts w:ascii="Riviera Nights Light" w:hAnsi="Riviera Nights Light"/>
                <w:highlight w:val="yellow"/>
              </w:rPr>
            </w:pPr>
            <w:r>
              <w:rPr>
                <w:rFonts w:ascii="Riviera Nights Light" w:hAnsi="Riviera Nights Light"/>
                <w:color w:val="000000"/>
                <w14:ligatures w14:val="none"/>
              </w:rPr>
              <w:t xml:space="preserve">Rolls-Royce Motor Cars </w:t>
            </w:r>
            <w:r w:rsidR="00ED3B92">
              <w:rPr>
                <w:rFonts w:ascii="Riviera Nights Light" w:hAnsi="Riviera Nights Light"/>
                <w:color w:val="000000"/>
                <w14:ligatures w14:val="none"/>
              </w:rPr>
              <w:t>Dubai</w:t>
            </w:r>
          </w:p>
          <w:p w14:paraId="71F318B3" w14:textId="4981B2CA" w:rsidR="00ED3B92" w:rsidRDefault="00ED3B92" w:rsidP="005B765B">
            <w:pPr>
              <w:rPr>
                <w:rFonts w:ascii="Riviera Nights Light" w:hAnsi="Riviera Nights Light"/>
                <w:highlight w:val="yellow"/>
              </w:rPr>
            </w:pPr>
          </w:p>
        </w:tc>
      </w:tr>
      <w:tr w:rsidR="00ED3B92" w14:paraId="28C1A342" w14:textId="77777777" w:rsidTr="00CE17C6">
        <w:tc>
          <w:tcPr>
            <w:tcW w:w="4503" w:type="dxa"/>
            <w:shd w:val="clear" w:color="auto" w:fill="auto"/>
          </w:tcPr>
          <w:p w14:paraId="3ADF8352" w14:textId="4FFCA963" w:rsidR="00ED3B92" w:rsidRPr="00D212BB" w:rsidRDefault="00ED3B92" w:rsidP="00ED3B92">
            <w:pPr>
              <w:rPr>
                <w:rFonts w:ascii="Riviera Nights Light" w:hAnsi="Riviera Nights Light"/>
              </w:rPr>
            </w:pPr>
            <w:r>
              <w:rPr>
                <w:b/>
                <w:bCs/>
              </w:rPr>
              <w:t xml:space="preserve">Client Engagement Dealer of the Year: </w:t>
            </w:r>
          </w:p>
        </w:tc>
        <w:tc>
          <w:tcPr>
            <w:tcW w:w="4841" w:type="dxa"/>
          </w:tcPr>
          <w:p w14:paraId="2BBDBB27" w14:textId="4357F72D" w:rsidR="00ED3B92" w:rsidRDefault="00ED3B92" w:rsidP="00ED3B92">
            <w:pPr>
              <w:rPr>
                <w:rFonts w:ascii="Riviera Nights Light" w:hAnsi="Riviera Nights Light"/>
                <w:highlight w:val="yellow"/>
              </w:rPr>
            </w:pPr>
            <w:r>
              <w:rPr>
                <w:rFonts w:ascii="Riviera Nights Light" w:hAnsi="Riviera Nights Light"/>
                <w:color w:val="000000"/>
                <w14:ligatures w14:val="none"/>
              </w:rPr>
              <w:t>Rolls-Royce Motor Cars Riyadh</w:t>
            </w:r>
          </w:p>
        </w:tc>
      </w:tr>
      <w:tr w:rsidR="00ED3B92" w14:paraId="175656BA" w14:textId="77777777" w:rsidTr="00CE17C6">
        <w:tc>
          <w:tcPr>
            <w:tcW w:w="4503" w:type="dxa"/>
            <w:shd w:val="clear" w:color="auto" w:fill="auto"/>
          </w:tcPr>
          <w:p w14:paraId="717BA7EB" w14:textId="77777777" w:rsidR="00ED3B92" w:rsidRDefault="00ED3B92" w:rsidP="00ED3B92">
            <w:pPr>
              <w:rPr>
                <w:b/>
                <w:bCs/>
              </w:rPr>
            </w:pPr>
          </w:p>
          <w:p w14:paraId="5BDE1891" w14:textId="1A42030C" w:rsidR="00ED3B92" w:rsidRDefault="00ED3B92" w:rsidP="00ED3B92">
            <w:pPr>
              <w:rPr>
                <w:b/>
                <w:bCs/>
              </w:rPr>
            </w:pPr>
            <w:r w:rsidRPr="00D212BB">
              <w:rPr>
                <w:b/>
                <w:bCs/>
              </w:rPr>
              <w:t>Bespoke Dealer of the Year:</w:t>
            </w:r>
          </w:p>
          <w:p w14:paraId="3C24BE4F" w14:textId="77777777" w:rsidR="00ED3B92" w:rsidRDefault="00ED3B92" w:rsidP="00ED3B92">
            <w:pPr>
              <w:rPr>
                <w:rFonts w:ascii="Riviera Nights Light" w:hAnsi="Riviera Nights Light"/>
              </w:rPr>
            </w:pPr>
          </w:p>
          <w:p w14:paraId="70FF6B5C" w14:textId="77777777" w:rsidR="00ED3B92" w:rsidRDefault="00ED3B92" w:rsidP="00ED3B92">
            <w:pPr>
              <w:rPr>
                <w:rFonts w:ascii="Riviera Nights Light" w:hAnsi="Riviera Nights Light"/>
                <w:b/>
                <w:bCs/>
              </w:rPr>
            </w:pPr>
            <w:r w:rsidRPr="00ED3B92">
              <w:rPr>
                <w:rFonts w:ascii="Riviera Nights Light" w:hAnsi="Riviera Nights Light"/>
                <w:b/>
                <w:bCs/>
              </w:rPr>
              <w:t>Provenance Dealer of the Year:</w:t>
            </w:r>
          </w:p>
          <w:p w14:paraId="0CCCD90C" w14:textId="77777777" w:rsidR="00ED3B92" w:rsidRDefault="00ED3B92" w:rsidP="00ED3B92">
            <w:pPr>
              <w:rPr>
                <w:rFonts w:ascii="Riviera Nights Light" w:hAnsi="Riviera Nights Light"/>
                <w:b/>
                <w:bCs/>
              </w:rPr>
            </w:pPr>
          </w:p>
          <w:p w14:paraId="27A0D785" w14:textId="6879D195" w:rsidR="00ED3B92" w:rsidRPr="00ED3B92" w:rsidRDefault="00ED3B92" w:rsidP="00ED3B92">
            <w:pPr>
              <w:rPr>
                <w:rFonts w:ascii="Riviera Nights Light" w:hAnsi="Riviera Nights Light"/>
                <w:b/>
                <w:bCs/>
              </w:rPr>
            </w:pPr>
          </w:p>
        </w:tc>
        <w:tc>
          <w:tcPr>
            <w:tcW w:w="4841" w:type="dxa"/>
          </w:tcPr>
          <w:p w14:paraId="0CABF833" w14:textId="77777777" w:rsidR="00ED3B92" w:rsidRDefault="00ED3B92" w:rsidP="00ED3B92">
            <w:pPr>
              <w:rPr>
                <w:rFonts w:ascii="Riviera Nights Light" w:hAnsi="Riviera Nights Light"/>
                <w:color w:val="000000"/>
                <w14:ligatures w14:val="none"/>
              </w:rPr>
            </w:pPr>
          </w:p>
          <w:p w14:paraId="03BB87C7" w14:textId="6ECD25A6" w:rsidR="00ED3B92" w:rsidRDefault="00ED3B92" w:rsidP="00ED3B92">
            <w:pPr>
              <w:rPr>
                <w:rFonts w:ascii="Riviera Nights Light" w:hAnsi="Riviera Nights Light"/>
                <w:color w:val="000000"/>
                <w14:ligatures w14:val="none"/>
              </w:rPr>
            </w:pPr>
            <w:r>
              <w:rPr>
                <w:rFonts w:ascii="Riviera Nights Light" w:hAnsi="Riviera Nights Light"/>
                <w:color w:val="000000"/>
                <w14:ligatures w14:val="none"/>
              </w:rPr>
              <w:t xml:space="preserve">Rolls-Royce Motor Cars </w:t>
            </w:r>
            <w:r w:rsidR="0078037B">
              <w:rPr>
                <w:rFonts w:ascii="Riviera Nights Light" w:hAnsi="Riviera Nights Light"/>
                <w:color w:val="000000"/>
                <w14:ligatures w14:val="none"/>
              </w:rPr>
              <w:t>Yokohama</w:t>
            </w:r>
          </w:p>
          <w:p w14:paraId="5AF65636" w14:textId="77777777" w:rsidR="00ED3B92" w:rsidRDefault="00ED3B92" w:rsidP="00ED3B92">
            <w:pPr>
              <w:rPr>
                <w:rFonts w:ascii="Riviera Nights Light" w:hAnsi="Riviera Nights Light"/>
                <w:color w:val="000000"/>
                <w14:ligatures w14:val="none"/>
              </w:rPr>
            </w:pPr>
          </w:p>
          <w:p w14:paraId="06CB4FFF" w14:textId="77777777" w:rsidR="00ED3B92" w:rsidRDefault="00ED3B92" w:rsidP="00ED3B92">
            <w:pPr>
              <w:rPr>
                <w:rFonts w:ascii="Riviera Nights Light" w:hAnsi="Riviera Nights Light"/>
                <w:color w:val="000000"/>
                <w14:ligatures w14:val="none"/>
              </w:rPr>
            </w:pPr>
            <w:r>
              <w:rPr>
                <w:rFonts w:ascii="Riviera Nights Light" w:hAnsi="Riviera Nights Light"/>
                <w:color w:val="000000"/>
                <w14:ligatures w14:val="none"/>
              </w:rPr>
              <w:t>Rolls-Royce Motor Cars Manchester</w:t>
            </w:r>
          </w:p>
          <w:p w14:paraId="6C2628DC" w14:textId="77777777" w:rsidR="00ED3B92" w:rsidRDefault="00ED3B92" w:rsidP="00ED3B92">
            <w:pPr>
              <w:rPr>
                <w:rFonts w:ascii="Riviera Nights Light" w:hAnsi="Riviera Nights Light"/>
                <w:color w:val="000000"/>
                <w14:ligatures w14:val="none"/>
              </w:rPr>
            </w:pPr>
          </w:p>
          <w:p w14:paraId="6078DA2A" w14:textId="23FA7BB8" w:rsidR="00ED3B92" w:rsidRPr="00ED3B92" w:rsidRDefault="00ED3B92" w:rsidP="00ED3B92">
            <w:pPr>
              <w:rPr>
                <w:rFonts w:ascii="Riviera Nights Light" w:hAnsi="Riviera Nights Light"/>
                <w:color w:val="000000"/>
                <w14:ligatures w14:val="none"/>
              </w:rPr>
            </w:pPr>
          </w:p>
        </w:tc>
      </w:tr>
    </w:tbl>
    <w:p w14:paraId="0B5C3C15" w14:textId="53D149B9" w:rsidR="00174F6E" w:rsidRDefault="00DC612A" w:rsidP="00453B86">
      <w:r w:rsidRPr="00DC612A">
        <w:t>Rolls-Royce motor cars are sold in more than 50 countries worldwide through a global network of dealerships.</w:t>
      </w:r>
      <w:r w:rsidR="002F3C6E">
        <w:t xml:space="preserve"> </w:t>
      </w:r>
      <w:r w:rsidR="00E61D7F">
        <w:t>I</w:t>
      </w:r>
      <w:r w:rsidR="00E61D7F" w:rsidRPr="00E61D7F">
        <w:t>n 2024, Rolls-Royce Motor Cars reaffirmed its position as an authentic luxury house by crafting the most complex, personal, and valuable motor cars in its history</w:t>
      </w:r>
      <w:r w:rsidR="002D3A18">
        <w:t>, with the average value of Bespoke commissions in each handcrafted motor car 10 per cent higher than it was in the previous year</w:t>
      </w:r>
      <w:r w:rsidR="00E61D7F" w:rsidRPr="00E61D7F">
        <w:t>.</w:t>
      </w:r>
      <w:r w:rsidR="00E61D7F">
        <w:t xml:space="preserve"> </w:t>
      </w:r>
      <w:r w:rsidR="00AE357C" w:rsidRPr="00AE357C">
        <w:t xml:space="preserve">This growing client demand for increasingly complex Bespoke personalisation of its motor cars has led Rolls-Royce Motor Cars to commit a landmark investment exceeding £300m to expand its manufacturing facility at Goodwood. This extension will provide additional capacity for the intricate, high-value Bespoke and </w:t>
      </w:r>
      <w:proofErr w:type="spellStart"/>
      <w:r w:rsidR="00AE357C" w:rsidRPr="00AE357C">
        <w:t>Coachbuild</w:t>
      </w:r>
      <w:proofErr w:type="spellEnd"/>
      <w:r w:rsidR="00AE357C" w:rsidRPr="00AE357C">
        <w:t xml:space="preserve"> projects sought by clients who view luxury as a deeply personal expression of their individuality.</w:t>
      </w:r>
    </w:p>
    <w:p w14:paraId="554A80DD" w14:textId="426A9B83" w:rsidR="00174F6E" w:rsidRDefault="00174F6E" w:rsidP="007559AB">
      <w:r>
        <w:t>- ENDS -</w:t>
      </w:r>
    </w:p>
    <w:p w14:paraId="1FA2F980" w14:textId="77777777" w:rsidR="007559AB" w:rsidRPr="00E275CF" w:rsidRDefault="007559AB" w:rsidP="007559AB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  <w:r w:rsidRPr="00E275CF">
        <w:lastRenderedPageBreak/>
        <w:t>FURTHER INFORMATION</w:t>
      </w:r>
    </w:p>
    <w:p w14:paraId="4A4A6E5A" w14:textId="77777777" w:rsidR="007559AB" w:rsidRPr="00C03DE4" w:rsidRDefault="007559AB" w:rsidP="007559AB">
      <w:r w:rsidRPr="00C03DE4">
        <w:t xml:space="preserve">You can find all our press releases and press kits, as well as a wide selection of high resolution, downloadable photographs and video footage at our media website, </w:t>
      </w:r>
      <w:hyperlink r:id="rId7" w:history="1">
        <w:proofErr w:type="spellStart"/>
        <w:r w:rsidRPr="00C03DE4">
          <w:rPr>
            <w:rStyle w:val="Hyperlink"/>
          </w:rPr>
          <w:t>PressClub</w:t>
        </w:r>
        <w:proofErr w:type="spellEnd"/>
      </w:hyperlink>
      <w:r w:rsidRPr="00C03DE4">
        <w:t>.</w:t>
      </w:r>
    </w:p>
    <w:p w14:paraId="24785E25" w14:textId="77777777" w:rsidR="007559AB" w:rsidRPr="00C03DE4" w:rsidRDefault="007559AB" w:rsidP="007559AB">
      <w:r w:rsidRPr="00C03DE4">
        <w:t xml:space="preserve">You can also follow the marque on social media: </w:t>
      </w:r>
      <w:hyperlink r:id="rId8" w:history="1">
        <w:r w:rsidRPr="00C03DE4">
          <w:rPr>
            <w:rStyle w:val="Hyperlink"/>
          </w:rPr>
          <w:t>LinkedIn</w:t>
        </w:r>
      </w:hyperlink>
      <w:r w:rsidRPr="00C03DE4">
        <w:t xml:space="preserve">; </w:t>
      </w:r>
      <w:hyperlink r:id="rId9" w:history="1">
        <w:r w:rsidRPr="00C03DE4">
          <w:rPr>
            <w:rStyle w:val="Hyperlink"/>
          </w:rPr>
          <w:t>YouTube</w:t>
        </w:r>
      </w:hyperlink>
      <w:r w:rsidRPr="00C03DE4">
        <w:t xml:space="preserve">; </w:t>
      </w:r>
      <w:hyperlink r:id="rId10" w:history="1">
        <w:r w:rsidRPr="00C03DE4">
          <w:rPr>
            <w:rStyle w:val="Hyperlink"/>
          </w:rPr>
          <w:t>Instagram</w:t>
        </w:r>
      </w:hyperlink>
      <w:r w:rsidRPr="00C03DE4">
        <w:t xml:space="preserve">; and </w:t>
      </w:r>
      <w:hyperlink r:id="rId11" w:history="1">
        <w:r w:rsidRPr="00C03DE4">
          <w:rPr>
            <w:rStyle w:val="Hyperlink"/>
          </w:rPr>
          <w:t>Facebook</w:t>
        </w:r>
      </w:hyperlink>
      <w:r w:rsidRPr="00C03DE4">
        <w:t>.</w:t>
      </w:r>
    </w:p>
    <w:p w14:paraId="38C0770D" w14:textId="77777777" w:rsidR="007559AB" w:rsidRDefault="007559AB" w:rsidP="007559AB"/>
    <w:p w14:paraId="4AA3FDBF" w14:textId="77777777" w:rsidR="007559AB" w:rsidRPr="00C03DE4" w:rsidRDefault="007559AB" w:rsidP="007559AB">
      <w:r w:rsidRPr="00C03DE4">
        <w:t>EDITORS’ NOTES</w:t>
      </w:r>
    </w:p>
    <w:p w14:paraId="104A61EE" w14:textId="77777777" w:rsidR="007559AB" w:rsidRPr="00C03DE4" w:rsidRDefault="007559AB" w:rsidP="007559AB">
      <w:r w:rsidRPr="00C03DE4">
        <w:t>Rolls-Royce Motor Cars is a true luxury house, creating the world’s most recognised, revered and desirable handcrafted Bespoke products for its international clientele.</w:t>
      </w:r>
    </w:p>
    <w:p w14:paraId="109B9D43" w14:textId="77777777" w:rsidR="007559AB" w:rsidRDefault="007559AB" w:rsidP="007559AB">
      <w:r w:rsidRPr="00C03DE4">
        <w:t>There are over 2,500 people working at the Home of Rolls-Royce at Goodwood, West Sussex. This comprises both its global headquarters and Centre of Luxury Manufacturing Excellence – the only place in the world where Rolls-Royce motor cars are designed, engineered and meticulously built by hand</w:t>
      </w:r>
      <w:r>
        <w:t xml:space="preserve">. </w:t>
      </w:r>
      <w:r w:rsidRPr="00C03DE4">
        <w:t xml:space="preserve">An </w:t>
      </w:r>
      <w:hyperlink r:id="rId12" w:history="1">
        <w:r w:rsidRPr="00C03DE4">
          <w:rPr>
            <w:rStyle w:val="Hyperlink"/>
          </w:rPr>
          <w:t>independent study</w:t>
        </w:r>
      </w:hyperlink>
      <w:r w:rsidRPr="00C03DE4">
        <w:rPr>
          <w:color w:val="FF6432" w:themeColor="accent5"/>
        </w:rPr>
        <w:t xml:space="preserve"> </w:t>
      </w:r>
      <w:r w:rsidRPr="00C03DE4">
        <w:t xml:space="preserve">by the London School of Economics &amp; Political Science confirms that since the company first launched at Goodwood in 2003, it has contributed more than £4 billion to the UK economy and adds more than £500 million in economic value every year. </w:t>
      </w:r>
    </w:p>
    <w:p w14:paraId="3CECD6DA" w14:textId="77777777" w:rsidR="007559AB" w:rsidRDefault="007559AB" w:rsidP="007559AB">
      <w:r w:rsidRPr="00C03DE4">
        <w:t xml:space="preserve">Rolls-Royce Motor Cars is a wholly owned subsidiary of the BMW Group and is </w:t>
      </w:r>
      <w:proofErr w:type="gramStart"/>
      <w:r w:rsidRPr="00C03DE4">
        <w:t>a completely separate</w:t>
      </w:r>
      <w:proofErr w:type="gramEnd"/>
      <w:r w:rsidRPr="00C03DE4">
        <w:t>, unrelated company from Rolls-Royce plc, the manufacturer of aircraft engines and propulsion systems.</w:t>
      </w:r>
      <w:bookmarkStart w:id="2" w:name="_Hlk137543139"/>
    </w:p>
    <w:p w14:paraId="64FB35EC" w14:textId="77777777" w:rsidR="007559AB" w:rsidRDefault="007559AB" w:rsidP="007559AB">
      <w:pPr>
        <w:spacing w:line="259" w:lineRule="auto"/>
      </w:pPr>
    </w:p>
    <w:bookmarkEnd w:id="2"/>
    <w:p w14:paraId="14507894" w14:textId="77777777" w:rsidR="007559AB" w:rsidRDefault="007559AB" w:rsidP="007559AB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br w:type="page"/>
      </w:r>
    </w:p>
    <w:p w14:paraId="6E2E7112" w14:textId="77777777" w:rsidR="007559AB" w:rsidRDefault="007559AB" w:rsidP="007559AB">
      <w:pPr>
        <w:spacing w:line="256" w:lineRule="auto"/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7559AB" w14:paraId="7997F2FB" w14:textId="77777777" w:rsidTr="006D3DC8">
        <w:tc>
          <w:tcPr>
            <w:tcW w:w="4536" w:type="dxa"/>
            <w:hideMark/>
          </w:tcPr>
          <w:p w14:paraId="06B4BF4C" w14:textId="77777777" w:rsidR="007559AB" w:rsidRDefault="007559AB" w:rsidP="006D3DC8">
            <w:r>
              <w:rPr>
                <w:rFonts w:ascii="Riviera Nights Bold" w:hAnsi="Riviera Nights Bold"/>
              </w:rPr>
              <w:t>Director of Global Communications</w:t>
            </w:r>
            <w:r>
              <w:t xml:space="preserve"> </w:t>
            </w:r>
            <w:r>
              <w:br/>
              <w:t xml:space="preserve">Emma Begley: +44 (0)1243 384060 </w:t>
            </w:r>
            <w:hyperlink r:id="rId13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5F1B6E8B" w14:textId="77777777" w:rsidR="007559AB" w:rsidRDefault="007559AB" w:rsidP="006D3DC8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Head of Corporate Relations and Heritage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 xml:space="preserve">Andrew Ball: +44 (0)7815 244064 </w:t>
            </w:r>
            <w:hyperlink r:id="rId14" w:history="1">
              <w:r>
                <w:rPr>
                  <w:rStyle w:val="Hyperlink"/>
                </w:rPr>
                <w:t>Email</w:t>
              </w:r>
            </w:hyperlink>
          </w:p>
          <w:p w14:paraId="3A6CC395" w14:textId="77777777" w:rsidR="007559AB" w:rsidRDefault="007559AB" w:rsidP="006D3DC8"/>
        </w:tc>
      </w:tr>
      <w:tr w:rsidR="007559AB" w14:paraId="0B6FF50E" w14:textId="77777777" w:rsidTr="006D3DC8">
        <w:tc>
          <w:tcPr>
            <w:tcW w:w="4536" w:type="dxa"/>
          </w:tcPr>
          <w:p w14:paraId="55518ECE" w14:textId="77777777" w:rsidR="007559AB" w:rsidRPr="00985B4F" w:rsidRDefault="007559AB" w:rsidP="006D3DC8">
            <w:pPr>
              <w:rPr>
                <w:rStyle w:val="Hyperlink"/>
              </w:rPr>
            </w:pPr>
            <w:r w:rsidRPr="00985B4F">
              <w:rPr>
                <w:rFonts w:ascii="Riviera Nights Bold" w:hAnsi="Riviera Nights Bold"/>
              </w:rPr>
              <w:t>Head of Global Luxury and Corporate Communications</w:t>
            </w:r>
            <w:r w:rsidRPr="00985B4F">
              <w:br/>
              <w:t xml:space="preserve">Marius </w:t>
            </w:r>
            <w:proofErr w:type="spellStart"/>
            <w:r w:rsidRPr="00985B4F">
              <w:t>Tegneby</w:t>
            </w:r>
            <w:proofErr w:type="spellEnd"/>
            <w:r w:rsidRPr="00985B4F">
              <w:t>: +</w:t>
            </w:r>
            <w:r w:rsidRPr="00985B4F">
              <w:rPr>
                <w:rFonts w:ascii="Riviera Nights Light" w:hAnsi="Riviera Nights Light"/>
                <w:color w:val="281432"/>
                <w:lang w:eastAsia="en-GB"/>
              </w:rPr>
              <w:t xml:space="preserve">44 (0)7815 246106 </w:t>
            </w:r>
            <w:hyperlink r:id="rId15" w:history="1">
              <w:r w:rsidRPr="00985B4F">
                <w:rPr>
                  <w:rStyle w:val="Hyperlink"/>
                </w:rPr>
                <w:t>Email</w:t>
              </w:r>
            </w:hyperlink>
          </w:p>
          <w:p w14:paraId="34E045D6" w14:textId="77777777" w:rsidR="007559AB" w:rsidRDefault="007559AB" w:rsidP="006D3DC8"/>
        </w:tc>
        <w:tc>
          <w:tcPr>
            <w:tcW w:w="4820" w:type="dxa"/>
          </w:tcPr>
          <w:p w14:paraId="1AE3E3C8" w14:textId="77777777" w:rsidR="007559AB" w:rsidRPr="00985B4F" w:rsidRDefault="007559AB" w:rsidP="006D3DC8">
            <w:pPr>
              <w:ind w:right="-103"/>
              <w:rPr>
                <w:rStyle w:val="Hyperlink"/>
              </w:rPr>
            </w:pPr>
            <w:r w:rsidRPr="00985B4F">
              <w:rPr>
                <w:rFonts w:ascii="Riviera Nights Bold" w:hAnsi="Riviera Nights Bold"/>
              </w:rPr>
              <w:t>Sustainability and Corporate Communications Manager</w:t>
            </w:r>
            <w:r w:rsidRPr="00985B4F">
              <w:rPr>
                <w:rFonts w:ascii="Riviera Nights Bold" w:hAnsi="Riviera Nights Bold"/>
                <w:b/>
                <w:bCs/>
              </w:rPr>
              <w:br/>
            </w:r>
            <w:r w:rsidRPr="00985B4F">
              <w:t xml:space="preserve">Luke Strudwick: +44 (0)7815 245918 </w:t>
            </w:r>
            <w:hyperlink r:id="rId16" w:history="1">
              <w:r w:rsidRPr="00985B4F">
                <w:rPr>
                  <w:rStyle w:val="Hyperlink"/>
                </w:rPr>
                <w:t>Email</w:t>
              </w:r>
            </w:hyperlink>
          </w:p>
          <w:p w14:paraId="33A63C9C" w14:textId="77777777" w:rsidR="007559AB" w:rsidRDefault="007559AB" w:rsidP="006D3DC8"/>
        </w:tc>
      </w:tr>
      <w:tr w:rsidR="007559AB" w14:paraId="03D14B16" w14:textId="77777777" w:rsidTr="006D3DC8">
        <w:tc>
          <w:tcPr>
            <w:tcW w:w="4536" w:type="dxa"/>
          </w:tcPr>
          <w:p w14:paraId="6118DF65" w14:textId="77777777" w:rsidR="007559AB" w:rsidRDefault="007559AB" w:rsidP="006D3DC8">
            <w:pPr>
              <w:ind w:right="-103"/>
            </w:pPr>
            <w:r w:rsidRPr="00985B4F">
              <w:rPr>
                <w:rFonts w:ascii="Riviera Nights Bold" w:hAnsi="Riviera Nights Bold"/>
              </w:rPr>
              <w:t>Head of Global Product Communications</w:t>
            </w:r>
            <w:r w:rsidRPr="00985B4F">
              <w:rPr>
                <w:rFonts w:ascii="Riviera Nights Bold" w:hAnsi="Riviera Nights Bold"/>
                <w:b/>
                <w:bCs/>
              </w:rPr>
              <w:br/>
            </w:r>
            <w:r w:rsidRPr="00985B4F">
              <w:t>Georgina Cox: +44 (0)7815 370878</w:t>
            </w:r>
            <w:r w:rsidRPr="00985B4F">
              <w:rPr>
                <w:rFonts w:ascii="Riviera Nights Black" w:hAnsi="Riviera Nights Black"/>
                <w:b/>
                <w:bCs/>
              </w:rPr>
              <w:t> </w:t>
            </w:r>
            <w:hyperlink r:id="rId17" w:history="1">
              <w:r w:rsidRPr="00985B4F"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123F0035" w14:textId="77777777" w:rsidR="007559AB" w:rsidRPr="00985B4F" w:rsidRDefault="007559AB" w:rsidP="006D3DC8">
            <w:pPr>
              <w:rPr>
                <w:rFonts w:ascii="Riviera Nights Bold" w:hAnsi="Riviera Nights Bold"/>
              </w:rPr>
            </w:pPr>
            <w:r w:rsidRPr="00985B4F">
              <w:rPr>
                <w:rFonts w:ascii="Riviera Nights Bold" w:hAnsi="Riviera Nights Bold"/>
              </w:rPr>
              <w:t>Global Bespoke Communications</w:t>
            </w:r>
          </w:p>
          <w:p w14:paraId="15F7B4EB" w14:textId="77777777" w:rsidR="007559AB" w:rsidRPr="00985B4F" w:rsidRDefault="007559AB" w:rsidP="006D3DC8">
            <w:r w:rsidRPr="00985B4F">
              <w:t xml:space="preserve">Malika </w:t>
            </w:r>
            <w:proofErr w:type="spellStart"/>
            <w:r w:rsidRPr="00985B4F">
              <w:t>Abdullaeva</w:t>
            </w:r>
            <w:proofErr w:type="spellEnd"/>
            <w:r w:rsidRPr="00985B4F">
              <w:t>:</w:t>
            </w:r>
          </w:p>
          <w:p w14:paraId="5AE44FAB" w14:textId="77777777" w:rsidR="007559AB" w:rsidRDefault="007559AB" w:rsidP="006D3DC8">
            <w:r w:rsidRPr="00985B4F">
              <w:rPr>
                <w:lang w:val="fr-FR"/>
              </w:rPr>
              <w:t>+</w:t>
            </w:r>
            <w:r w:rsidRPr="00985B4F">
              <w:rPr>
                <w:rFonts w:ascii="Riviera Nights Light" w:hAnsi="Riviera Nights Light"/>
                <w:color w:val="281432"/>
                <w:lang w:val="fr-FR" w:eastAsia="en-GB"/>
              </w:rPr>
              <w:t>44 (0)7815 244874</w:t>
            </w:r>
            <w:r w:rsidRPr="00985B4F">
              <w:rPr>
                <w:lang w:val="fr-FR"/>
              </w:rPr>
              <w:t xml:space="preserve"> </w:t>
            </w:r>
            <w:hyperlink r:id="rId18" w:history="1">
              <w:proofErr w:type="gramStart"/>
              <w:r w:rsidRPr="00985B4F">
                <w:rPr>
                  <w:rStyle w:val="Hyperlink"/>
                  <w:lang w:val="fr-FR"/>
                </w:rPr>
                <w:t>Email</w:t>
              </w:r>
              <w:proofErr w:type="gramEnd"/>
            </w:hyperlink>
          </w:p>
        </w:tc>
      </w:tr>
      <w:tr w:rsidR="007559AB" w14:paraId="18FB3DEB" w14:textId="77777777" w:rsidTr="006D3DC8">
        <w:tc>
          <w:tcPr>
            <w:tcW w:w="4536" w:type="dxa"/>
          </w:tcPr>
          <w:p w14:paraId="0F3A370E" w14:textId="77777777" w:rsidR="007559AB" w:rsidRDefault="007559AB" w:rsidP="006D3DC8">
            <w:pPr>
              <w:rPr>
                <w:rFonts w:ascii="Riviera Nights Bold" w:hAnsi="Riviera Nights Bold"/>
              </w:rPr>
            </w:pPr>
          </w:p>
        </w:tc>
        <w:tc>
          <w:tcPr>
            <w:tcW w:w="4820" w:type="dxa"/>
          </w:tcPr>
          <w:p w14:paraId="475EC012" w14:textId="77777777" w:rsidR="007559AB" w:rsidRDefault="007559AB" w:rsidP="006D3DC8">
            <w:pPr>
              <w:ind w:right="-103"/>
              <w:rPr>
                <w:rFonts w:ascii="Riviera Nights Bold" w:hAnsi="Riviera Nights Bold"/>
              </w:rPr>
            </w:pPr>
          </w:p>
        </w:tc>
      </w:tr>
      <w:tr w:rsidR="007559AB" w14:paraId="2A2C0A5D" w14:textId="77777777" w:rsidTr="006D3DC8">
        <w:tc>
          <w:tcPr>
            <w:tcW w:w="4536" w:type="dxa"/>
          </w:tcPr>
          <w:p w14:paraId="79832FDE" w14:textId="77777777" w:rsidR="007559AB" w:rsidRDefault="007559AB" w:rsidP="006D3DC8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820" w:type="dxa"/>
          </w:tcPr>
          <w:p w14:paraId="38D04D23" w14:textId="77777777" w:rsidR="007559AB" w:rsidRDefault="007559AB" w:rsidP="006D3DC8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769652AC" w14:textId="77777777" w:rsidR="007559AB" w:rsidRDefault="007559AB" w:rsidP="007559AB">
      <w:r>
        <w:t>CONTACTS | GLOBAL</w:t>
      </w:r>
    </w:p>
    <w:tbl>
      <w:tblPr>
        <w:tblStyle w:val="TableGrid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858"/>
      </w:tblGrid>
      <w:tr w:rsidR="007559AB" w14:paraId="0980B04A" w14:textId="77777777" w:rsidTr="006D3DC8">
        <w:trPr>
          <w:trHeight w:val="993"/>
        </w:trPr>
        <w:tc>
          <w:tcPr>
            <w:tcW w:w="4617" w:type="dxa"/>
          </w:tcPr>
          <w:p w14:paraId="7FEE75DC" w14:textId="77777777" w:rsidR="007559AB" w:rsidRDefault="007559AB" w:rsidP="006D3DC8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>
              <w:rPr>
                <w:rFonts w:ascii="Riviera Nights Bold" w:hAnsi="Riviera Nights Bold"/>
              </w:rPr>
              <w:t>The Americas</w:t>
            </w:r>
            <w:r>
              <w:br/>
              <w:t xml:space="preserve">Gerry Spahn: +1 201 930 8308 </w:t>
            </w:r>
            <w:hyperlink r:id="rId19" w:history="1">
              <w:r>
                <w:rPr>
                  <w:rStyle w:val="Hyperlink"/>
                </w:rPr>
                <w:t>Email</w:t>
              </w:r>
            </w:hyperlink>
          </w:p>
          <w:p w14:paraId="7A2C6FFB" w14:textId="77777777" w:rsidR="007559AB" w:rsidRDefault="007559AB" w:rsidP="006D3DC8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858" w:type="dxa"/>
            <w:hideMark/>
          </w:tcPr>
          <w:p w14:paraId="15D0E227" w14:textId="77777777" w:rsidR="007559AB" w:rsidRDefault="007559AB" w:rsidP="006D3DC8">
            <w:r>
              <w:rPr>
                <w:rFonts w:ascii="Riviera Nights Bold" w:hAnsi="Riviera Nights Bold"/>
              </w:rPr>
              <w:t>Asia Pacific (South) and India</w:t>
            </w:r>
            <w:r>
              <w:br/>
              <w:t xml:space="preserve">Juliana Tan: +65 9695 3840 </w:t>
            </w:r>
            <w:hyperlink r:id="rId20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7559AB" w14:paraId="515863CD" w14:textId="77777777" w:rsidTr="006D3DC8">
        <w:trPr>
          <w:trHeight w:val="993"/>
        </w:trPr>
        <w:tc>
          <w:tcPr>
            <w:tcW w:w="4617" w:type="dxa"/>
          </w:tcPr>
          <w:p w14:paraId="28F7AA40" w14:textId="77777777" w:rsidR="007559AB" w:rsidRDefault="007559AB" w:rsidP="006D3DC8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Central/Eastern Europe and Central Asia</w:t>
            </w:r>
            <w:r>
              <w:br/>
              <w:t xml:space="preserve">Frank Tiemann: +49 160 9697 5807 </w:t>
            </w:r>
            <w:hyperlink r:id="rId21" w:history="1">
              <w:r>
                <w:rPr>
                  <w:rStyle w:val="Hyperlink"/>
                </w:rPr>
                <w:t>Email</w:t>
              </w:r>
            </w:hyperlink>
          </w:p>
          <w:p w14:paraId="404B28E6" w14:textId="77777777" w:rsidR="007559AB" w:rsidRDefault="007559AB" w:rsidP="006D3DC8"/>
        </w:tc>
        <w:tc>
          <w:tcPr>
            <w:tcW w:w="4858" w:type="dxa"/>
            <w:hideMark/>
          </w:tcPr>
          <w:p w14:paraId="1E6CDC9E" w14:textId="77777777" w:rsidR="007559AB" w:rsidRDefault="007559AB" w:rsidP="006D3DC8">
            <w:r>
              <w:rPr>
                <w:rFonts w:ascii="Riviera Nights Bold" w:hAnsi="Riviera Nights Bold"/>
              </w:rPr>
              <w:t>Central and Western Europe</w:t>
            </w:r>
            <w:r>
              <w:t xml:space="preserve"> </w:t>
            </w:r>
            <w:r>
              <w:br/>
              <w:t xml:space="preserve">Ruth </w:t>
            </w:r>
            <w:proofErr w:type="spellStart"/>
            <w:r>
              <w:t>Hilse</w:t>
            </w:r>
            <w:proofErr w:type="spellEnd"/>
            <w:r>
              <w:t xml:space="preserve">: +49 89 382 60064 </w:t>
            </w:r>
            <w:hyperlink r:id="rId22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7559AB" w14:paraId="6B163962" w14:textId="77777777" w:rsidTr="006D3DC8">
        <w:trPr>
          <w:trHeight w:val="993"/>
        </w:trPr>
        <w:tc>
          <w:tcPr>
            <w:tcW w:w="4617" w:type="dxa"/>
          </w:tcPr>
          <w:p w14:paraId="46F99779" w14:textId="77777777" w:rsidR="007559AB" w:rsidRDefault="007559AB" w:rsidP="006D3DC8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China</w:t>
            </w:r>
          </w:p>
          <w:p w14:paraId="7034DB4A" w14:textId="77777777" w:rsidR="007559AB" w:rsidRDefault="007559AB" w:rsidP="006D3DC8">
            <w:pPr>
              <w:rPr>
                <w:rStyle w:val="Hyperlink"/>
                <w:b/>
                <w:bCs/>
              </w:rPr>
            </w:pPr>
            <w:r>
              <w:t xml:space="preserve">Ou Sun: +86 186 0059 0675 </w:t>
            </w:r>
            <w:hyperlink r:id="rId23" w:history="1">
              <w:r>
                <w:rPr>
                  <w:rStyle w:val="Hyperlink"/>
                </w:rPr>
                <w:t>Email</w:t>
              </w:r>
            </w:hyperlink>
          </w:p>
          <w:p w14:paraId="36CD9A06" w14:textId="77777777" w:rsidR="007559AB" w:rsidRDefault="007559AB" w:rsidP="006D3DC8"/>
        </w:tc>
        <w:tc>
          <w:tcPr>
            <w:tcW w:w="4858" w:type="dxa"/>
            <w:hideMark/>
          </w:tcPr>
          <w:p w14:paraId="089AA07D" w14:textId="77777777" w:rsidR="007559AB" w:rsidRDefault="007559AB" w:rsidP="006D3DC8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 xml:space="preserve">Japan and Korea </w:t>
            </w:r>
          </w:p>
          <w:p w14:paraId="2F0B99C0" w14:textId="77777777" w:rsidR="007559AB" w:rsidRDefault="007559AB" w:rsidP="006D3DC8">
            <w:r>
              <w:rPr>
                <w:rFonts w:ascii="Riviera Nights Light" w:hAnsi="Riviera Nights Light"/>
              </w:rPr>
              <w:t xml:space="preserve">Yuki Imamura: </w:t>
            </w:r>
            <w:r>
              <w:t xml:space="preserve">+81 90 5216 1957 </w:t>
            </w:r>
            <w:hyperlink r:id="rId24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7559AB" w14:paraId="175BE4E1" w14:textId="77777777" w:rsidTr="006D3DC8">
        <w:trPr>
          <w:trHeight w:val="1324"/>
        </w:trPr>
        <w:tc>
          <w:tcPr>
            <w:tcW w:w="4617" w:type="dxa"/>
          </w:tcPr>
          <w:p w14:paraId="4EA44E40" w14:textId="77777777" w:rsidR="007559AB" w:rsidRDefault="007559AB" w:rsidP="006D3DC8">
            <w:r>
              <w:rPr>
                <w:rFonts w:ascii="Riviera Nights Bold" w:hAnsi="Riviera Nights Bold"/>
              </w:rPr>
              <w:t>Middle East and Africa</w:t>
            </w:r>
            <w:r>
              <w:br/>
              <w:t xml:space="preserve">Haya </w:t>
            </w:r>
            <w:proofErr w:type="spellStart"/>
            <w:r>
              <w:t>Shanata</w:t>
            </w:r>
            <w:proofErr w:type="spellEnd"/>
            <w:r>
              <w:t xml:space="preserve">: +971 56 171 7883 </w:t>
            </w:r>
            <w:hyperlink r:id="rId25" w:history="1">
              <w:r>
                <w:rPr>
                  <w:rStyle w:val="Hyperlink"/>
                </w:rPr>
                <w:t>Email</w:t>
              </w:r>
            </w:hyperlink>
          </w:p>
          <w:p w14:paraId="105ACB70" w14:textId="77777777" w:rsidR="007559AB" w:rsidRDefault="007559AB" w:rsidP="006D3DC8">
            <w:pPr>
              <w:rPr>
                <w:rFonts w:ascii="Riviera Nights Bold" w:hAnsi="Riviera Nights Bold"/>
              </w:rPr>
            </w:pPr>
          </w:p>
        </w:tc>
        <w:tc>
          <w:tcPr>
            <w:tcW w:w="4858" w:type="dxa"/>
          </w:tcPr>
          <w:p w14:paraId="063B4788" w14:textId="77777777" w:rsidR="007559AB" w:rsidRDefault="007559AB" w:rsidP="006D3DC8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United Kingdom and Ireland</w:t>
            </w:r>
          </w:p>
          <w:p w14:paraId="2B33D698" w14:textId="77777777" w:rsidR="007559AB" w:rsidRDefault="007559AB" w:rsidP="006D3DC8">
            <w:r>
              <w:t xml:space="preserve">Isabel Matthews: +44 (0)7815 245127 </w:t>
            </w:r>
            <w:hyperlink r:id="rId26" w:history="1">
              <w:r>
                <w:rPr>
                  <w:rStyle w:val="Hyperlink"/>
                </w:rPr>
                <w:t>Email</w:t>
              </w:r>
            </w:hyperlink>
          </w:p>
          <w:p w14:paraId="7EBC42CE" w14:textId="77777777" w:rsidR="007559AB" w:rsidRDefault="007559AB" w:rsidP="006D3DC8">
            <w:pPr>
              <w:rPr>
                <w:rFonts w:ascii="Riviera Nights Bold" w:hAnsi="Riviera Nights Bold"/>
              </w:rPr>
            </w:pPr>
          </w:p>
        </w:tc>
      </w:tr>
    </w:tbl>
    <w:p w14:paraId="3B6851F2" w14:textId="77777777" w:rsidR="007559AB" w:rsidRDefault="007559AB" w:rsidP="007559AB">
      <w:pPr>
        <w:tabs>
          <w:tab w:val="left" w:pos="1040"/>
        </w:tabs>
      </w:pPr>
    </w:p>
    <w:p w14:paraId="4E7D816F" w14:textId="77777777" w:rsidR="007559AB" w:rsidRDefault="007559AB" w:rsidP="007559AB"/>
    <w:sectPr w:rsidR="007559AB" w:rsidSect="00026089">
      <w:headerReference w:type="default" r:id="rId27"/>
      <w:footerReference w:type="even" r:id="rId28"/>
      <w:footerReference w:type="default" r:id="rId29"/>
      <w:footerReference w:type="first" r:id="rId30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D9473" w14:textId="77777777" w:rsidR="00415B61" w:rsidRDefault="00415B61" w:rsidP="001F6D78">
      <w:pPr>
        <w:spacing w:after="0" w:line="240" w:lineRule="auto"/>
      </w:pPr>
      <w:r>
        <w:separator/>
      </w:r>
    </w:p>
  </w:endnote>
  <w:endnote w:type="continuationSeparator" w:id="0">
    <w:p w14:paraId="5B3F4155" w14:textId="77777777" w:rsidR="00415B61" w:rsidRDefault="00415B61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iviera Nights Light">
    <w:panose1 w:val="020B03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Riviera Nights Bold">
    <w:panose1 w:val="020B08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">
    <w:panose1 w:val="020B0504000000000000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5AB0" w14:textId="77777777" w:rsidR="00700CEC" w:rsidRDefault="00700C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F0B85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Chichester, PO18 0SH, UK    +44 (0)1243 384000    enquiries@rolls-roycemotorcars.com    www.rolls-roycemotorcars.com</w:t>
    </w:r>
  </w:p>
  <w:p w14:paraId="1DF9AA3C" w14:textId="77777777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66D9D326" wp14:editId="4D863F88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36C83" w14:textId="77777777" w:rsidR="00700CEC" w:rsidRDefault="00700C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4066D" w14:textId="77777777" w:rsidR="00415B61" w:rsidRDefault="00415B61" w:rsidP="001F6D78">
      <w:pPr>
        <w:spacing w:after="0" w:line="240" w:lineRule="auto"/>
      </w:pPr>
      <w:r>
        <w:separator/>
      </w:r>
    </w:p>
  </w:footnote>
  <w:footnote w:type="continuationSeparator" w:id="0">
    <w:p w14:paraId="0EB5C9F5" w14:textId="77777777" w:rsidR="00415B61" w:rsidRDefault="00415B61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3524D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1C8C711E" wp14:editId="52DC41EC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1E1549"/>
    <w:multiLevelType w:val="hybridMultilevel"/>
    <w:tmpl w:val="8452DC3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1395727B"/>
    <w:multiLevelType w:val="hybridMultilevel"/>
    <w:tmpl w:val="62420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244F4"/>
    <w:multiLevelType w:val="hybridMultilevel"/>
    <w:tmpl w:val="FF586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E23A27"/>
    <w:multiLevelType w:val="hybridMultilevel"/>
    <w:tmpl w:val="5C3E4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1054B"/>
    <w:multiLevelType w:val="hybridMultilevel"/>
    <w:tmpl w:val="86B8E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210D4"/>
    <w:multiLevelType w:val="hybridMultilevel"/>
    <w:tmpl w:val="3FD08BC8"/>
    <w:lvl w:ilvl="0" w:tplc="1B889466">
      <w:start w:val="1"/>
      <w:numFmt w:val="bullet"/>
      <w:lvlText w:val="•"/>
      <w:lvlJc w:val="left"/>
      <w:pPr>
        <w:ind w:left="720" w:hanging="360"/>
      </w:pPr>
      <w:rPr>
        <w:rFonts w:ascii="Roboto" w:hAnsi="Robot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1513">
    <w:abstractNumId w:val="12"/>
  </w:num>
  <w:num w:numId="2" w16cid:durableId="2142575067">
    <w:abstractNumId w:val="16"/>
  </w:num>
  <w:num w:numId="3" w16cid:durableId="1210532870">
    <w:abstractNumId w:val="0"/>
  </w:num>
  <w:num w:numId="4" w16cid:durableId="401755855">
    <w:abstractNumId w:val="1"/>
  </w:num>
  <w:num w:numId="5" w16cid:durableId="1590851619">
    <w:abstractNumId w:val="2"/>
  </w:num>
  <w:num w:numId="6" w16cid:durableId="1508326926">
    <w:abstractNumId w:val="3"/>
  </w:num>
  <w:num w:numId="7" w16cid:durableId="1179805693">
    <w:abstractNumId w:val="8"/>
  </w:num>
  <w:num w:numId="8" w16cid:durableId="94984027">
    <w:abstractNumId w:val="4"/>
  </w:num>
  <w:num w:numId="9" w16cid:durableId="730083904">
    <w:abstractNumId w:val="5"/>
  </w:num>
  <w:num w:numId="10" w16cid:durableId="635716489">
    <w:abstractNumId w:val="6"/>
  </w:num>
  <w:num w:numId="11" w16cid:durableId="1344671989">
    <w:abstractNumId w:val="7"/>
  </w:num>
  <w:num w:numId="12" w16cid:durableId="914559114">
    <w:abstractNumId w:val="9"/>
  </w:num>
  <w:num w:numId="13" w16cid:durableId="1116559170">
    <w:abstractNumId w:val="13"/>
  </w:num>
  <w:num w:numId="14" w16cid:durableId="954367689">
    <w:abstractNumId w:val="11"/>
  </w:num>
  <w:num w:numId="15" w16cid:durableId="429787831">
    <w:abstractNumId w:val="15"/>
  </w:num>
  <w:num w:numId="16" w16cid:durableId="2133939300">
    <w:abstractNumId w:val="14"/>
  </w:num>
  <w:num w:numId="17" w16cid:durableId="1613902347">
    <w:abstractNumId w:val="10"/>
  </w:num>
  <w:num w:numId="18" w16cid:durableId="11808971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850"/>
    <w:rsid w:val="00003A83"/>
    <w:rsid w:val="00005735"/>
    <w:rsid w:val="000114D2"/>
    <w:rsid w:val="00017ECD"/>
    <w:rsid w:val="00022E67"/>
    <w:rsid w:val="00025377"/>
    <w:rsid w:val="00026089"/>
    <w:rsid w:val="000351AC"/>
    <w:rsid w:val="00035BF0"/>
    <w:rsid w:val="000467B1"/>
    <w:rsid w:val="00064EC6"/>
    <w:rsid w:val="00070739"/>
    <w:rsid w:val="00073E9B"/>
    <w:rsid w:val="000B0C00"/>
    <w:rsid w:val="000B0D31"/>
    <w:rsid w:val="000B5A66"/>
    <w:rsid w:val="000C03C9"/>
    <w:rsid w:val="000C3514"/>
    <w:rsid w:val="000C4BA2"/>
    <w:rsid w:val="000E76D4"/>
    <w:rsid w:val="00110741"/>
    <w:rsid w:val="00113DD3"/>
    <w:rsid w:val="001168EE"/>
    <w:rsid w:val="0012348C"/>
    <w:rsid w:val="001271F3"/>
    <w:rsid w:val="0013511D"/>
    <w:rsid w:val="0015150E"/>
    <w:rsid w:val="00154A42"/>
    <w:rsid w:val="00157053"/>
    <w:rsid w:val="00162324"/>
    <w:rsid w:val="001675E1"/>
    <w:rsid w:val="00174F6E"/>
    <w:rsid w:val="00180847"/>
    <w:rsid w:val="00182850"/>
    <w:rsid w:val="00185ACD"/>
    <w:rsid w:val="00187A98"/>
    <w:rsid w:val="001A14A2"/>
    <w:rsid w:val="001A4A48"/>
    <w:rsid w:val="001B1675"/>
    <w:rsid w:val="001B3367"/>
    <w:rsid w:val="001D08B4"/>
    <w:rsid w:val="001D3353"/>
    <w:rsid w:val="001D5F0A"/>
    <w:rsid w:val="001D7447"/>
    <w:rsid w:val="001E1B44"/>
    <w:rsid w:val="001F1656"/>
    <w:rsid w:val="001F27D4"/>
    <w:rsid w:val="001F6D78"/>
    <w:rsid w:val="00206ECF"/>
    <w:rsid w:val="0021084C"/>
    <w:rsid w:val="00216171"/>
    <w:rsid w:val="00220F1B"/>
    <w:rsid w:val="00240566"/>
    <w:rsid w:val="00245D20"/>
    <w:rsid w:val="00265077"/>
    <w:rsid w:val="00273B35"/>
    <w:rsid w:val="0028482A"/>
    <w:rsid w:val="002A3901"/>
    <w:rsid w:val="002A7D1B"/>
    <w:rsid w:val="002B45C6"/>
    <w:rsid w:val="002B7736"/>
    <w:rsid w:val="002C24CC"/>
    <w:rsid w:val="002D282B"/>
    <w:rsid w:val="002D3A18"/>
    <w:rsid w:val="002D5A7E"/>
    <w:rsid w:val="002E3F9C"/>
    <w:rsid w:val="002E61BF"/>
    <w:rsid w:val="002F3C6E"/>
    <w:rsid w:val="0030391F"/>
    <w:rsid w:val="00310DA5"/>
    <w:rsid w:val="00330341"/>
    <w:rsid w:val="003439B0"/>
    <w:rsid w:val="0034465F"/>
    <w:rsid w:val="00361538"/>
    <w:rsid w:val="00363C64"/>
    <w:rsid w:val="00377ADB"/>
    <w:rsid w:val="00380309"/>
    <w:rsid w:val="003864BA"/>
    <w:rsid w:val="003A45F6"/>
    <w:rsid w:val="003C3FBF"/>
    <w:rsid w:val="003C65F3"/>
    <w:rsid w:val="003E14A7"/>
    <w:rsid w:val="003F027C"/>
    <w:rsid w:val="003F309C"/>
    <w:rsid w:val="003F46C9"/>
    <w:rsid w:val="003F60D9"/>
    <w:rsid w:val="00400A11"/>
    <w:rsid w:val="00406E84"/>
    <w:rsid w:val="00415B61"/>
    <w:rsid w:val="004165D3"/>
    <w:rsid w:val="0041681E"/>
    <w:rsid w:val="00436A1F"/>
    <w:rsid w:val="00441835"/>
    <w:rsid w:val="00453B86"/>
    <w:rsid w:val="00455C8F"/>
    <w:rsid w:val="00463C82"/>
    <w:rsid w:val="00465DDF"/>
    <w:rsid w:val="00467A21"/>
    <w:rsid w:val="00472FA1"/>
    <w:rsid w:val="00477E4A"/>
    <w:rsid w:val="0048039E"/>
    <w:rsid w:val="00484391"/>
    <w:rsid w:val="004920EF"/>
    <w:rsid w:val="004A0908"/>
    <w:rsid w:val="004A10F2"/>
    <w:rsid w:val="004A1431"/>
    <w:rsid w:val="004B252F"/>
    <w:rsid w:val="004B47FB"/>
    <w:rsid w:val="004D6612"/>
    <w:rsid w:val="004E2476"/>
    <w:rsid w:val="004E6EE4"/>
    <w:rsid w:val="004F79D5"/>
    <w:rsid w:val="00502CA5"/>
    <w:rsid w:val="00516DF4"/>
    <w:rsid w:val="0052544D"/>
    <w:rsid w:val="005401E1"/>
    <w:rsid w:val="00543614"/>
    <w:rsid w:val="00543641"/>
    <w:rsid w:val="00551705"/>
    <w:rsid w:val="00585974"/>
    <w:rsid w:val="00590886"/>
    <w:rsid w:val="00593275"/>
    <w:rsid w:val="005A6D48"/>
    <w:rsid w:val="005B765B"/>
    <w:rsid w:val="005B7FAB"/>
    <w:rsid w:val="005C26D6"/>
    <w:rsid w:val="005C59A8"/>
    <w:rsid w:val="005E792A"/>
    <w:rsid w:val="005E7CA4"/>
    <w:rsid w:val="00604651"/>
    <w:rsid w:val="006340A8"/>
    <w:rsid w:val="00640EA2"/>
    <w:rsid w:val="006502E8"/>
    <w:rsid w:val="0066261D"/>
    <w:rsid w:val="006836B5"/>
    <w:rsid w:val="006A0AA4"/>
    <w:rsid w:val="006A3099"/>
    <w:rsid w:val="006A5FE8"/>
    <w:rsid w:val="006B6D74"/>
    <w:rsid w:val="006C0F73"/>
    <w:rsid w:val="006D6F5A"/>
    <w:rsid w:val="006E41EB"/>
    <w:rsid w:val="006F67DB"/>
    <w:rsid w:val="00700CEC"/>
    <w:rsid w:val="00707AFC"/>
    <w:rsid w:val="0071269A"/>
    <w:rsid w:val="00716BD2"/>
    <w:rsid w:val="007218DB"/>
    <w:rsid w:val="00730452"/>
    <w:rsid w:val="00732A45"/>
    <w:rsid w:val="00732C6F"/>
    <w:rsid w:val="0073561D"/>
    <w:rsid w:val="00746AA4"/>
    <w:rsid w:val="00747629"/>
    <w:rsid w:val="007559AB"/>
    <w:rsid w:val="00756F13"/>
    <w:rsid w:val="00763232"/>
    <w:rsid w:val="0077757B"/>
    <w:rsid w:val="0078037B"/>
    <w:rsid w:val="007816AA"/>
    <w:rsid w:val="00786B7C"/>
    <w:rsid w:val="007A31D3"/>
    <w:rsid w:val="007A65EB"/>
    <w:rsid w:val="007B268E"/>
    <w:rsid w:val="007B2E8C"/>
    <w:rsid w:val="007D7F22"/>
    <w:rsid w:val="007E66D9"/>
    <w:rsid w:val="007F12FC"/>
    <w:rsid w:val="0080376E"/>
    <w:rsid w:val="00817195"/>
    <w:rsid w:val="008233CE"/>
    <w:rsid w:val="008245C1"/>
    <w:rsid w:val="00836926"/>
    <w:rsid w:val="008476D0"/>
    <w:rsid w:val="008512A0"/>
    <w:rsid w:val="00864077"/>
    <w:rsid w:val="008646F7"/>
    <w:rsid w:val="0086756D"/>
    <w:rsid w:val="008939F8"/>
    <w:rsid w:val="008976F2"/>
    <w:rsid w:val="008A4AA9"/>
    <w:rsid w:val="008B355C"/>
    <w:rsid w:val="008B52B7"/>
    <w:rsid w:val="008B61B4"/>
    <w:rsid w:val="008B743F"/>
    <w:rsid w:val="008C2EE8"/>
    <w:rsid w:val="008C5608"/>
    <w:rsid w:val="008C7747"/>
    <w:rsid w:val="008D64FA"/>
    <w:rsid w:val="008E156E"/>
    <w:rsid w:val="008F4451"/>
    <w:rsid w:val="009138B9"/>
    <w:rsid w:val="00915695"/>
    <w:rsid w:val="00924E2D"/>
    <w:rsid w:val="00934309"/>
    <w:rsid w:val="009354AB"/>
    <w:rsid w:val="0095635E"/>
    <w:rsid w:val="0095757C"/>
    <w:rsid w:val="00961E80"/>
    <w:rsid w:val="00977851"/>
    <w:rsid w:val="009B5CC1"/>
    <w:rsid w:val="009C5285"/>
    <w:rsid w:val="009D5125"/>
    <w:rsid w:val="009E5849"/>
    <w:rsid w:val="00A01A32"/>
    <w:rsid w:val="00A43EE6"/>
    <w:rsid w:val="00A478B9"/>
    <w:rsid w:val="00A51AF5"/>
    <w:rsid w:val="00A62461"/>
    <w:rsid w:val="00A63E72"/>
    <w:rsid w:val="00A73A3A"/>
    <w:rsid w:val="00A87742"/>
    <w:rsid w:val="00A92BC9"/>
    <w:rsid w:val="00A95740"/>
    <w:rsid w:val="00AB4C6E"/>
    <w:rsid w:val="00AC5663"/>
    <w:rsid w:val="00AC5A09"/>
    <w:rsid w:val="00AC767B"/>
    <w:rsid w:val="00AD68C8"/>
    <w:rsid w:val="00AE357C"/>
    <w:rsid w:val="00AE4905"/>
    <w:rsid w:val="00AE7092"/>
    <w:rsid w:val="00AF47DB"/>
    <w:rsid w:val="00B0320E"/>
    <w:rsid w:val="00B15FCB"/>
    <w:rsid w:val="00B34E72"/>
    <w:rsid w:val="00B37EF4"/>
    <w:rsid w:val="00B826CF"/>
    <w:rsid w:val="00B83A2E"/>
    <w:rsid w:val="00BA1E1D"/>
    <w:rsid w:val="00BC63E0"/>
    <w:rsid w:val="00BC6F52"/>
    <w:rsid w:val="00BD0328"/>
    <w:rsid w:val="00BD1789"/>
    <w:rsid w:val="00BD42E0"/>
    <w:rsid w:val="00BD5593"/>
    <w:rsid w:val="00BD634A"/>
    <w:rsid w:val="00BF6BB8"/>
    <w:rsid w:val="00C0556A"/>
    <w:rsid w:val="00C07880"/>
    <w:rsid w:val="00C34A5A"/>
    <w:rsid w:val="00C34BA2"/>
    <w:rsid w:val="00C508BF"/>
    <w:rsid w:val="00C7128A"/>
    <w:rsid w:val="00C74580"/>
    <w:rsid w:val="00C75242"/>
    <w:rsid w:val="00C95A3C"/>
    <w:rsid w:val="00CA1D82"/>
    <w:rsid w:val="00CA1F94"/>
    <w:rsid w:val="00CB2280"/>
    <w:rsid w:val="00CC6181"/>
    <w:rsid w:val="00CD3CA9"/>
    <w:rsid w:val="00CE17C6"/>
    <w:rsid w:val="00CE3C07"/>
    <w:rsid w:val="00CE6418"/>
    <w:rsid w:val="00D002E0"/>
    <w:rsid w:val="00D02E04"/>
    <w:rsid w:val="00D076AF"/>
    <w:rsid w:val="00D10608"/>
    <w:rsid w:val="00D116C9"/>
    <w:rsid w:val="00D168BD"/>
    <w:rsid w:val="00D2073D"/>
    <w:rsid w:val="00D212BB"/>
    <w:rsid w:val="00D32D4D"/>
    <w:rsid w:val="00D35FA3"/>
    <w:rsid w:val="00D377EA"/>
    <w:rsid w:val="00D46EF9"/>
    <w:rsid w:val="00D557B6"/>
    <w:rsid w:val="00D61C0B"/>
    <w:rsid w:val="00D650DE"/>
    <w:rsid w:val="00DA249E"/>
    <w:rsid w:val="00DB0231"/>
    <w:rsid w:val="00DB2256"/>
    <w:rsid w:val="00DC612A"/>
    <w:rsid w:val="00DD64C0"/>
    <w:rsid w:val="00DE1BAD"/>
    <w:rsid w:val="00DE4E7E"/>
    <w:rsid w:val="00DF596E"/>
    <w:rsid w:val="00E01E69"/>
    <w:rsid w:val="00E02009"/>
    <w:rsid w:val="00E02F64"/>
    <w:rsid w:val="00E129F4"/>
    <w:rsid w:val="00E246EC"/>
    <w:rsid w:val="00E3721D"/>
    <w:rsid w:val="00E5106D"/>
    <w:rsid w:val="00E54056"/>
    <w:rsid w:val="00E566E5"/>
    <w:rsid w:val="00E604C2"/>
    <w:rsid w:val="00E61D7F"/>
    <w:rsid w:val="00E70178"/>
    <w:rsid w:val="00E71B0B"/>
    <w:rsid w:val="00E812F1"/>
    <w:rsid w:val="00E968A8"/>
    <w:rsid w:val="00EA25FD"/>
    <w:rsid w:val="00EA7726"/>
    <w:rsid w:val="00EB7360"/>
    <w:rsid w:val="00EC1D01"/>
    <w:rsid w:val="00ED3B92"/>
    <w:rsid w:val="00EE6A21"/>
    <w:rsid w:val="00EE7D87"/>
    <w:rsid w:val="00EF02A7"/>
    <w:rsid w:val="00EF0C2C"/>
    <w:rsid w:val="00EF644C"/>
    <w:rsid w:val="00F03E31"/>
    <w:rsid w:val="00F14E79"/>
    <w:rsid w:val="00F1660F"/>
    <w:rsid w:val="00F173B4"/>
    <w:rsid w:val="00F21F3A"/>
    <w:rsid w:val="00F37825"/>
    <w:rsid w:val="00F61881"/>
    <w:rsid w:val="00F67AA8"/>
    <w:rsid w:val="00F70C06"/>
    <w:rsid w:val="00F72871"/>
    <w:rsid w:val="00F72EF7"/>
    <w:rsid w:val="00F81ABD"/>
    <w:rsid w:val="00F92870"/>
    <w:rsid w:val="00F92C37"/>
    <w:rsid w:val="00F950F6"/>
    <w:rsid w:val="00FB4914"/>
    <w:rsid w:val="00FB65B6"/>
    <w:rsid w:val="00FC4EA1"/>
    <w:rsid w:val="00FD333C"/>
    <w:rsid w:val="00FD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0469E"/>
  <w15:docId w15:val="{8A31C8C5-1278-4F68-8504-041F75AAA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customStyle="1" w:styleId="xmsonormal">
    <w:name w:val="x_msonormal"/>
    <w:basedOn w:val="Normal"/>
    <w:rsid w:val="006340A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340A8"/>
  </w:style>
  <w:style w:type="paragraph" w:styleId="Revision">
    <w:name w:val="Revision"/>
    <w:hidden/>
    <w:uiPriority w:val="99"/>
    <w:semiHidden/>
    <w:rsid w:val="00D116C9"/>
    <w:pPr>
      <w:spacing w:after="0" w:line="240" w:lineRule="auto"/>
    </w:pPr>
    <w:rPr>
      <w:rFonts w:cs="Times New Roman (Body CS)"/>
      <w:kern w:val="22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rolls-royce-motor-cars/" TargetMode="External"/><Relationship Id="rId13" Type="http://schemas.openxmlformats.org/officeDocument/2006/relationships/hyperlink" Target="mailto:emma.begley@rolls-roycemotorcars.com" TargetMode="External"/><Relationship Id="rId18" Type="http://schemas.openxmlformats.org/officeDocument/2006/relationships/hyperlink" Target="mailto:Malika.Abdullaeva@partner.rolls-roycemotorcars.com" TargetMode="External"/><Relationship Id="rId26" Type="http://schemas.openxmlformats.org/officeDocument/2006/relationships/hyperlink" Target="mailto:isabel.matthews@rolls-roycemotorcars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frank.tiemann@rolls-roycemotorcars.com" TargetMode="External"/><Relationship Id="rId7" Type="http://schemas.openxmlformats.org/officeDocument/2006/relationships/hyperlink" Target="https://www.press.rolls-roycemotorcars.com/rolls-royce-motor-cars-pressclub" TargetMode="External"/><Relationship Id="rId12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17" Type="http://schemas.openxmlformats.org/officeDocument/2006/relationships/hyperlink" Target="mailto:Georgina.Cox@rolls-roycemotorcars.com" TargetMode="External"/><Relationship Id="rId25" Type="http://schemas.openxmlformats.org/officeDocument/2006/relationships/hyperlink" Target="mailto:haya.shanata@rolls-roycemotorcars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luke.w.strudwick@rolls-roycemotorcars.com" TargetMode="External"/><Relationship Id="rId20" Type="http://schemas.openxmlformats.org/officeDocument/2006/relationships/hyperlink" Target="mailto:Juliana.Tan@rolls-roycemotorcars.com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rollsroycemotorcars" TargetMode="External"/><Relationship Id="rId24" Type="http://schemas.openxmlformats.org/officeDocument/2006/relationships/hyperlink" Target="mailto:Yuki.Imamura@rolls-roycemotorcars.com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Marius.Tegneby@rolls-roycemotorcars.com" TargetMode="External"/><Relationship Id="rId23" Type="http://schemas.openxmlformats.org/officeDocument/2006/relationships/hyperlink" Target="mailto:Ou.Sun@rolls-roycemotorcars.com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instagram.com/rollsroycecars/" TargetMode="External"/><Relationship Id="rId19" Type="http://schemas.openxmlformats.org/officeDocument/2006/relationships/hyperlink" Target="mailto:gerry.spahn@rolls-roycemotorcarsna.com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user/RollsRoyceMotorCars" TargetMode="External"/><Relationship Id="rId14" Type="http://schemas.openxmlformats.org/officeDocument/2006/relationships/hyperlink" Target="mailto:andrew.ball@rolls-roycemotorcars.com" TargetMode="External"/><Relationship Id="rId22" Type="http://schemas.openxmlformats.org/officeDocument/2006/relationships/hyperlink" Target="mailto:ruth.hilse@rolls-roycemotorcars.com" TargetMode="External"/><Relationship Id="rId27" Type="http://schemas.openxmlformats.org/officeDocument/2006/relationships/header" Target="header1.xml"/><Relationship Id="rId30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Simon Wade</cp:lastModifiedBy>
  <cp:revision>4</cp:revision>
  <cp:lastPrinted>2020-07-01T14:59:00Z</cp:lastPrinted>
  <dcterms:created xsi:type="dcterms:W3CDTF">2025-02-21T11:51:00Z</dcterms:created>
  <dcterms:modified xsi:type="dcterms:W3CDTF">2025-02-21T12:14:00Z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935750-240b-48e4-a615-66942a738439_Enabled">
    <vt:lpwstr>true</vt:lpwstr>
  </property>
  <property fmtid="{D5CDD505-2E9C-101B-9397-08002B2CF9AE}" pid="3" name="MSIP_Label_e6935750-240b-48e4-a615-66942a738439_SetDate">
    <vt:lpwstr>2025-02-07T16:52:09Z</vt:lpwstr>
  </property>
  <property fmtid="{D5CDD505-2E9C-101B-9397-08002B2CF9AE}" pid="4" name="MSIP_Label_e6935750-240b-48e4-a615-66942a738439_Method">
    <vt:lpwstr>Standard</vt:lpwstr>
  </property>
  <property fmtid="{D5CDD505-2E9C-101B-9397-08002B2CF9AE}" pid="5" name="MSIP_Label_e6935750-240b-48e4-a615-66942a738439_Name">
    <vt:lpwstr>e6935750-240b-48e4-a615-66942a738439</vt:lpwstr>
  </property>
  <property fmtid="{D5CDD505-2E9C-101B-9397-08002B2CF9AE}" pid="6" name="MSIP_Label_e6935750-240b-48e4-a615-66942a738439_SiteId">
    <vt:lpwstr>ce849bab-cc1c-465b-b62e-18f07c9ac198</vt:lpwstr>
  </property>
  <property fmtid="{D5CDD505-2E9C-101B-9397-08002B2CF9AE}" pid="7" name="MSIP_Label_e6935750-240b-48e4-a615-66942a738439_ActionId">
    <vt:lpwstr>a5c77ffe-f683-4043-b4ca-12d773fa5cc5</vt:lpwstr>
  </property>
  <property fmtid="{D5CDD505-2E9C-101B-9397-08002B2CF9AE}" pid="8" name="MSIP_Label_e6935750-240b-48e4-a615-66942a738439_ContentBits">
    <vt:lpwstr>2</vt:lpwstr>
  </property>
</Properties>
</file>