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145" w14:textId="42981B9E" w:rsidR="00EB7360" w:rsidRPr="00991D9C" w:rsidRDefault="00EB7360" w:rsidP="003A0EC5">
      <w:pPr>
        <w:pStyle w:val="Title"/>
        <w:ind w:left="360"/>
        <w:rPr>
          <w:noProof/>
          <w14:ligatures w14:val="none"/>
        </w:rPr>
      </w:pPr>
      <w:r w:rsidRPr="00991D9C">
        <w:t>ROLLS-</w:t>
      </w:r>
      <w:proofErr w:type="gramStart"/>
      <w:r w:rsidRPr="00991D9C">
        <w:t>ROYCE  |</w:t>
      </w:r>
      <w:proofErr w:type="gramEnd"/>
      <w:r w:rsidRPr="00991D9C">
        <w:t xml:space="preserve">  MEDIA INFORMATION</w:t>
      </w:r>
      <w:r w:rsidRPr="00991D9C">
        <w:rPr>
          <w:noProof/>
          <w14:ligatures w14:val="none"/>
        </w:rPr>
        <w:t xml:space="preserve"> </w:t>
      </w:r>
    </w:p>
    <w:p w14:paraId="18133ED8" w14:textId="2F70F00D" w:rsidR="008F272F" w:rsidRPr="00991D9C" w:rsidRDefault="0074146A" w:rsidP="007D3453">
      <w:pPr>
        <w:jc w:val="center"/>
      </w:pPr>
      <w:r w:rsidRPr="00991D9C">
        <w:rPr>
          <w:sz w:val="32"/>
          <w:szCs w:val="32"/>
        </w:rPr>
        <w:t>MODELS OF THE MARQUE</w:t>
      </w:r>
      <w:r w:rsidR="005059E2" w:rsidRPr="00991D9C">
        <w:rPr>
          <w:sz w:val="32"/>
          <w:szCs w:val="32"/>
        </w:rPr>
        <w:t xml:space="preserve"> –</w:t>
      </w:r>
      <w:r w:rsidR="003F0656" w:rsidRPr="00991D9C">
        <w:rPr>
          <w:sz w:val="32"/>
          <w:szCs w:val="32"/>
        </w:rPr>
        <w:t xml:space="preserve"> </w:t>
      </w:r>
      <w:r w:rsidR="002A2FF0" w:rsidRPr="00991D9C">
        <w:rPr>
          <w:sz w:val="32"/>
          <w:szCs w:val="32"/>
        </w:rPr>
        <w:t>200</w:t>
      </w:r>
      <w:r w:rsidR="008031D1" w:rsidRPr="00991D9C">
        <w:rPr>
          <w:sz w:val="32"/>
          <w:szCs w:val="32"/>
        </w:rPr>
        <w:t>4</w:t>
      </w:r>
      <w:r w:rsidR="002A2FF0" w:rsidRPr="00991D9C">
        <w:rPr>
          <w:sz w:val="32"/>
          <w:szCs w:val="32"/>
        </w:rPr>
        <w:t xml:space="preserve"> </w:t>
      </w:r>
      <w:r w:rsidR="005059E2" w:rsidRPr="00991D9C">
        <w:rPr>
          <w:sz w:val="32"/>
          <w:szCs w:val="32"/>
        </w:rPr>
        <w:t>-</w:t>
      </w:r>
      <w:r w:rsidR="002A2FF0" w:rsidRPr="00991D9C">
        <w:rPr>
          <w:sz w:val="32"/>
          <w:szCs w:val="32"/>
        </w:rPr>
        <w:t xml:space="preserve"> PRESENT</w:t>
      </w:r>
      <w:r w:rsidR="005059E2" w:rsidRPr="00991D9C">
        <w:rPr>
          <w:sz w:val="32"/>
          <w:szCs w:val="32"/>
        </w:rPr>
        <w:t>:</w:t>
      </w:r>
    </w:p>
    <w:p w14:paraId="12239FDE" w14:textId="67140626" w:rsidR="00543641" w:rsidRPr="00991D9C" w:rsidRDefault="00C01A54" w:rsidP="003F0656">
      <w:pPr>
        <w:jc w:val="center"/>
        <w:rPr>
          <w:sz w:val="32"/>
          <w:szCs w:val="32"/>
        </w:rPr>
      </w:pPr>
      <w:r w:rsidRPr="00991D9C">
        <w:rPr>
          <w:sz w:val="32"/>
          <w:szCs w:val="32"/>
        </w:rPr>
        <w:t xml:space="preserve">THE </w:t>
      </w:r>
      <w:r w:rsidR="008F30DC" w:rsidRPr="00991D9C">
        <w:rPr>
          <w:sz w:val="32"/>
          <w:szCs w:val="32"/>
        </w:rPr>
        <w:t xml:space="preserve">GOODWOOD-ERA </w:t>
      </w:r>
      <w:r w:rsidR="006E55F2" w:rsidRPr="00991D9C">
        <w:rPr>
          <w:sz w:val="32"/>
          <w:szCs w:val="32"/>
        </w:rPr>
        <w:t>‘</w:t>
      </w:r>
      <w:r w:rsidR="002A6092" w:rsidRPr="00991D9C">
        <w:rPr>
          <w:sz w:val="32"/>
          <w:szCs w:val="32"/>
        </w:rPr>
        <w:t>EX</w:t>
      </w:r>
      <w:r w:rsidR="006E55F2" w:rsidRPr="00991D9C">
        <w:rPr>
          <w:sz w:val="32"/>
          <w:szCs w:val="32"/>
        </w:rPr>
        <w:t>’</w:t>
      </w:r>
      <w:r w:rsidR="002A6092" w:rsidRPr="00991D9C">
        <w:rPr>
          <w:sz w:val="32"/>
          <w:szCs w:val="32"/>
        </w:rPr>
        <w:t xml:space="preserve"> EXPERIMENTAL CARS</w:t>
      </w:r>
    </w:p>
    <w:p w14:paraId="5CAD9FD4" w14:textId="77777777" w:rsidR="003F0656" w:rsidRPr="00991D9C" w:rsidRDefault="003F0656" w:rsidP="00604651">
      <w:pPr>
        <w:spacing w:after="227"/>
        <w:rPr>
          <w:color w:val="FF0000"/>
        </w:rPr>
      </w:pPr>
    </w:p>
    <w:p w14:paraId="2D6C8C13" w14:textId="36152551" w:rsidR="001F6D78" w:rsidRPr="00991D9C" w:rsidRDefault="00F65871" w:rsidP="00604651">
      <w:pPr>
        <w:spacing w:after="227"/>
      </w:pPr>
      <w:r w:rsidRPr="00991D9C">
        <w:t>Monday 14 April 2025</w:t>
      </w:r>
      <w:r w:rsidR="001F6D78" w:rsidRPr="00991D9C">
        <w:t>, Goodwood, West Sussex</w:t>
      </w:r>
      <w:r w:rsidR="00C07880" w:rsidRPr="00991D9C">
        <w:tab/>
      </w:r>
      <w:r w:rsidR="00C07880" w:rsidRPr="00991D9C">
        <w:tab/>
      </w:r>
    </w:p>
    <w:p w14:paraId="4F285E61" w14:textId="547B2526" w:rsidR="00190041" w:rsidRPr="00991D9C" w:rsidRDefault="00190041" w:rsidP="00816962">
      <w:pPr>
        <w:pStyle w:val="Bullets"/>
        <w:spacing w:after="165"/>
        <w:ind w:left="714" w:hanging="357"/>
        <w:rPr>
          <w:i/>
          <w:iCs/>
        </w:rPr>
      </w:pPr>
      <w:r w:rsidRPr="00991D9C">
        <w:t xml:space="preserve">A brief history of the </w:t>
      </w:r>
      <w:r w:rsidR="006949DC" w:rsidRPr="00991D9C">
        <w:t xml:space="preserve">Rolls-Royce </w:t>
      </w:r>
      <w:r w:rsidR="006E55F2" w:rsidRPr="00991D9C">
        <w:t>‘</w:t>
      </w:r>
      <w:r w:rsidR="00D7488B" w:rsidRPr="00991D9C">
        <w:t>EX</w:t>
      </w:r>
      <w:r w:rsidR="006E55F2" w:rsidRPr="00991D9C">
        <w:t>’</w:t>
      </w:r>
      <w:r w:rsidR="00D7488B" w:rsidRPr="00991D9C">
        <w:t xml:space="preserve"> experimental </w:t>
      </w:r>
      <w:r w:rsidR="006E24C1" w:rsidRPr="00991D9C">
        <w:t>cars</w:t>
      </w:r>
      <w:r w:rsidR="00A35F3C" w:rsidRPr="00991D9C">
        <w:t xml:space="preserve">, </w:t>
      </w:r>
      <w:r w:rsidR="00437274" w:rsidRPr="00991D9C">
        <w:t xml:space="preserve">built </w:t>
      </w:r>
      <w:r w:rsidR="00CF61E0" w:rsidRPr="00991D9C">
        <w:t xml:space="preserve">from </w:t>
      </w:r>
      <w:r w:rsidR="00FF1482" w:rsidRPr="00991D9C">
        <w:t>200</w:t>
      </w:r>
      <w:r w:rsidR="008031D1" w:rsidRPr="00991D9C">
        <w:t>4</w:t>
      </w:r>
      <w:r w:rsidR="00FF1482" w:rsidRPr="00991D9C">
        <w:t xml:space="preserve"> </w:t>
      </w:r>
      <w:r w:rsidR="00CF61E0" w:rsidRPr="00991D9C">
        <w:t>onwards</w:t>
      </w:r>
    </w:p>
    <w:p w14:paraId="67F01D04" w14:textId="77777777" w:rsidR="009A1DDE" w:rsidRPr="00991D9C" w:rsidRDefault="00057431" w:rsidP="00816962">
      <w:pPr>
        <w:pStyle w:val="Bullets"/>
        <w:spacing w:after="165"/>
        <w:ind w:left="714" w:hanging="357"/>
        <w:rPr>
          <w:i/>
          <w:iCs/>
        </w:rPr>
      </w:pPr>
      <w:r w:rsidRPr="00991D9C">
        <w:t xml:space="preserve">The </w:t>
      </w:r>
      <w:r w:rsidR="00536269" w:rsidRPr="00991D9C">
        <w:t>Goodwood</w:t>
      </w:r>
      <w:r w:rsidR="006949DC" w:rsidRPr="00991D9C">
        <w:t>-era continuation of a long line of EX models</w:t>
      </w:r>
    </w:p>
    <w:p w14:paraId="50EDE2E3" w14:textId="050E5822" w:rsidR="00190041" w:rsidRPr="00991D9C" w:rsidRDefault="009A1DDE" w:rsidP="00816962">
      <w:pPr>
        <w:pStyle w:val="Bullets"/>
        <w:spacing w:after="165"/>
        <w:ind w:left="714" w:hanging="357"/>
        <w:rPr>
          <w:i/>
          <w:iCs/>
        </w:rPr>
      </w:pPr>
      <w:r w:rsidRPr="00991D9C">
        <w:t xml:space="preserve">Each edition has left its own legacy, with </w:t>
      </w:r>
      <w:r w:rsidR="006B229F" w:rsidRPr="00991D9C">
        <w:t xml:space="preserve">some </w:t>
      </w:r>
      <w:r w:rsidR="008446D5" w:rsidRPr="00991D9C">
        <w:t xml:space="preserve">becoming </w:t>
      </w:r>
      <w:r w:rsidR="006B229F" w:rsidRPr="00991D9C">
        <w:t xml:space="preserve">series </w:t>
      </w:r>
      <w:r w:rsidR="008446D5" w:rsidRPr="00991D9C">
        <w:t>motor cars</w:t>
      </w:r>
    </w:p>
    <w:p w14:paraId="4C22EC23" w14:textId="284690AE" w:rsidR="009A1DDE" w:rsidRPr="00991D9C" w:rsidRDefault="009A1DDE" w:rsidP="00816962">
      <w:pPr>
        <w:pStyle w:val="Bullets"/>
        <w:spacing w:after="165"/>
        <w:ind w:left="714" w:hanging="357"/>
        <w:rPr>
          <w:i/>
          <w:iCs/>
        </w:rPr>
      </w:pPr>
      <w:r w:rsidRPr="00991D9C">
        <w:t>Final chapter in a series celebrating landmark models from the marque’s history</w:t>
      </w:r>
    </w:p>
    <w:p w14:paraId="11A95D10" w14:textId="5B5FD8D4" w:rsidR="002B45C6" w:rsidRPr="00991D9C" w:rsidRDefault="00490E12" w:rsidP="00816962">
      <w:pPr>
        <w:pStyle w:val="Bullets"/>
        <w:spacing w:after="165"/>
        <w:ind w:left="714" w:hanging="357"/>
        <w:rPr>
          <w:i/>
          <w:iCs/>
        </w:rPr>
      </w:pPr>
      <w:r w:rsidRPr="00991D9C">
        <w:t>Y</w:t>
      </w:r>
      <w:r w:rsidR="009A5EA7" w:rsidRPr="00991D9C">
        <w:t xml:space="preserve">ear-long retrospective </w:t>
      </w:r>
      <w:r w:rsidR="00190041" w:rsidRPr="00991D9C">
        <w:t xml:space="preserve">marks </w:t>
      </w:r>
      <w:r w:rsidR="009A5EA7" w:rsidRPr="00991D9C">
        <w:t xml:space="preserve">the </w:t>
      </w:r>
      <w:r w:rsidR="00467FE9" w:rsidRPr="00991D9C">
        <w:t>12</w:t>
      </w:r>
      <w:r w:rsidR="005059E2" w:rsidRPr="00991D9C">
        <w:t>0th</w:t>
      </w:r>
      <w:r w:rsidR="00467FE9" w:rsidRPr="00991D9C">
        <w:t xml:space="preserve"> anniversary of the first meeting between Henry Royce and The Hon</w:t>
      </w:r>
      <w:r w:rsidR="00F65871" w:rsidRPr="00991D9C">
        <w:t>.</w:t>
      </w:r>
      <w:r w:rsidR="00467FE9" w:rsidRPr="00991D9C">
        <w:t xml:space="preserve"> Charles</w:t>
      </w:r>
      <w:r w:rsidR="005059E2" w:rsidRPr="00991D9C">
        <w:t xml:space="preserve"> Stewart</w:t>
      </w:r>
      <w:r w:rsidR="00467FE9" w:rsidRPr="00991D9C">
        <w:t xml:space="preserve"> Rolls in 1904</w:t>
      </w:r>
    </w:p>
    <w:p w14:paraId="05013B18" w14:textId="45EB2566" w:rsidR="00E85C8F" w:rsidRPr="00991D9C" w:rsidRDefault="006E55F2" w:rsidP="005059E2">
      <w:pPr>
        <w:pStyle w:val="Bullets"/>
        <w:numPr>
          <w:ilvl w:val="0"/>
          <w:numId w:val="0"/>
        </w:numPr>
        <w:spacing w:after="165"/>
        <w:rPr>
          <w:i/>
          <w:iCs/>
        </w:rPr>
      </w:pPr>
      <w:r w:rsidRPr="00991D9C">
        <w:rPr>
          <w:i/>
          <w:iCs/>
        </w:rPr>
        <w:t>“</w:t>
      </w:r>
      <w:r w:rsidR="00EB4DE3" w:rsidRPr="00991D9C">
        <w:rPr>
          <w:i/>
          <w:iCs/>
        </w:rPr>
        <w:t>Experimental models have always played a significant role in the history of Rolls-Royce</w:t>
      </w:r>
      <w:r w:rsidR="005D6B6A" w:rsidRPr="00991D9C">
        <w:rPr>
          <w:i/>
          <w:iCs/>
        </w:rPr>
        <w:t xml:space="preserve">. </w:t>
      </w:r>
      <w:r w:rsidR="00955BBE" w:rsidRPr="00991D9C">
        <w:rPr>
          <w:i/>
          <w:iCs/>
        </w:rPr>
        <w:t xml:space="preserve">Immediately identifiable </w:t>
      </w:r>
      <w:r w:rsidR="005D6B6A" w:rsidRPr="00991D9C">
        <w:rPr>
          <w:i/>
          <w:iCs/>
        </w:rPr>
        <w:t xml:space="preserve">by the </w:t>
      </w:r>
      <w:r w:rsidRPr="00991D9C">
        <w:rPr>
          <w:i/>
          <w:iCs/>
        </w:rPr>
        <w:t>‘</w:t>
      </w:r>
      <w:r w:rsidR="00260932" w:rsidRPr="00991D9C">
        <w:rPr>
          <w:i/>
          <w:iCs/>
        </w:rPr>
        <w:t>EX</w:t>
      </w:r>
      <w:r w:rsidRPr="00991D9C">
        <w:rPr>
          <w:i/>
          <w:iCs/>
        </w:rPr>
        <w:t>’</w:t>
      </w:r>
      <w:r w:rsidR="00260932" w:rsidRPr="00991D9C">
        <w:rPr>
          <w:i/>
          <w:iCs/>
        </w:rPr>
        <w:t xml:space="preserve"> </w:t>
      </w:r>
      <w:r w:rsidR="005D6B6A" w:rsidRPr="00991D9C">
        <w:rPr>
          <w:i/>
          <w:iCs/>
        </w:rPr>
        <w:t xml:space="preserve">designation, the line </w:t>
      </w:r>
      <w:r w:rsidR="00260932" w:rsidRPr="00991D9C">
        <w:rPr>
          <w:i/>
          <w:iCs/>
        </w:rPr>
        <w:t xml:space="preserve">began with </w:t>
      </w:r>
      <w:r w:rsidR="00EB4DE3" w:rsidRPr="00991D9C">
        <w:rPr>
          <w:i/>
          <w:iCs/>
        </w:rPr>
        <w:t>1EX in 1919</w:t>
      </w:r>
      <w:r w:rsidR="00260932" w:rsidRPr="00991D9C">
        <w:rPr>
          <w:i/>
          <w:iCs/>
        </w:rPr>
        <w:t>, and continued</w:t>
      </w:r>
      <w:r w:rsidR="004E0C44" w:rsidRPr="00991D9C">
        <w:rPr>
          <w:i/>
          <w:iCs/>
        </w:rPr>
        <w:t xml:space="preserve"> for almost 40 years, ending with 45EX in 1958.</w:t>
      </w:r>
      <w:r w:rsidR="00BA35F0" w:rsidRPr="00991D9C">
        <w:rPr>
          <w:i/>
          <w:iCs/>
        </w:rPr>
        <w:t xml:space="preserve"> In the Goodwood era, we</w:t>
      </w:r>
      <w:r w:rsidRPr="00991D9C">
        <w:rPr>
          <w:i/>
          <w:iCs/>
        </w:rPr>
        <w:t>’</w:t>
      </w:r>
      <w:r w:rsidR="00BA35F0" w:rsidRPr="00991D9C">
        <w:rPr>
          <w:i/>
          <w:iCs/>
        </w:rPr>
        <w:t xml:space="preserve">ve maintained the tradition with our own EX motor cars, </w:t>
      </w:r>
      <w:r w:rsidR="00E01843" w:rsidRPr="00991D9C">
        <w:rPr>
          <w:i/>
          <w:iCs/>
        </w:rPr>
        <w:t>the first of which, 100EX, was unveiled in 2004, barely a year after production began at the Home of Rolls-Royce</w:t>
      </w:r>
      <w:r w:rsidR="00EB4DE3" w:rsidRPr="00991D9C">
        <w:rPr>
          <w:i/>
          <w:iCs/>
        </w:rPr>
        <w:t xml:space="preserve">. </w:t>
      </w:r>
      <w:r w:rsidR="00E01843" w:rsidRPr="00991D9C">
        <w:rPr>
          <w:i/>
          <w:iCs/>
        </w:rPr>
        <w:t>E</w:t>
      </w:r>
      <w:r w:rsidR="00EB4DE3" w:rsidRPr="00991D9C">
        <w:rPr>
          <w:i/>
          <w:iCs/>
        </w:rPr>
        <w:t xml:space="preserve">xperimental models </w:t>
      </w:r>
      <w:r w:rsidR="00E01843" w:rsidRPr="00991D9C">
        <w:rPr>
          <w:i/>
          <w:iCs/>
        </w:rPr>
        <w:t>are not and never have been concept cars</w:t>
      </w:r>
      <w:r w:rsidR="001945E1" w:rsidRPr="00991D9C">
        <w:rPr>
          <w:i/>
          <w:iCs/>
        </w:rPr>
        <w:t xml:space="preserve"> at Rolls-Royce</w:t>
      </w:r>
      <w:r w:rsidR="0083769A" w:rsidRPr="00991D9C">
        <w:rPr>
          <w:i/>
          <w:iCs/>
        </w:rPr>
        <w:t xml:space="preserve">; </w:t>
      </w:r>
      <w:r w:rsidR="001E677C" w:rsidRPr="00991D9C">
        <w:rPr>
          <w:i/>
          <w:iCs/>
        </w:rPr>
        <w:t xml:space="preserve">they </w:t>
      </w:r>
      <w:r w:rsidR="00EB4DE3" w:rsidRPr="00991D9C">
        <w:rPr>
          <w:i/>
          <w:iCs/>
        </w:rPr>
        <w:t>have always been fully functioning vehicles, offer</w:t>
      </w:r>
      <w:r w:rsidR="00C02F00" w:rsidRPr="00991D9C">
        <w:rPr>
          <w:i/>
          <w:iCs/>
        </w:rPr>
        <w:t xml:space="preserve">ing our </w:t>
      </w:r>
      <w:r w:rsidR="00EB4DE3" w:rsidRPr="00991D9C">
        <w:rPr>
          <w:i/>
          <w:iCs/>
        </w:rPr>
        <w:t>designers and engineers the opportunity for real-world innovation</w:t>
      </w:r>
      <w:r w:rsidR="00C02F00" w:rsidRPr="00991D9C">
        <w:rPr>
          <w:i/>
          <w:iCs/>
        </w:rPr>
        <w:t xml:space="preserve">. They </w:t>
      </w:r>
      <w:r w:rsidR="00EB4DE3" w:rsidRPr="00991D9C">
        <w:rPr>
          <w:i/>
          <w:iCs/>
        </w:rPr>
        <w:t xml:space="preserve">have been used to </w:t>
      </w:r>
      <w:r w:rsidR="00C02F00" w:rsidRPr="00991D9C">
        <w:rPr>
          <w:i/>
          <w:iCs/>
        </w:rPr>
        <w:t xml:space="preserve">demonstrate </w:t>
      </w:r>
      <w:r w:rsidR="00EB4DE3" w:rsidRPr="00991D9C">
        <w:rPr>
          <w:i/>
          <w:iCs/>
        </w:rPr>
        <w:t>new components</w:t>
      </w:r>
      <w:r w:rsidR="00040627" w:rsidRPr="00991D9C">
        <w:rPr>
          <w:i/>
          <w:iCs/>
        </w:rPr>
        <w:t xml:space="preserve"> and</w:t>
      </w:r>
      <w:r w:rsidR="00EB4DE3" w:rsidRPr="00991D9C">
        <w:rPr>
          <w:i/>
          <w:iCs/>
        </w:rPr>
        <w:t xml:space="preserve"> engineering techniques</w:t>
      </w:r>
      <w:r w:rsidR="00040627" w:rsidRPr="00991D9C">
        <w:rPr>
          <w:i/>
          <w:iCs/>
        </w:rPr>
        <w:t xml:space="preserve">, including entirely new drivetrain technologies, as well as pushing the boundaries of </w:t>
      </w:r>
      <w:r w:rsidR="00EB4DE3" w:rsidRPr="00991D9C">
        <w:rPr>
          <w:i/>
          <w:iCs/>
        </w:rPr>
        <w:t>exterior and interior design</w:t>
      </w:r>
      <w:r w:rsidR="00040627" w:rsidRPr="00991D9C">
        <w:rPr>
          <w:i/>
          <w:iCs/>
        </w:rPr>
        <w:t xml:space="preserve">. Though every </w:t>
      </w:r>
      <w:proofErr w:type="gramStart"/>
      <w:r w:rsidR="00040627" w:rsidRPr="00991D9C">
        <w:rPr>
          <w:i/>
          <w:iCs/>
        </w:rPr>
        <w:t>EX</w:t>
      </w:r>
      <w:r w:rsidR="001945E1" w:rsidRPr="00991D9C">
        <w:rPr>
          <w:i/>
          <w:iCs/>
        </w:rPr>
        <w:t xml:space="preserve"> model</w:t>
      </w:r>
      <w:proofErr w:type="gramEnd"/>
      <w:r w:rsidR="00040627" w:rsidRPr="00991D9C">
        <w:rPr>
          <w:i/>
          <w:iCs/>
        </w:rPr>
        <w:t xml:space="preserve"> </w:t>
      </w:r>
      <w:r w:rsidR="000C2A70" w:rsidRPr="00991D9C">
        <w:rPr>
          <w:i/>
          <w:iCs/>
        </w:rPr>
        <w:t xml:space="preserve">is unique, they all </w:t>
      </w:r>
      <w:r w:rsidR="000009B4" w:rsidRPr="00991D9C">
        <w:rPr>
          <w:i/>
          <w:iCs/>
        </w:rPr>
        <w:t xml:space="preserve">uphold the Rolls-Royce philosophy of </w:t>
      </w:r>
      <w:r w:rsidR="006B26E8" w:rsidRPr="00991D9C">
        <w:rPr>
          <w:i/>
          <w:iCs/>
        </w:rPr>
        <w:t>respect</w:t>
      </w:r>
      <w:r w:rsidR="000009B4" w:rsidRPr="00991D9C">
        <w:rPr>
          <w:i/>
          <w:iCs/>
        </w:rPr>
        <w:t xml:space="preserve">ing </w:t>
      </w:r>
      <w:r w:rsidR="006B26E8" w:rsidRPr="00991D9C">
        <w:rPr>
          <w:i/>
          <w:iCs/>
        </w:rPr>
        <w:t xml:space="preserve">the past </w:t>
      </w:r>
      <w:r w:rsidR="00955BBE" w:rsidRPr="00991D9C">
        <w:rPr>
          <w:i/>
          <w:iCs/>
        </w:rPr>
        <w:t xml:space="preserve">while constantly </w:t>
      </w:r>
      <w:r w:rsidR="006B26E8" w:rsidRPr="00991D9C">
        <w:rPr>
          <w:i/>
          <w:iCs/>
        </w:rPr>
        <w:t>focus</w:t>
      </w:r>
      <w:r w:rsidR="000009B4" w:rsidRPr="00991D9C">
        <w:rPr>
          <w:i/>
          <w:iCs/>
        </w:rPr>
        <w:t xml:space="preserve">ing </w:t>
      </w:r>
      <w:r w:rsidR="006B26E8" w:rsidRPr="00991D9C">
        <w:rPr>
          <w:i/>
          <w:iCs/>
        </w:rPr>
        <w:t>on the future.</w:t>
      </w:r>
      <w:r w:rsidR="00AD03C6" w:rsidRPr="00991D9C">
        <w:rPr>
          <w:i/>
          <w:iCs/>
        </w:rPr>
        <w:t xml:space="preserve"> </w:t>
      </w:r>
      <w:r w:rsidR="005059E2" w:rsidRPr="00991D9C">
        <w:rPr>
          <w:i/>
          <w:iCs/>
        </w:rPr>
        <w:t>T</w:t>
      </w:r>
      <w:r w:rsidR="00AD03C6" w:rsidRPr="00991D9C">
        <w:rPr>
          <w:i/>
          <w:iCs/>
        </w:rPr>
        <w:t>hus</w:t>
      </w:r>
      <w:r w:rsidR="005059E2" w:rsidRPr="00991D9C">
        <w:rPr>
          <w:i/>
          <w:iCs/>
        </w:rPr>
        <w:t xml:space="preserve">, they are </w:t>
      </w:r>
      <w:r w:rsidR="00AD03C6" w:rsidRPr="00991D9C">
        <w:rPr>
          <w:i/>
          <w:iCs/>
        </w:rPr>
        <w:t xml:space="preserve">the perfect </w:t>
      </w:r>
      <w:r w:rsidR="00A571DF" w:rsidRPr="00991D9C">
        <w:rPr>
          <w:i/>
          <w:iCs/>
        </w:rPr>
        <w:t>subjects on which to conclude this landmark heritage series.</w:t>
      </w:r>
      <w:r w:rsidRPr="00991D9C">
        <w:rPr>
          <w:i/>
          <w:iCs/>
        </w:rPr>
        <w:t>”</w:t>
      </w:r>
      <w:r w:rsidR="006B26E8" w:rsidRPr="00991D9C">
        <w:rPr>
          <w:i/>
          <w:iCs/>
        </w:rPr>
        <w:t xml:space="preserve"> </w:t>
      </w:r>
    </w:p>
    <w:p w14:paraId="29252F2F" w14:textId="2AFB4ED4" w:rsidR="00F72EF7" w:rsidRPr="00991D9C" w:rsidRDefault="007E4F91" w:rsidP="00001F93">
      <w:pPr>
        <w:pStyle w:val="Bullets"/>
        <w:numPr>
          <w:ilvl w:val="0"/>
          <w:numId w:val="0"/>
        </w:numPr>
        <w:spacing w:after="165"/>
        <w:rPr>
          <w:b/>
          <w:bCs/>
        </w:rPr>
      </w:pPr>
      <w:r w:rsidRPr="00991D9C">
        <w:rPr>
          <w:b/>
          <w:bCs/>
        </w:rPr>
        <w:t xml:space="preserve">Andrew Ball, Head of Corporate </w:t>
      </w:r>
      <w:r w:rsidR="0083769A" w:rsidRPr="00991D9C">
        <w:rPr>
          <w:b/>
          <w:bCs/>
        </w:rPr>
        <w:t xml:space="preserve">Relations and </w:t>
      </w:r>
      <w:r w:rsidR="00C46C09" w:rsidRPr="00991D9C">
        <w:rPr>
          <w:b/>
          <w:bCs/>
        </w:rPr>
        <w:t>Heritage</w:t>
      </w:r>
      <w:r w:rsidR="001417FD" w:rsidRPr="00991D9C">
        <w:rPr>
          <w:b/>
          <w:bCs/>
        </w:rPr>
        <w:t xml:space="preserve">, </w:t>
      </w:r>
      <w:r w:rsidR="00FD2AC2" w:rsidRPr="00991D9C">
        <w:rPr>
          <w:b/>
          <w:bCs/>
        </w:rPr>
        <w:t>Rolls-Royce Motor Cars</w:t>
      </w:r>
    </w:p>
    <w:p w14:paraId="264BC744" w14:textId="4EA2126F" w:rsidR="00DA041D" w:rsidRPr="00991D9C" w:rsidRDefault="00936B0E" w:rsidP="00B10B18">
      <w:pPr>
        <w:tabs>
          <w:tab w:val="left" w:pos="1040"/>
        </w:tabs>
      </w:pPr>
      <w:r w:rsidRPr="00991D9C">
        <w:lastRenderedPageBreak/>
        <w:t xml:space="preserve">Unlike the </w:t>
      </w:r>
      <w:r w:rsidR="00897FC2" w:rsidRPr="00991D9C">
        <w:t xml:space="preserve">rest of the </w:t>
      </w:r>
      <w:r w:rsidR="006E55F2" w:rsidRPr="00991D9C">
        <w:t>‘</w:t>
      </w:r>
      <w:r w:rsidR="00BA5D52" w:rsidRPr="00991D9C">
        <w:t>Models of the Marque</w:t>
      </w:r>
      <w:r w:rsidR="006E55F2" w:rsidRPr="00991D9C">
        <w:t>’</w:t>
      </w:r>
      <w:r w:rsidR="00BA5D52" w:rsidRPr="00991D9C">
        <w:t xml:space="preserve"> </w:t>
      </w:r>
      <w:r w:rsidR="00897FC2" w:rsidRPr="00991D9C">
        <w:t>series</w:t>
      </w:r>
      <w:r w:rsidRPr="00991D9C">
        <w:t xml:space="preserve">, this final </w:t>
      </w:r>
      <w:r w:rsidR="00897FC2" w:rsidRPr="00991D9C">
        <w:t xml:space="preserve">instalment considers a </w:t>
      </w:r>
      <w:r w:rsidR="00B56A2A" w:rsidRPr="00991D9C">
        <w:t xml:space="preserve">highly significant </w:t>
      </w:r>
      <w:r w:rsidR="00897FC2" w:rsidRPr="00991D9C">
        <w:t>group of Rolls-Royce motor cars</w:t>
      </w:r>
      <w:r w:rsidR="007E6B5A" w:rsidRPr="00991D9C">
        <w:t>,</w:t>
      </w:r>
      <w:r w:rsidR="00897FC2" w:rsidRPr="00991D9C">
        <w:t xml:space="preserve"> rather than a single </w:t>
      </w:r>
      <w:r w:rsidR="00CF48A7" w:rsidRPr="00991D9C">
        <w:t xml:space="preserve">model </w:t>
      </w:r>
      <w:r w:rsidR="00B56A2A" w:rsidRPr="00991D9C">
        <w:t>that represents the decade in which it was first launched.</w:t>
      </w:r>
    </w:p>
    <w:p w14:paraId="5C62A5AA" w14:textId="4586738B" w:rsidR="007E6B5A" w:rsidRPr="00991D9C" w:rsidRDefault="00CF48A7" w:rsidP="00B10B18">
      <w:pPr>
        <w:tabs>
          <w:tab w:val="left" w:pos="1040"/>
        </w:tabs>
      </w:pPr>
      <w:r w:rsidRPr="00991D9C">
        <w:t xml:space="preserve">Rolls-Royce engineers </w:t>
      </w:r>
      <w:r w:rsidR="00034B34" w:rsidRPr="00991D9C">
        <w:t xml:space="preserve">designed and built </w:t>
      </w:r>
      <w:r w:rsidR="00CE2AD2" w:rsidRPr="00991D9C">
        <w:t xml:space="preserve">numerous </w:t>
      </w:r>
      <w:r w:rsidR="00034B34" w:rsidRPr="00991D9C">
        <w:t>experimental cars</w:t>
      </w:r>
      <w:r w:rsidR="00BA1A8A" w:rsidRPr="00991D9C">
        <w:t xml:space="preserve"> </w:t>
      </w:r>
      <w:r w:rsidR="000C6630" w:rsidRPr="00991D9C">
        <w:t>up to the late 1950s</w:t>
      </w:r>
      <w:r w:rsidR="00F4458E" w:rsidRPr="00991D9C">
        <w:t>. In 1927, for example, they created 15</w:t>
      </w:r>
      <w:r w:rsidR="005059E2" w:rsidRPr="00991D9C">
        <w:t>EX</w:t>
      </w:r>
      <w:r w:rsidR="00F4458E" w:rsidRPr="00991D9C">
        <w:t>, 16</w:t>
      </w:r>
      <w:r w:rsidR="005059E2" w:rsidRPr="00991D9C">
        <w:t>EX</w:t>
      </w:r>
      <w:r w:rsidR="00490E12" w:rsidRPr="00991D9C">
        <w:t>,</w:t>
      </w:r>
      <w:r w:rsidR="00F4458E" w:rsidRPr="00991D9C">
        <w:t xml:space="preserve"> and 17EX in a bid to </w:t>
      </w:r>
      <w:r w:rsidR="00540BCC" w:rsidRPr="00991D9C">
        <w:t xml:space="preserve">develop a lightweight sports variant of Phantom. </w:t>
      </w:r>
      <w:proofErr w:type="gramStart"/>
      <w:r w:rsidR="005059E2" w:rsidRPr="00991D9C">
        <w:t>All of</w:t>
      </w:r>
      <w:proofErr w:type="gramEnd"/>
      <w:r w:rsidR="005059E2" w:rsidRPr="00991D9C">
        <w:t xml:space="preserve"> the </w:t>
      </w:r>
      <w:proofErr w:type="gramStart"/>
      <w:r w:rsidR="005059E2" w:rsidRPr="00991D9C">
        <w:t>EX models</w:t>
      </w:r>
      <w:proofErr w:type="gramEnd"/>
      <w:r w:rsidR="005059E2" w:rsidRPr="00991D9C">
        <w:t xml:space="preserve"> featured below were conceived and crafted in the post-2003 Goodwood era, during the marque’s modern renaissance at the Home of Rolls-Royce. Some progressed to full production, while others were created as bold statements of intent, embodying the marque’s vision for the future of luxury mobility. </w:t>
      </w:r>
      <w:r w:rsidR="002E578D" w:rsidRPr="00991D9C">
        <w:t xml:space="preserve">The </w:t>
      </w:r>
      <w:r w:rsidR="0090172E" w:rsidRPr="00991D9C">
        <w:t xml:space="preserve">drivetrains, batteries and other systems </w:t>
      </w:r>
      <w:r w:rsidR="00FB0595" w:rsidRPr="00991D9C">
        <w:t xml:space="preserve">prototyped in </w:t>
      </w:r>
      <w:r w:rsidR="0090172E" w:rsidRPr="00991D9C">
        <w:t>the all-</w:t>
      </w:r>
      <w:r w:rsidR="000C2F75" w:rsidRPr="00991D9C">
        <w:t xml:space="preserve">electric models </w:t>
      </w:r>
      <w:r w:rsidR="00FB0595" w:rsidRPr="00991D9C">
        <w:t xml:space="preserve">were ground-breaking in their own </w:t>
      </w:r>
      <w:proofErr w:type="gramStart"/>
      <w:r w:rsidR="00FB0595" w:rsidRPr="00991D9C">
        <w:t>right, and</w:t>
      </w:r>
      <w:proofErr w:type="gramEnd"/>
      <w:r w:rsidR="00FB0595" w:rsidRPr="00991D9C">
        <w:t xml:space="preserve"> laid the foundations for the subsequent development of Spectre.</w:t>
      </w:r>
    </w:p>
    <w:p w14:paraId="35CD2354" w14:textId="16BAF03F" w:rsidR="00B334A0" w:rsidRPr="00991D9C" w:rsidRDefault="00B334A0" w:rsidP="00B10B18">
      <w:pPr>
        <w:tabs>
          <w:tab w:val="left" w:pos="1040"/>
        </w:tabs>
      </w:pPr>
      <w:r w:rsidRPr="00991D9C">
        <w:t xml:space="preserve">Like their predecessors, all Goodwood-era experimental cars are designated </w:t>
      </w:r>
      <w:r w:rsidR="006E55F2" w:rsidRPr="00991D9C">
        <w:t>‘</w:t>
      </w:r>
      <w:r w:rsidRPr="00991D9C">
        <w:t>EX</w:t>
      </w:r>
      <w:r w:rsidR="006E55F2" w:rsidRPr="00991D9C">
        <w:t>’</w:t>
      </w:r>
      <w:r w:rsidRPr="00991D9C">
        <w:t xml:space="preserve"> and bear the red </w:t>
      </w:r>
      <w:r w:rsidR="006E55F2" w:rsidRPr="00991D9C">
        <w:t>‘</w:t>
      </w:r>
      <w:r w:rsidR="004322A1" w:rsidRPr="00991D9C">
        <w:t>Double-</w:t>
      </w:r>
      <w:r w:rsidRPr="00991D9C">
        <w:t>R</w:t>
      </w:r>
      <w:r w:rsidR="006E55F2" w:rsidRPr="00991D9C">
        <w:t>’</w:t>
      </w:r>
      <w:r w:rsidRPr="00991D9C">
        <w:t xml:space="preserve"> badge </w:t>
      </w:r>
      <w:r w:rsidR="00CC594A" w:rsidRPr="00991D9C">
        <w:t xml:space="preserve">reserved </w:t>
      </w:r>
      <w:r w:rsidR="00761DD8" w:rsidRPr="00991D9C">
        <w:t xml:space="preserve">exclusively </w:t>
      </w:r>
      <w:r w:rsidR="00CC594A" w:rsidRPr="00991D9C">
        <w:t xml:space="preserve">for these </w:t>
      </w:r>
      <w:r w:rsidR="00874365" w:rsidRPr="00991D9C">
        <w:t xml:space="preserve">pioneering </w:t>
      </w:r>
      <w:r w:rsidR="00CC594A" w:rsidRPr="00991D9C">
        <w:t>models.</w:t>
      </w:r>
    </w:p>
    <w:p w14:paraId="18D657FF" w14:textId="77777777" w:rsidR="005059E2" w:rsidRPr="00991D9C" w:rsidRDefault="005059E2" w:rsidP="00B10B18">
      <w:pPr>
        <w:tabs>
          <w:tab w:val="left" w:pos="1040"/>
        </w:tabs>
        <w:rPr>
          <w:b/>
          <w:bCs/>
        </w:rPr>
      </w:pPr>
    </w:p>
    <w:p w14:paraId="72445C15" w14:textId="261F463D" w:rsidR="00B10B18" w:rsidRPr="00991D9C" w:rsidRDefault="00B10B18" w:rsidP="00B10B18">
      <w:pPr>
        <w:tabs>
          <w:tab w:val="left" w:pos="1040"/>
        </w:tabs>
        <w:rPr>
          <w:b/>
          <w:bCs/>
        </w:rPr>
      </w:pPr>
      <w:r w:rsidRPr="00991D9C">
        <w:rPr>
          <w:b/>
          <w:bCs/>
        </w:rPr>
        <w:t>10</w:t>
      </w:r>
      <w:r w:rsidR="007F2CCA" w:rsidRPr="00991D9C">
        <w:rPr>
          <w:b/>
          <w:bCs/>
        </w:rPr>
        <w:t>0</w:t>
      </w:r>
      <w:r w:rsidRPr="00991D9C">
        <w:rPr>
          <w:b/>
          <w:bCs/>
        </w:rPr>
        <w:t>EX</w:t>
      </w:r>
      <w:r w:rsidR="005059E2" w:rsidRPr="00991D9C">
        <w:rPr>
          <w:b/>
          <w:bCs/>
        </w:rPr>
        <w:t>, 2004</w:t>
      </w:r>
    </w:p>
    <w:p w14:paraId="643F6323" w14:textId="71FA9033" w:rsidR="00B10B18" w:rsidRPr="00991D9C" w:rsidRDefault="00374B82" w:rsidP="00B10B18">
      <w:pPr>
        <w:tabs>
          <w:tab w:val="left" w:pos="1040"/>
        </w:tabs>
      </w:pPr>
      <w:r w:rsidRPr="00991D9C">
        <w:t xml:space="preserve">In </w:t>
      </w:r>
      <w:r w:rsidR="00B10B18" w:rsidRPr="00991D9C">
        <w:t>March 2004</w:t>
      </w:r>
      <w:r w:rsidRPr="00991D9C">
        <w:t>,</w:t>
      </w:r>
      <w:r w:rsidR="00B10B18" w:rsidRPr="00991D9C">
        <w:t xml:space="preserve"> Rolls-Royce unveiled 100EX at the Geneva </w:t>
      </w:r>
      <w:r w:rsidRPr="00991D9C">
        <w:t>M</w:t>
      </w:r>
      <w:r w:rsidR="00B10B18" w:rsidRPr="00991D9C">
        <w:t xml:space="preserve">otor </w:t>
      </w:r>
      <w:r w:rsidRPr="00991D9C">
        <w:t>S</w:t>
      </w:r>
      <w:r w:rsidR="00B10B18" w:rsidRPr="00991D9C">
        <w:t>how.</w:t>
      </w:r>
      <w:r w:rsidR="0052102A" w:rsidRPr="00991D9C">
        <w:t xml:space="preserve"> </w:t>
      </w:r>
      <w:r w:rsidR="00F2441E" w:rsidRPr="00991D9C">
        <w:t xml:space="preserve">Coming just 15 months after </w:t>
      </w:r>
      <w:r w:rsidR="008C667D" w:rsidRPr="00991D9C">
        <w:t xml:space="preserve">the start of </w:t>
      </w:r>
      <w:r w:rsidR="00F2441E" w:rsidRPr="00991D9C">
        <w:t xml:space="preserve">production </w:t>
      </w:r>
      <w:r w:rsidR="007F2328" w:rsidRPr="00991D9C">
        <w:t>of the new Phantom VI</w:t>
      </w:r>
      <w:r w:rsidR="00EB5EEC" w:rsidRPr="00991D9C">
        <w:t>I</w:t>
      </w:r>
      <w:r w:rsidR="007F2328" w:rsidRPr="00991D9C">
        <w:t xml:space="preserve"> </w:t>
      </w:r>
      <w:r w:rsidR="00F2441E" w:rsidRPr="00991D9C">
        <w:t xml:space="preserve">at the Home of Rolls-Royce at </w:t>
      </w:r>
      <w:r w:rsidR="00EF7BE8" w:rsidRPr="00991D9C">
        <w:t>Goodwood</w:t>
      </w:r>
      <w:r w:rsidR="00F2441E" w:rsidRPr="00991D9C">
        <w:t xml:space="preserve">, it was a remarkable technical achievement, and a fitting way to </w:t>
      </w:r>
      <w:r w:rsidR="00EF7BE8" w:rsidRPr="00991D9C">
        <w:t>commemorate the marque</w:t>
      </w:r>
      <w:r w:rsidR="006E55F2" w:rsidRPr="00991D9C">
        <w:t>’</w:t>
      </w:r>
      <w:r w:rsidR="00EF7BE8" w:rsidRPr="00991D9C">
        <w:t xml:space="preserve">s </w:t>
      </w:r>
      <w:r w:rsidR="00B10B18" w:rsidRPr="00991D9C">
        <w:t>centenary</w:t>
      </w:r>
      <w:r w:rsidR="00F2441E" w:rsidRPr="00991D9C">
        <w:t xml:space="preserve"> year</w:t>
      </w:r>
      <w:r w:rsidR="00B10B18" w:rsidRPr="00991D9C">
        <w:t>.</w:t>
      </w:r>
    </w:p>
    <w:p w14:paraId="00C43961" w14:textId="54832187" w:rsidR="00B10B18" w:rsidRPr="00991D9C" w:rsidRDefault="00FD65BF" w:rsidP="00B10B18">
      <w:pPr>
        <w:tabs>
          <w:tab w:val="left" w:pos="1040"/>
        </w:tabs>
      </w:pPr>
      <w:r w:rsidRPr="00991D9C">
        <w:t>Like Phantom VI</w:t>
      </w:r>
      <w:r w:rsidR="00EB5EEC" w:rsidRPr="00991D9C">
        <w:t>I</w:t>
      </w:r>
      <w:r w:rsidRPr="00991D9C">
        <w:t xml:space="preserve">, </w:t>
      </w:r>
      <w:r w:rsidR="00343FAA" w:rsidRPr="00991D9C">
        <w:t xml:space="preserve">100EX was built on a </w:t>
      </w:r>
      <w:r w:rsidR="00B10B18" w:rsidRPr="00991D9C">
        <w:t>lightweight aluminium spaceframe</w:t>
      </w:r>
      <w:r w:rsidRPr="00991D9C">
        <w:t xml:space="preserve"> </w:t>
      </w:r>
      <w:r w:rsidR="005059E2" w:rsidRPr="00991D9C">
        <w:t>and featured some of the same meticulously engineered components to deliver the marque’s signature Magic Carpet Ride</w:t>
      </w:r>
      <w:r w:rsidRPr="00991D9C">
        <w:t xml:space="preserve">. The chassis was </w:t>
      </w:r>
      <w:r w:rsidR="00BE71AE" w:rsidRPr="00991D9C">
        <w:t>shorter by 165mm (6.5in) and 71mm (3in) lower</w:t>
      </w:r>
      <w:r w:rsidR="00C31DF4" w:rsidRPr="00991D9C">
        <w:t>, and Phantom</w:t>
      </w:r>
      <w:r w:rsidR="006E55F2" w:rsidRPr="00991D9C">
        <w:t>’</w:t>
      </w:r>
      <w:r w:rsidR="00C31DF4" w:rsidRPr="00991D9C">
        <w:t xml:space="preserve">s 6.75-litre V12 engine was replaced with a </w:t>
      </w:r>
      <w:r w:rsidR="005059E2" w:rsidRPr="00991D9C">
        <w:t>significantly larger</w:t>
      </w:r>
      <w:r w:rsidR="00C31DF4" w:rsidRPr="00991D9C">
        <w:t xml:space="preserve"> 9-litre V16, 64-valve naturally aspirated </w:t>
      </w:r>
      <w:r w:rsidR="00ED2CB9" w:rsidRPr="00991D9C">
        <w:t>unit</w:t>
      </w:r>
      <w:r w:rsidR="00C31DF4" w:rsidRPr="00991D9C">
        <w:t xml:space="preserve">. </w:t>
      </w:r>
      <w:r w:rsidR="00ED2CB9" w:rsidRPr="00991D9C">
        <w:t xml:space="preserve">Most obviously, 100EX was not a </w:t>
      </w:r>
      <w:r w:rsidR="000129DF" w:rsidRPr="00991D9C">
        <w:t xml:space="preserve">closed, formal saloon, but </w:t>
      </w:r>
      <w:r w:rsidR="00B10B18" w:rsidRPr="00991D9C">
        <w:t>an open-top, four-seat, two-door drophead</w:t>
      </w:r>
      <w:r w:rsidR="000129DF" w:rsidRPr="00991D9C">
        <w:t>.</w:t>
      </w:r>
    </w:p>
    <w:p w14:paraId="591EF001" w14:textId="34964967" w:rsidR="004A3320" w:rsidRPr="00991D9C" w:rsidRDefault="008B0A15" w:rsidP="004A3320">
      <w:pPr>
        <w:tabs>
          <w:tab w:val="left" w:pos="1040"/>
        </w:tabs>
      </w:pPr>
      <w:r w:rsidRPr="00991D9C">
        <w:t xml:space="preserve">The </w:t>
      </w:r>
      <w:r w:rsidR="00804C7B" w:rsidRPr="00991D9C">
        <w:t xml:space="preserve">exterior </w:t>
      </w:r>
      <w:r w:rsidRPr="00991D9C">
        <w:t>design</w:t>
      </w:r>
      <w:r w:rsidR="00804C7B" w:rsidRPr="00991D9C">
        <w:t xml:space="preserve">, </w:t>
      </w:r>
      <w:r w:rsidRPr="00991D9C">
        <w:t>intended to evoke a classic motor yacht at speed</w:t>
      </w:r>
      <w:r w:rsidR="00804C7B" w:rsidRPr="00991D9C">
        <w:t xml:space="preserve">, </w:t>
      </w:r>
      <w:r w:rsidR="00B10B18" w:rsidRPr="00991D9C">
        <w:t>featur</w:t>
      </w:r>
      <w:r w:rsidR="00804C7B" w:rsidRPr="00991D9C">
        <w:t>ed</w:t>
      </w:r>
      <w:r w:rsidR="00B10B18" w:rsidRPr="00991D9C">
        <w:t xml:space="preserve"> </w:t>
      </w:r>
      <w:r w:rsidR="00804C7B" w:rsidRPr="00991D9C">
        <w:t xml:space="preserve">a </w:t>
      </w:r>
      <w:r w:rsidR="00B10B18" w:rsidRPr="00991D9C">
        <w:t xml:space="preserve">dynamic rise in </w:t>
      </w:r>
      <w:r w:rsidR="00804C7B" w:rsidRPr="00991D9C">
        <w:t xml:space="preserve">the </w:t>
      </w:r>
      <w:r w:rsidR="00B10B18" w:rsidRPr="00991D9C">
        <w:t>waistline over the rear wheels</w:t>
      </w:r>
      <w:r w:rsidR="00804C7B" w:rsidRPr="00991D9C">
        <w:t>,</w:t>
      </w:r>
      <w:r w:rsidR="00B10B18" w:rsidRPr="00991D9C">
        <w:t xml:space="preserve"> and graceful lines sweep</w:t>
      </w:r>
      <w:r w:rsidR="00804C7B" w:rsidRPr="00991D9C">
        <w:t>ing</w:t>
      </w:r>
      <w:r w:rsidR="00B10B18" w:rsidRPr="00991D9C">
        <w:t xml:space="preserve"> up towards the front. </w:t>
      </w:r>
      <w:r w:rsidR="004A3320" w:rsidRPr="00991D9C">
        <w:t>I</w:t>
      </w:r>
      <w:r w:rsidR="00010D0E" w:rsidRPr="00991D9C">
        <w:t>n</w:t>
      </w:r>
      <w:r w:rsidR="004A3320" w:rsidRPr="00991D9C">
        <w:t xml:space="preserve"> true </w:t>
      </w:r>
      <w:r w:rsidR="004A3320" w:rsidRPr="00991D9C">
        <w:lastRenderedPageBreak/>
        <w:t xml:space="preserve">nautical fashion, the tonneau cover, </w:t>
      </w:r>
      <w:r w:rsidR="005059E2" w:rsidRPr="00991D9C">
        <w:t>luggage compartment</w:t>
      </w:r>
      <w:r w:rsidR="004A3320" w:rsidRPr="00991D9C">
        <w:t xml:space="preserve"> </w:t>
      </w:r>
      <w:r w:rsidR="00010D0E" w:rsidRPr="00991D9C">
        <w:t xml:space="preserve">lining and rear </w:t>
      </w:r>
      <w:r w:rsidR="004A3320" w:rsidRPr="00991D9C">
        <w:t>passenger cabin</w:t>
      </w:r>
      <w:r w:rsidR="00010D0E" w:rsidRPr="00991D9C">
        <w:t xml:space="preserve"> were all finished in bleached teak decking</w:t>
      </w:r>
      <w:r w:rsidR="004A3320" w:rsidRPr="00991D9C">
        <w:t>.</w:t>
      </w:r>
      <w:r w:rsidR="00010D0E" w:rsidRPr="00991D9C">
        <w:t xml:space="preserve"> </w:t>
      </w:r>
      <w:r w:rsidR="004A3320" w:rsidRPr="00991D9C">
        <w:t xml:space="preserve"> </w:t>
      </w:r>
    </w:p>
    <w:p w14:paraId="3AB742B9" w14:textId="594BEB8E" w:rsidR="00010D0E" w:rsidRPr="00991D9C" w:rsidRDefault="00010D0E" w:rsidP="00010D0E">
      <w:pPr>
        <w:tabs>
          <w:tab w:val="left" w:pos="1040"/>
        </w:tabs>
      </w:pPr>
      <w:r w:rsidRPr="00991D9C">
        <w:t xml:space="preserve">The rear tapered into a boat-tail style that would </w:t>
      </w:r>
      <w:r w:rsidR="00AA798C" w:rsidRPr="00991D9C">
        <w:t xml:space="preserve">inspire a suite of </w:t>
      </w:r>
      <w:proofErr w:type="spellStart"/>
      <w:r w:rsidR="00AA798C" w:rsidRPr="00991D9C">
        <w:t>Coachbuil</w:t>
      </w:r>
      <w:r w:rsidR="00264004" w:rsidRPr="00991D9C">
        <w:t>d</w:t>
      </w:r>
      <w:proofErr w:type="spellEnd"/>
      <w:r w:rsidR="00AA798C" w:rsidRPr="00991D9C">
        <w:t xml:space="preserve"> masterpieces </w:t>
      </w:r>
      <w:r w:rsidR="00B061EF" w:rsidRPr="00991D9C">
        <w:t>almost</w:t>
      </w:r>
      <w:r w:rsidR="00BF3611" w:rsidRPr="00991D9C">
        <w:t xml:space="preserve"> two </w:t>
      </w:r>
      <w:r w:rsidR="00AA798C" w:rsidRPr="00991D9C">
        <w:t>decade</w:t>
      </w:r>
      <w:r w:rsidR="00BF3611" w:rsidRPr="00991D9C">
        <w:t>s</w:t>
      </w:r>
      <w:r w:rsidR="00AA798C" w:rsidRPr="00991D9C">
        <w:t xml:space="preserve"> later. </w:t>
      </w:r>
      <w:r w:rsidR="00BF3611" w:rsidRPr="00991D9C">
        <w:t>T</w:t>
      </w:r>
      <w:r w:rsidRPr="00991D9C">
        <w:t xml:space="preserve">he </w:t>
      </w:r>
      <w:r w:rsidR="00BF3611" w:rsidRPr="00991D9C">
        <w:t xml:space="preserve">split </w:t>
      </w:r>
      <w:r w:rsidR="006E55F2" w:rsidRPr="00991D9C">
        <w:t>‘</w:t>
      </w:r>
      <w:r w:rsidR="00BF3611" w:rsidRPr="00991D9C">
        <w:t>C</w:t>
      </w:r>
      <w:r w:rsidRPr="00991D9C">
        <w:t>ountryman</w:t>
      </w:r>
      <w:r w:rsidR="006E55F2" w:rsidRPr="00991D9C">
        <w:t>’</w:t>
      </w:r>
      <w:r w:rsidRPr="00991D9C">
        <w:t xml:space="preserve"> </w:t>
      </w:r>
      <w:r w:rsidR="005059E2" w:rsidRPr="00991D9C">
        <w:t>luggage compartment</w:t>
      </w:r>
      <w:r w:rsidRPr="00991D9C">
        <w:t xml:space="preserve"> </w:t>
      </w:r>
      <w:r w:rsidR="00E23FB7" w:rsidRPr="00991D9C">
        <w:t xml:space="preserve">featured </w:t>
      </w:r>
      <w:r w:rsidRPr="00991D9C">
        <w:t xml:space="preserve">a separate lower tailgate which, when </w:t>
      </w:r>
      <w:r w:rsidR="00E23FB7" w:rsidRPr="00991D9C">
        <w:t>opened</w:t>
      </w:r>
      <w:r w:rsidRPr="00991D9C">
        <w:t>, provide</w:t>
      </w:r>
      <w:r w:rsidR="00E23FB7" w:rsidRPr="00991D9C">
        <w:t>d</w:t>
      </w:r>
      <w:r w:rsidRPr="00991D9C">
        <w:t xml:space="preserve"> a completely flat surface</w:t>
      </w:r>
      <w:r w:rsidR="00DE7E7D" w:rsidRPr="00991D9C">
        <w:t xml:space="preserve"> with inlaid fibre matting</w:t>
      </w:r>
      <w:r w:rsidRPr="00991D9C">
        <w:t xml:space="preserve">, ideal for picnics or as an elevated </w:t>
      </w:r>
      <w:r w:rsidR="00DE7E7D" w:rsidRPr="00991D9C">
        <w:t xml:space="preserve">viewing </w:t>
      </w:r>
      <w:r w:rsidRPr="00991D9C">
        <w:t>platform</w:t>
      </w:r>
      <w:r w:rsidR="00DE7E7D" w:rsidRPr="00991D9C">
        <w:t>.</w:t>
      </w:r>
      <w:r w:rsidRPr="00991D9C">
        <w:t xml:space="preserve"> </w:t>
      </w:r>
    </w:p>
    <w:p w14:paraId="45CB55DC" w14:textId="13704FF1" w:rsidR="00B10B18" w:rsidRPr="00991D9C" w:rsidRDefault="00DE7E7D" w:rsidP="00B10B18">
      <w:pPr>
        <w:tabs>
          <w:tab w:val="left" w:pos="1040"/>
        </w:tabs>
      </w:pPr>
      <w:r w:rsidRPr="00991D9C">
        <w:t xml:space="preserve">The </w:t>
      </w:r>
      <w:r w:rsidR="00B10B18" w:rsidRPr="00991D9C">
        <w:t xml:space="preserve">tailored </w:t>
      </w:r>
      <w:r w:rsidR="00EE2472" w:rsidRPr="00991D9C">
        <w:t xml:space="preserve">roof was </w:t>
      </w:r>
      <w:r w:rsidR="00B10B18" w:rsidRPr="00991D9C">
        <w:t>made from a</w:t>
      </w:r>
      <w:r w:rsidR="00EE2472" w:rsidRPr="00991D9C">
        <w:t xml:space="preserve">n innovative fabric incorporating </w:t>
      </w:r>
      <w:r w:rsidR="00B10B18" w:rsidRPr="00991D9C">
        <w:t xml:space="preserve">fine metallic </w:t>
      </w:r>
      <w:proofErr w:type="gramStart"/>
      <w:r w:rsidR="00B10B18" w:rsidRPr="00991D9C">
        <w:t>threads</w:t>
      </w:r>
      <w:r w:rsidR="00696CEC" w:rsidRPr="00991D9C">
        <w:t>, and</w:t>
      </w:r>
      <w:proofErr w:type="gramEnd"/>
      <w:r w:rsidR="00696CEC" w:rsidRPr="00991D9C">
        <w:t xml:space="preserve"> </w:t>
      </w:r>
      <w:r w:rsidR="00B10B18" w:rsidRPr="00991D9C">
        <w:t xml:space="preserve">lined with </w:t>
      </w:r>
      <w:r w:rsidR="00696CEC" w:rsidRPr="00991D9C">
        <w:t xml:space="preserve">a </w:t>
      </w:r>
      <w:r w:rsidR="00B10B18" w:rsidRPr="00991D9C">
        <w:t>cashmere/wool blend</w:t>
      </w:r>
      <w:r w:rsidR="00696CEC" w:rsidRPr="00991D9C">
        <w:t>. T</w:t>
      </w:r>
      <w:r w:rsidR="00B10B18" w:rsidRPr="00991D9C">
        <w:t xml:space="preserve">he folding mechanism </w:t>
      </w:r>
      <w:r w:rsidR="00696CEC" w:rsidRPr="00991D9C">
        <w:t xml:space="preserve">was carefully designed </w:t>
      </w:r>
      <w:r w:rsidR="00E32B59" w:rsidRPr="00991D9C">
        <w:t xml:space="preserve">so the </w:t>
      </w:r>
      <w:r w:rsidR="00D069E1" w:rsidRPr="00991D9C">
        <w:t xml:space="preserve">roof </w:t>
      </w:r>
      <w:r w:rsidR="00E32B59" w:rsidRPr="00991D9C">
        <w:t xml:space="preserve">could </w:t>
      </w:r>
      <w:r w:rsidR="00B10B18" w:rsidRPr="00991D9C">
        <w:t xml:space="preserve">be concealed in an extremely small storage area, </w:t>
      </w:r>
      <w:r w:rsidR="00E32B59" w:rsidRPr="00991D9C">
        <w:t xml:space="preserve">minimising </w:t>
      </w:r>
      <w:r w:rsidR="00B10B18" w:rsidRPr="00991D9C">
        <w:t>intrusion into the luggage and passenger space</w:t>
      </w:r>
      <w:r w:rsidR="00E32B59" w:rsidRPr="00991D9C">
        <w:t>s</w:t>
      </w:r>
      <w:r w:rsidR="00B10B18" w:rsidRPr="00991D9C">
        <w:t xml:space="preserve">. </w:t>
      </w:r>
    </w:p>
    <w:p w14:paraId="613CFEF6" w14:textId="5867424F" w:rsidR="007B78B8" w:rsidRPr="00991D9C" w:rsidRDefault="007B78B8" w:rsidP="007B78B8">
      <w:pPr>
        <w:tabs>
          <w:tab w:val="left" w:pos="1040"/>
        </w:tabs>
      </w:pPr>
      <w:r w:rsidRPr="00991D9C">
        <w:t xml:space="preserve">100EX </w:t>
      </w:r>
      <w:r w:rsidR="00E76FD1" w:rsidRPr="00991D9C">
        <w:t xml:space="preserve">would later </w:t>
      </w:r>
      <w:r w:rsidRPr="00991D9C">
        <w:t xml:space="preserve">evolve into the </w:t>
      </w:r>
      <w:r w:rsidR="00E76FD1" w:rsidRPr="00991D9C">
        <w:t xml:space="preserve">fabled </w:t>
      </w:r>
      <w:r w:rsidRPr="00991D9C">
        <w:t>Phantom Drophead Coupé</w:t>
      </w:r>
      <w:r w:rsidR="00E76FD1" w:rsidRPr="00991D9C">
        <w:t xml:space="preserve">, launched </w:t>
      </w:r>
      <w:r w:rsidRPr="00991D9C">
        <w:t>in 2007</w:t>
      </w:r>
      <w:r w:rsidR="00E76FD1" w:rsidRPr="00991D9C">
        <w:t xml:space="preserve"> and now one of the rarest and most desirable </w:t>
      </w:r>
      <w:r w:rsidR="00B061EF" w:rsidRPr="00991D9C">
        <w:t>models</w:t>
      </w:r>
      <w:r w:rsidR="00E76FD1" w:rsidRPr="00991D9C">
        <w:t xml:space="preserve"> of the Goodwood era.</w:t>
      </w:r>
    </w:p>
    <w:p w14:paraId="29446FEF" w14:textId="77777777" w:rsidR="00260D92" w:rsidRPr="00991D9C" w:rsidRDefault="00260D92" w:rsidP="00F24F29">
      <w:pPr>
        <w:tabs>
          <w:tab w:val="left" w:pos="1040"/>
        </w:tabs>
        <w:rPr>
          <w:b/>
          <w:bCs/>
        </w:rPr>
      </w:pPr>
    </w:p>
    <w:p w14:paraId="2A2B2C9D" w14:textId="63BD5C58" w:rsidR="00F24F29" w:rsidRPr="00991D9C" w:rsidRDefault="00F24F29" w:rsidP="00F24F29">
      <w:pPr>
        <w:tabs>
          <w:tab w:val="left" w:pos="1040"/>
        </w:tabs>
        <w:rPr>
          <w:b/>
          <w:bCs/>
        </w:rPr>
      </w:pPr>
      <w:r w:rsidRPr="00991D9C">
        <w:rPr>
          <w:b/>
          <w:bCs/>
        </w:rPr>
        <w:t>101EX</w:t>
      </w:r>
      <w:r w:rsidR="00260D92" w:rsidRPr="00991D9C">
        <w:rPr>
          <w:b/>
          <w:bCs/>
        </w:rPr>
        <w:t xml:space="preserve">, </w:t>
      </w:r>
      <w:r w:rsidR="005F4138" w:rsidRPr="00991D9C">
        <w:rPr>
          <w:b/>
          <w:bCs/>
        </w:rPr>
        <w:t>2006</w:t>
      </w:r>
    </w:p>
    <w:p w14:paraId="56DD8970" w14:textId="3133F6AB" w:rsidR="00796FFB" w:rsidRPr="00991D9C" w:rsidRDefault="0094045C" w:rsidP="00DA015F">
      <w:pPr>
        <w:tabs>
          <w:tab w:val="left" w:pos="1040"/>
        </w:tabs>
      </w:pPr>
      <w:r w:rsidRPr="00991D9C">
        <w:t xml:space="preserve">Two years later, the successor to 100EX made its debut, also at </w:t>
      </w:r>
      <w:r w:rsidR="00F24F29" w:rsidRPr="00991D9C">
        <w:t xml:space="preserve">the Geneva </w:t>
      </w:r>
      <w:r w:rsidR="005059E2" w:rsidRPr="00991D9C">
        <w:t>Salon</w:t>
      </w:r>
      <w:r w:rsidRPr="00991D9C">
        <w:t xml:space="preserve">. </w:t>
      </w:r>
      <w:r w:rsidR="005C4EFD" w:rsidRPr="00991D9C">
        <w:t xml:space="preserve">With </w:t>
      </w:r>
      <w:r w:rsidR="0074100E" w:rsidRPr="00991D9C">
        <w:t>101EX</w:t>
      </w:r>
      <w:r w:rsidR="005C4EFD" w:rsidRPr="00991D9C">
        <w:t xml:space="preserve">, Rolls-Royce designers set out to explore a potential design direction for a future coupé model. The result </w:t>
      </w:r>
      <w:r w:rsidR="00145088" w:rsidRPr="00991D9C">
        <w:t>was a</w:t>
      </w:r>
      <w:r w:rsidR="00F24F29" w:rsidRPr="00991D9C">
        <w:t xml:space="preserve"> full four-seat coupé</w:t>
      </w:r>
      <w:r w:rsidR="00796FFB" w:rsidRPr="00991D9C">
        <w:t xml:space="preserve"> with </w:t>
      </w:r>
      <w:r w:rsidR="00F24F29" w:rsidRPr="00991D9C">
        <w:t>twin coach doors</w:t>
      </w:r>
      <w:r w:rsidR="00796FFB" w:rsidRPr="00991D9C">
        <w:t>, a lower roofline and shallower glass area than Phantom VII</w:t>
      </w:r>
      <w:r w:rsidR="008D4F36" w:rsidRPr="00991D9C">
        <w:t xml:space="preserve">. </w:t>
      </w:r>
      <w:r w:rsidR="006F2D6D" w:rsidRPr="00991D9C">
        <w:t xml:space="preserve">The Pantheon grille was </w:t>
      </w:r>
      <w:r w:rsidR="00351EE6" w:rsidRPr="00991D9C">
        <w:t>discreetly reclined and extended back across a brushed aluminium bonnet and windscreen surround.</w:t>
      </w:r>
      <w:r w:rsidR="00A349DF" w:rsidRPr="00991D9C">
        <w:t xml:space="preserve"> </w:t>
      </w:r>
      <w:r w:rsidR="008D4F36" w:rsidRPr="00991D9C">
        <w:t>Though adopting the same aluminium spaceframe, 101EX was 240mm</w:t>
      </w:r>
      <w:r w:rsidR="007A4F73" w:rsidRPr="00991D9C">
        <w:t xml:space="preserve"> (9.45in)</w:t>
      </w:r>
      <w:r w:rsidR="008D4F36" w:rsidRPr="00991D9C">
        <w:t xml:space="preserve"> shorter than Phantom VII</w:t>
      </w:r>
      <w:r w:rsidR="007A4F73" w:rsidRPr="00991D9C">
        <w:t>;</w:t>
      </w:r>
      <w:r w:rsidR="008D4F36" w:rsidRPr="00991D9C">
        <w:t xml:space="preserve"> this, combined with </w:t>
      </w:r>
      <w:r w:rsidR="006D4E8E" w:rsidRPr="00991D9C">
        <w:t>bodywork constructed from carbon fibre composite</w:t>
      </w:r>
      <w:r w:rsidR="00BF18D4" w:rsidRPr="00991D9C">
        <w:t xml:space="preserve"> and the proven 6.75-litre V12 engine</w:t>
      </w:r>
      <w:r w:rsidR="006F2D6D" w:rsidRPr="00991D9C">
        <w:t>,</w:t>
      </w:r>
      <w:r w:rsidR="00BF18D4" w:rsidRPr="00991D9C">
        <w:t xml:space="preserve"> </w:t>
      </w:r>
      <w:r w:rsidR="008D4F36" w:rsidRPr="00991D9C">
        <w:t xml:space="preserve">gave it </w:t>
      </w:r>
      <w:r w:rsidR="009C40AB" w:rsidRPr="00991D9C">
        <w:t>more of a</w:t>
      </w:r>
      <w:r w:rsidR="008D4F36" w:rsidRPr="00991D9C">
        <w:t xml:space="preserve"> performance</w:t>
      </w:r>
      <w:r w:rsidR="007A4F73" w:rsidRPr="00991D9C">
        <w:t xml:space="preserve"> </w:t>
      </w:r>
      <w:r w:rsidR="008D4F36" w:rsidRPr="00991D9C">
        <w:t>and driver-focused character</w:t>
      </w:r>
      <w:r w:rsidR="006D4E8E" w:rsidRPr="00991D9C">
        <w:t>.</w:t>
      </w:r>
      <w:r w:rsidR="00620647" w:rsidRPr="00991D9C">
        <w:t xml:space="preserve"> </w:t>
      </w:r>
    </w:p>
    <w:p w14:paraId="03600E66" w14:textId="3512017D" w:rsidR="00F24F29" w:rsidRPr="00991D9C" w:rsidRDefault="00ED3065" w:rsidP="00F24F29">
      <w:pPr>
        <w:tabs>
          <w:tab w:val="left" w:pos="1040"/>
        </w:tabs>
      </w:pPr>
      <w:r w:rsidRPr="00991D9C">
        <w:t xml:space="preserve">The interior featured </w:t>
      </w:r>
      <w:r w:rsidR="000D582E" w:rsidRPr="00991D9C">
        <w:t xml:space="preserve">the first example of </w:t>
      </w:r>
      <w:r w:rsidRPr="00991D9C">
        <w:t xml:space="preserve">what would become </w:t>
      </w:r>
      <w:r w:rsidR="00A349DF" w:rsidRPr="00991D9C">
        <w:t>101EX</w:t>
      </w:r>
      <w:r w:rsidR="006E55F2" w:rsidRPr="00991D9C">
        <w:t>’</w:t>
      </w:r>
      <w:r w:rsidR="00A349DF" w:rsidRPr="00991D9C">
        <w:t>s most enduring contribution to the Rolls-Royce design canon</w:t>
      </w:r>
      <w:r w:rsidR="00106A63" w:rsidRPr="00991D9C">
        <w:t xml:space="preserve">: the Starlight Headliner. </w:t>
      </w:r>
      <w:r w:rsidR="000D582E" w:rsidRPr="00991D9C">
        <w:t xml:space="preserve">Comprising hundreds of </w:t>
      </w:r>
      <w:r w:rsidR="00F24F29" w:rsidRPr="00991D9C">
        <w:t>fibre</w:t>
      </w:r>
      <w:r w:rsidR="000D582E" w:rsidRPr="00991D9C">
        <w:t>-</w:t>
      </w:r>
      <w:proofErr w:type="gramStart"/>
      <w:r w:rsidR="00F24F29" w:rsidRPr="00991D9C">
        <w:t>optic</w:t>
      </w:r>
      <w:proofErr w:type="gramEnd"/>
      <w:r w:rsidR="00F24F29" w:rsidRPr="00991D9C">
        <w:t xml:space="preserve"> </w:t>
      </w:r>
      <w:r w:rsidR="006E55F2" w:rsidRPr="00991D9C">
        <w:t>‘</w:t>
      </w:r>
      <w:r w:rsidR="000D582E" w:rsidRPr="00991D9C">
        <w:t>stars</w:t>
      </w:r>
      <w:r w:rsidR="006E55F2" w:rsidRPr="00991D9C">
        <w:t>’</w:t>
      </w:r>
      <w:r w:rsidR="000D582E" w:rsidRPr="00991D9C">
        <w:t>,</w:t>
      </w:r>
      <w:r w:rsidR="00EF7BBC" w:rsidRPr="00991D9C">
        <w:t xml:space="preserve"> it proved an instant sensation and is now </w:t>
      </w:r>
      <w:r w:rsidR="0007519F" w:rsidRPr="00991D9C">
        <w:t>among the most frequently commissioned Bespoke features within a</w:t>
      </w:r>
      <w:r w:rsidR="00EF7BBC" w:rsidRPr="00991D9C">
        <w:t xml:space="preserve"> Rolls-</w:t>
      </w:r>
      <w:r w:rsidR="00164358" w:rsidRPr="00991D9C">
        <w:t>Royce</w:t>
      </w:r>
      <w:r w:rsidR="00EF7BBC" w:rsidRPr="00991D9C">
        <w:t xml:space="preserve"> </w:t>
      </w:r>
      <w:r w:rsidR="00164358" w:rsidRPr="00991D9C">
        <w:t>motor</w:t>
      </w:r>
      <w:r w:rsidR="00EF7BBC" w:rsidRPr="00991D9C">
        <w:t xml:space="preserve"> car</w:t>
      </w:r>
      <w:r w:rsidR="00164358" w:rsidRPr="00991D9C">
        <w:t>,</w:t>
      </w:r>
      <w:r w:rsidR="00EF7BBC" w:rsidRPr="00991D9C">
        <w:t xml:space="preserve"> with its own </w:t>
      </w:r>
      <w:r w:rsidR="00164358" w:rsidRPr="00991D9C">
        <w:t xml:space="preserve">almost unlimited potential for Bespoke individualisation. </w:t>
      </w:r>
    </w:p>
    <w:p w14:paraId="3B0FA98D" w14:textId="3C7DDDB7" w:rsidR="0052678A" w:rsidRPr="00991D9C" w:rsidRDefault="0052678A" w:rsidP="00F24F29">
      <w:pPr>
        <w:tabs>
          <w:tab w:val="left" w:pos="1040"/>
        </w:tabs>
      </w:pPr>
      <w:r w:rsidRPr="00991D9C">
        <w:lastRenderedPageBreak/>
        <w:t xml:space="preserve">101EX would also find lasting fame as a series production </w:t>
      </w:r>
      <w:r w:rsidR="00FA5988" w:rsidRPr="00991D9C">
        <w:t xml:space="preserve">motor </w:t>
      </w:r>
      <w:r w:rsidRPr="00991D9C">
        <w:t xml:space="preserve">car, </w:t>
      </w:r>
      <w:r w:rsidR="00134042" w:rsidRPr="00991D9C">
        <w:t xml:space="preserve">providing the basis for the </w:t>
      </w:r>
      <w:r w:rsidR="002213D3" w:rsidRPr="00991D9C">
        <w:t>legendary</w:t>
      </w:r>
      <w:r w:rsidR="00134042" w:rsidRPr="00991D9C">
        <w:t xml:space="preserve"> Phantom </w:t>
      </w:r>
      <w:r w:rsidR="00DF66E5" w:rsidRPr="00991D9C">
        <w:t xml:space="preserve">(Fixed-Head) </w:t>
      </w:r>
      <w:r w:rsidR="00644875" w:rsidRPr="00991D9C">
        <w:t xml:space="preserve">Coupé </w:t>
      </w:r>
      <w:r w:rsidR="00134042" w:rsidRPr="00991D9C">
        <w:t xml:space="preserve">launched in 2008. </w:t>
      </w:r>
      <w:r w:rsidR="002213D3" w:rsidRPr="00991D9C">
        <w:t xml:space="preserve">Rarer even than its Drophead sibling, </w:t>
      </w:r>
      <w:r w:rsidR="00C63DA0" w:rsidRPr="00991D9C">
        <w:t xml:space="preserve">it was later succeeded by </w:t>
      </w:r>
      <w:r w:rsidR="00045BF2" w:rsidRPr="00991D9C">
        <w:t xml:space="preserve">the </w:t>
      </w:r>
      <w:r w:rsidR="00C63DA0" w:rsidRPr="00991D9C">
        <w:t>Wraith</w:t>
      </w:r>
      <w:r w:rsidR="00045BF2" w:rsidRPr="00991D9C">
        <w:t xml:space="preserve"> grand tourer</w:t>
      </w:r>
      <w:r w:rsidR="00FA5988" w:rsidRPr="00991D9C">
        <w:t>;</w:t>
      </w:r>
      <w:r w:rsidR="00C63DA0" w:rsidRPr="00991D9C">
        <w:t xml:space="preserve"> </w:t>
      </w:r>
      <w:r w:rsidR="00C43B04" w:rsidRPr="00991D9C">
        <w:t xml:space="preserve">in </w:t>
      </w:r>
      <w:r w:rsidR="00DE014E" w:rsidRPr="00991D9C">
        <w:t xml:space="preserve">2017, </w:t>
      </w:r>
      <w:r w:rsidR="00C43B04" w:rsidRPr="00991D9C">
        <w:t xml:space="preserve">a one-off </w:t>
      </w:r>
      <w:r w:rsidR="00DE014E" w:rsidRPr="00991D9C">
        <w:t xml:space="preserve">Phantom </w:t>
      </w:r>
      <w:r w:rsidR="00644875" w:rsidRPr="00991D9C">
        <w:t xml:space="preserve">Coupé </w:t>
      </w:r>
      <w:r w:rsidR="00C43B04" w:rsidRPr="00991D9C">
        <w:t>commiss</w:t>
      </w:r>
      <w:r w:rsidR="00DE014E" w:rsidRPr="00991D9C">
        <w:t>i</w:t>
      </w:r>
      <w:r w:rsidR="00C43B04" w:rsidRPr="00991D9C">
        <w:t xml:space="preserve">on, </w:t>
      </w:r>
      <w:r w:rsidR="00260D92" w:rsidRPr="00991D9C">
        <w:t>‘</w:t>
      </w:r>
      <w:proofErr w:type="spellStart"/>
      <w:r w:rsidR="00C43B04" w:rsidRPr="00991D9C">
        <w:t>Sw</w:t>
      </w:r>
      <w:r w:rsidR="00DE014E" w:rsidRPr="00991D9C">
        <w:t>e</w:t>
      </w:r>
      <w:r w:rsidR="00C43B04" w:rsidRPr="00991D9C">
        <w:t>ptail</w:t>
      </w:r>
      <w:proofErr w:type="spellEnd"/>
      <w:r w:rsidR="00260D92" w:rsidRPr="00991D9C">
        <w:t>’</w:t>
      </w:r>
      <w:r w:rsidR="00C43B04" w:rsidRPr="00991D9C">
        <w:t xml:space="preserve">, </w:t>
      </w:r>
      <w:r w:rsidR="00FA5988" w:rsidRPr="00991D9C">
        <w:t>ushered</w:t>
      </w:r>
      <w:r w:rsidR="001F1F78" w:rsidRPr="00991D9C">
        <w:t xml:space="preserve"> </w:t>
      </w:r>
      <w:r w:rsidR="00E52E09" w:rsidRPr="00991D9C">
        <w:t>in a new era of contemporary coachbuilding at Goodwood.</w:t>
      </w:r>
    </w:p>
    <w:p w14:paraId="3EC9E91A" w14:textId="77777777" w:rsidR="00260D92" w:rsidRPr="00991D9C" w:rsidRDefault="00260D92" w:rsidP="00F24F29">
      <w:pPr>
        <w:tabs>
          <w:tab w:val="left" w:pos="1040"/>
        </w:tabs>
        <w:rPr>
          <w:b/>
          <w:bCs/>
        </w:rPr>
      </w:pPr>
    </w:p>
    <w:p w14:paraId="5405B5E6" w14:textId="5D44BB58" w:rsidR="00D2297E" w:rsidRPr="00991D9C" w:rsidRDefault="007F2CCA" w:rsidP="00F24F29">
      <w:pPr>
        <w:tabs>
          <w:tab w:val="left" w:pos="1040"/>
        </w:tabs>
        <w:rPr>
          <w:b/>
          <w:bCs/>
        </w:rPr>
      </w:pPr>
      <w:r w:rsidRPr="00991D9C">
        <w:rPr>
          <w:b/>
          <w:bCs/>
        </w:rPr>
        <w:t>200EX</w:t>
      </w:r>
      <w:r w:rsidR="00260D92" w:rsidRPr="00991D9C">
        <w:rPr>
          <w:b/>
          <w:bCs/>
        </w:rPr>
        <w:t>,</w:t>
      </w:r>
      <w:r w:rsidRPr="00991D9C">
        <w:rPr>
          <w:b/>
          <w:bCs/>
        </w:rPr>
        <w:t xml:space="preserve"> 2009</w:t>
      </w:r>
    </w:p>
    <w:p w14:paraId="09A3C2C8" w14:textId="17FA4B83" w:rsidR="007F2CCA" w:rsidRPr="00991D9C" w:rsidRDefault="00591C7F" w:rsidP="003E6E53">
      <w:pPr>
        <w:tabs>
          <w:tab w:val="left" w:pos="1040"/>
        </w:tabs>
      </w:pPr>
      <w:r w:rsidRPr="00991D9C">
        <w:t>Cont</w:t>
      </w:r>
      <w:r w:rsidR="00F23BAC" w:rsidRPr="00991D9C">
        <w:t>i</w:t>
      </w:r>
      <w:r w:rsidRPr="00991D9C">
        <w:t>n</w:t>
      </w:r>
      <w:r w:rsidR="00F23BAC" w:rsidRPr="00991D9C">
        <w:t>u</w:t>
      </w:r>
      <w:r w:rsidRPr="00991D9C">
        <w:t xml:space="preserve">ing what was </w:t>
      </w:r>
      <w:r w:rsidR="00F23BAC" w:rsidRPr="00991D9C">
        <w:t xml:space="preserve">now </w:t>
      </w:r>
      <w:r w:rsidRPr="00991D9C">
        <w:t>bec</w:t>
      </w:r>
      <w:r w:rsidR="00F23BAC" w:rsidRPr="00991D9C">
        <w:t>om</w:t>
      </w:r>
      <w:r w:rsidRPr="00991D9C">
        <w:t xml:space="preserve">ing </w:t>
      </w:r>
      <w:r w:rsidR="00F23BAC" w:rsidRPr="00991D9C">
        <w:t xml:space="preserve">an established tradition, </w:t>
      </w:r>
      <w:r w:rsidR="007F2CCA" w:rsidRPr="00991D9C">
        <w:t xml:space="preserve">Rolls-Royce </w:t>
      </w:r>
      <w:r w:rsidR="00F23BAC" w:rsidRPr="00991D9C">
        <w:t xml:space="preserve">once again chose </w:t>
      </w:r>
      <w:r w:rsidR="007F2CCA" w:rsidRPr="00991D9C">
        <w:t xml:space="preserve">the Geneva Motor Show </w:t>
      </w:r>
      <w:r w:rsidR="00F23BAC" w:rsidRPr="00991D9C">
        <w:t xml:space="preserve">to present 200EX in </w:t>
      </w:r>
      <w:r w:rsidR="007F2CCA" w:rsidRPr="00991D9C">
        <w:t>March 2009.</w:t>
      </w:r>
      <w:r w:rsidR="003E6E53" w:rsidRPr="00991D9C">
        <w:t xml:space="preserve"> </w:t>
      </w:r>
      <w:r w:rsidR="00AC08FC" w:rsidRPr="00991D9C">
        <w:t xml:space="preserve">Unlike 100EX and 101EX, </w:t>
      </w:r>
      <w:r w:rsidR="006D324B" w:rsidRPr="00991D9C">
        <w:t xml:space="preserve">it </w:t>
      </w:r>
      <w:r w:rsidR="003E6E53" w:rsidRPr="00991D9C">
        <w:t xml:space="preserve">was </w:t>
      </w:r>
      <w:r w:rsidR="00AC08FC" w:rsidRPr="00991D9C">
        <w:t xml:space="preserve">explicitly intended </w:t>
      </w:r>
      <w:r w:rsidR="002138C0" w:rsidRPr="00991D9C">
        <w:t xml:space="preserve">to enter </w:t>
      </w:r>
      <w:r w:rsidR="00AC08FC" w:rsidRPr="00991D9C">
        <w:t>production</w:t>
      </w:r>
      <w:r w:rsidR="002138C0" w:rsidRPr="00991D9C">
        <w:t xml:space="preserve">, and served </w:t>
      </w:r>
      <w:r w:rsidR="006D324B" w:rsidRPr="00991D9C">
        <w:t xml:space="preserve">as </w:t>
      </w:r>
      <w:r w:rsidR="003E6E53" w:rsidRPr="00991D9C">
        <w:t xml:space="preserve">a </w:t>
      </w:r>
      <w:r w:rsidR="007F2CCA" w:rsidRPr="00991D9C">
        <w:t xml:space="preserve">design study for a contemporary four-door saloon </w:t>
      </w:r>
      <w:r w:rsidR="000C3D9F" w:rsidRPr="00991D9C">
        <w:t xml:space="preserve">due for launch the following year. </w:t>
      </w:r>
    </w:p>
    <w:p w14:paraId="218648B3" w14:textId="42C9C7D1" w:rsidR="007F2CCA" w:rsidRPr="00991D9C" w:rsidRDefault="007F2CCA" w:rsidP="007F2CCA">
      <w:pPr>
        <w:tabs>
          <w:tab w:val="left" w:pos="1040"/>
        </w:tabs>
      </w:pPr>
      <w:r w:rsidRPr="00991D9C">
        <w:t xml:space="preserve">The </w:t>
      </w:r>
      <w:r w:rsidR="00334942" w:rsidRPr="00991D9C">
        <w:t>designers</w:t>
      </w:r>
      <w:r w:rsidR="006E55F2" w:rsidRPr="00991D9C">
        <w:t>’</w:t>
      </w:r>
      <w:r w:rsidR="00334942" w:rsidRPr="00991D9C">
        <w:t xml:space="preserve"> </w:t>
      </w:r>
      <w:r w:rsidRPr="00991D9C">
        <w:t>brief for 200EX</w:t>
      </w:r>
      <w:r w:rsidR="00334942" w:rsidRPr="00991D9C">
        <w:t xml:space="preserve"> was to</w:t>
      </w:r>
      <w:r w:rsidRPr="00991D9C">
        <w:t xml:space="preserve"> create </w:t>
      </w:r>
      <w:r w:rsidR="009C40AB" w:rsidRPr="00991D9C">
        <w:t>‘</w:t>
      </w:r>
      <w:r w:rsidRPr="00991D9C">
        <w:t>a modern, lithe and dynamic Rolls-Royce bear</w:t>
      </w:r>
      <w:r w:rsidR="00334942" w:rsidRPr="00991D9C">
        <w:t>ing</w:t>
      </w:r>
      <w:r w:rsidRPr="00991D9C">
        <w:t xml:space="preserve"> all the hallmarks of the great cars that </w:t>
      </w:r>
      <w:r w:rsidR="00334942" w:rsidRPr="00991D9C">
        <w:t xml:space="preserve">had </w:t>
      </w:r>
      <w:r w:rsidRPr="00991D9C">
        <w:t>gone before it: effortless performance, unparalleled refinement, exquisite quality and confident design</w:t>
      </w:r>
      <w:r w:rsidR="009C40AB" w:rsidRPr="00991D9C">
        <w:t>’</w:t>
      </w:r>
      <w:r w:rsidRPr="00991D9C">
        <w:t>.</w:t>
      </w:r>
    </w:p>
    <w:p w14:paraId="0C10CC9F" w14:textId="65C7409E" w:rsidR="007F2CCA" w:rsidRPr="00991D9C" w:rsidRDefault="00B52829" w:rsidP="002C65B6">
      <w:pPr>
        <w:tabs>
          <w:tab w:val="left" w:pos="1040"/>
        </w:tabs>
      </w:pPr>
      <w:r w:rsidRPr="00991D9C">
        <w:t xml:space="preserve">Accordingly, </w:t>
      </w:r>
      <w:r w:rsidR="007F2CCA" w:rsidRPr="00991D9C">
        <w:t xml:space="preserve">200EX </w:t>
      </w:r>
      <w:r w:rsidRPr="00991D9C">
        <w:t xml:space="preserve">was more </w:t>
      </w:r>
      <w:r w:rsidR="007F2CCA" w:rsidRPr="00991D9C">
        <w:t xml:space="preserve">dynamic </w:t>
      </w:r>
      <w:r w:rsidRPr="00991D9C">
        <w:t xml:space="preserve">and </w:t>
      </w:r>
      <w:r w:rsidR="007F2CCA" w:rsidRPr="00991D9C">
        <w:t xml:space="preserve">noticeably less formal than </w:t>
      </w:r>
      <w:r w:rsidRPr="00991D9C">
        <w:t>Phantom</w:t>
      </w:r>
      <w:r w:rsidR="00E07512" w:rsidRPr="00991D9C">
        <w:t xml:space="preserve">, with dimensions and </w:t>
      </w:r>
      <w:r w:rsidR="007F2CCA" w:rsidRPr="00991D9C">
        <w:t>styl</w:t>
      </w:r>
      <w:r w:rsidR="00E07512" w:rsidRPr="00991D9C">
        <w:t>ing clearly designed to broaden the brand</w:t>
      </w:r>
      <w:r w:rsidR="006E55F2" w:rsidRPr="00991D9C">
        <w:t>’</w:t>
      </w:r>
      <w:r w:rsidR="00E07512" w:rsidRPr="00991D9C">
        <w:t xml:space="preserve">s </w:t>
      </w:r>
      <w:r w:rsidR="007F2CCA" w:rsidRPr="00991D9C">
        <w:t>appeal</w:t>
      </w:r>
      <w:r w:rsidR="00057F10" w:rsidRPr="00991D9C">
        <w:t xml:space="preserve"> to an emerging, younger audience.</w:t>
      </w:r>
      <w:r w:rsidR="00555924" w:rsidRPr="00991D9C">
        <w:t xml:space="preserve"> The </w:t>
      </w:r>
      <w:r w:rsidR="007F2CCA" w:rsidRPr="00991D9C">
        <w:t xml:space="preserve">exterior </w:t>
      </w:r>
      <w:r w:rsidR="00555924" w:rsidRPr="00991D9C">
        <w:t xml:space="preserve">was </w:t>
      </w:r>
      <w:r w:rsidR="007F2CCA" w:rsidRPr="00991D9C">
        <w:t xml:space="preserve">dominated by large, uninterrupted surfaces, </w:t>
      </w:r>
      <w:r w:rsidR="00555924" w:rsidRPr="00991D9C">
        <w:t xml:space="preserve">with </w:t>
      </w:r>
      <w:r w:rsidR="007F2CCA" w:rsidRPr="00991D9C">
        <w:t>finely sculptured horizontal lines add</w:t>
      </w:r>
      <w:r w:rsidR="00E539FA" w:rsidRPr="00991D9C">
        <w:t>ing</w:t>
      </w:r>
      <w:r w:rsidR="007F2CCA" w:rsidRPr="00991D9C">
        <w:t xml:space="preserve"> definition and geometric precision</w:t>
      </w:r>
      <w:r w:rsidR="00C71C84" w:rsidRPr="00991D9C">
        <w:t xml:space="preserve">; the </w:t>
      </w:r>
      <w:r w:rsidR="007F2CCA" w:rsidRPr="00991D9C">
        <w:t>powerful shoulders and flanks narrow</w:t>
      </w:r>
      <w:r w:rsidR="00C71C84" w:rsidRPr="00991D9C">
        <w:t xml:space="preserve">ed sharply </w:t>
      </w:r>
      <w:r w:rsidR="007F2CCA" w:rsidRPr="00991D9C">
        <w:t>as they flow</w:t>
      </w:r>
      <w:r w:rsidR="00C71C84" w:rsidRPr="00991D9C">
        <w:t>ed</w:t>
      </w:r>
      <w:r w:rsidR="007F2CCA" w:rsidRPr="00991D9C">
        <w:t xml:space="preserve"> from the rear wings to the </w:t>
      </w:r>
      <w:r w:rsidR="00BB61DE" w:rsidRPr="00991D9C">
        <w:t>taillights</w:t>
      </w:r>
      <w:r w:rsidR="007F2CCA" w:rsidRPr="00991D9C">
        <w:t>.</w:t>
      </w:r>
      <w:r w:rsidR="00C71C84" w:rsidRPr="00991D9C">
        <w:t xml:space="preserve"> </w:t>
      </w:r>
      <w:r w:rsidR="00E70C53" w:rsidRPr="00991D9C">
        <w:t xml:space="preserve">The edges of the </w:t>
      </w:r>
      <w:r w:rsidR="00FA5988" w:rsidRPr="00991D9C">
        <w:t>Pantheon</w:t>
      </w:r>
      <w:r w:rsidR="00E70C53" w:rsidRPr="00991D9C">
        <w:t xml:space="preserve"> grille </w:t>
      </w:r>
      <w:r w:rsidR="007F2CCA" w:rsidRPr="00991D9C">
        <w:t>curved inwards</w:t>
      </w:r>
      <w:r w:rsidR="00FA5988" w:rsidRPr="00991D9C">
        <w:t>,</w:t>
      </w:r>
      <w:r w:rsidR="007F2CCA" w:rsidRPr="00991D9C">
        <w:t xml:space="preserve"> </w:t>
      </w:r>
      <w:r w:rsidR="00C15791" w:rsidRPr="00991D9C">
        <w:t xml:space="preserve">with </w:t>
      </w:r>
      <w:r w:rsidR="007F2CCA" w:rsidRPr="00991D9C">
        <w:t xml:space="preserve">the vanes set back </w:t>
      </w:r>
      <w:r w:rsidR="00A61588" w:rsidRPr="00991D9C">
        <w:t xml:space="preserve">within </w:t>
      </w:r>
      <w:r w:rsidR="007F2CCA" w:rsidRPr="00991D9C">
        <w:t>the opening</w:t>
      </w:r>
      <w:r w:rsidR="00C15791" w:rsidRPr="00991D9C">
        <w:t xml:space="preserve"> to give it a </w:t>
      </w:r>
      <w:r w:rsidR="007F2CCA" w:rsidRPr="00991D9C">
        <w:t>more dynamic form</w:t>
      </w:r>
      <w:r w:rsidR="00C15791" w:rsidRPr="00991D9C">
        <w:t>.</w:t>
      </w:r>
      <w:r w:rsidR="001E6919" w:rsidRPr="00991D9C">
        <w:t xml:space="preserve"> Inside, the </w:t>
      </w:r>
      <w:r w:rsidR="00260D92" w:rsidRPr="00991D9C">
        <w:t>fascia</w:t>
      </w:r>
      <w:r w:rsidR="007F2CCA" w:rsidRPr="00991D9C">
        <w:t xml:space="preserve"> </w:t>
      </w:r>
      <w:r w:rsidR="001E6919" w:rsidRPr="00991D9C">
        <w:t xml:space="preserve">was deliberately clear, </w:t>
      </w:r>
      <w:r w:rsidR="007F2CCA" w:rsidRPr="00991D9C">
        <w:t xml:space="preserve">spacious </w:t>
      </w:r>
      <w:r w:rsidR="001E6919" w:rsidRPr="00991D9C">
        <w:t xml:space="preserve">and </w:t>
      </w:r>
      <w:r w:rsidR="007F2CCA" w:rsidRPr="00991D9C">
        <w:t>intuitive</w:t>
      </w:r>
      <w:r w:rsidR="002C65B6" w:rsidRPr="00991D9C">
        <w:t xml:space="preserve">, </w:t>
      </w:r>
      <w:r w:rsidR="007F2CCA" w:rsidRPr="00991D9C">
        <w:t xml:space="preserve">with important functions emphasised by </w:t>
      </w:r>
      <w:r w:rsidR="002C65B6" w:rsidRPr="00991D9C">
        <w:t xml:space="preserve">chrome </w:t>
      </w:r>
      <w:r w:rsidR="007F2CCA" w:rsidRPr="00991D9C">
        <w:t xml:space="preserve">accents. </w:t>
      </w:r>
    </w:p>
    <w:p w14:paraId="13BD8596" w14:textId="197BC28F" w:rsidR="002C65B6" w:rsidRPr="00991D9C" w:rsidRDefault="002C65B6" w:rsidP="002C65B6">
      <w:pPr>
        <w:tabs>
          <w:tab w:val="left" w:pos="1040"/>
        </w:tabs>
      </w:pPr>
      <w:r w:rsidRPr="00991D9C">
        <w:t xml:space="preserve">200EX </w:t>
      </w:r>
      <w:r w:rsidR="00281A1E" w:rsidRPr="00991D9C">
        <w:t xml:space="preserve">was, of course, the </w:t>
      </w:r>
      <w:r w:rsidR="009E691B" w:rsidRPr="00991D9C">
        <w:t xml:space="preserve">basis for the </w:t>
      </w:r>
      <w:r w:rsidRPr="00991D9C">
        <w:t>first</w:t>
      </w:r>
      <w:r w:rsidR="004E56EF" w:rsidRPr="00991D9C">
        <w:t>-generation Ghost</w:t>
      </w:r>
      <w:r w:rsidR="00AE116E" w:rsidRPr="00991D9C">
        <w:t xml:space="preserve">, </w:t>
      </w:r>
      <w:r w:rsidR="00377752" w:rsidRPr="00991D9C">
        <w:t xml:space="preserve">formally </w:t>
      </w:r>
      <w:r w:rsidR="00AE116E" w:rsidRPr="00991D9C">
        <w:t>launched in 2010</w:t>
      </w:r>
      <w:r w:rsidR="00260D92" w:rsidRPr="00991D9C">
        <w:t>. Having shaped a new chapter in the marque’s story, it concluded its first-generation journey in 2019, becoming the most commercially successful model in Rolls-Royce’s history.</w:t>
      </w:r>
    </w:p>
    <w:p w14:paraId="25B1B791" w14:textId="77777777" w:rsidR="00260D92" w:rsidRPr="00991D9C" w:rsidRDefault="00260D92" w:rsidP="00F24F29">
      <w:pPr>
        <w:tabs>
          <w:tab w:val="left" w:pos="1040"/>
        </w:tabs>
        <w:rPr>
          <w:b/>
          <w:bCs/>
        </w:rPr>
      </w:pPr>
    </w:p>
    <w:p w14:paraId="503640C6" w14:textId="77777777" w:rsidR="00260D92" w:rsidRPr="00991D9C" w:rsidRDefault="00260D92">
      <w:pPr>
        <w:spacing w:line="259" w:lineRule="auto"/>
        <w:rPr>
          <w:b/>
          <w:bCs/>
        </w:rPr>
      </w:pPr>
      <w:r w:rsidRPr="00991D9C">
        <w:rPr>
          <w:b/>
          <w:bCs/>
        </w:rPr>
        <w:br w:type="page"/>
      </w:r>
    </w:p>
    <w:p w14:paraId="4EF42D27" w14:textId="30D400FA" w:rsidR="00B10B18" w:rsidRPr="00991D9C" w:rsidRDefault="00574C84" w:rsidP="00F24F29">
      <w:pPr>
        <w:tabs>
          <w:tab w:val="left" w:pos="1040"/>
        </w:tabs>
      </w:pPr>
      <w:r w:rsidRPr="00991D9C">
        <w:rPr>
          <w:b/>
          <w:bCs/>
        </w:rPr>
        <w:lastRenderedPageBreak/>
        <w:t>102EX</w:t>
      </w:r>
      <w:r w:rsidR="00260D92" w:rsidRPr="00991D9C">
        <w:rPr>
          <w:b/>
          <w:bCs/>
        </w:rPr>
        <w:t xml:space="preserve">, </w:t>
      </w:r>
      <w:r w:rsidR="007F2CCA" w:rsidRPr="00991D9C">
        <w:rPr>
          <w:b/>
          <w:bCs/>
        </w:rPr>
        <w:t>2011</w:t>
      </w:r>
    </w:p>
    <w:p w14:paraId="489098E3" w14:textId="034EE3CE" w:rsidR="00574C84" w:rsidRPr="00991D9C" w:rsidRDefault="00694D3B" w:rsidP="00574C84">
      <w:pPr>
        <w:tabs>
          <w:tab w:val="left" w:pos="1040"/>
        </w:tabs>
      </w:pPr>
      <w:r w:rsidRPr="00991D9C">
        <w:t>I</w:t>
      </w:r>
      <w:r w:rsidR="00B5487C" w:rsidRPr="00991D9C">
        <w:t>n</w:t>
      </w:r>
      <w:r w:rsidRPr="00991D9C">
        <w:t xml:space="preserve"> 2011, </w:t>
      </w:r>
      <w:r w:rsidR="00574C84" w:rsidRPr="00991D9C">
        <w:t xml:space="preserve">Rolls-Royce </w:t>
      </w:r>
      <w:r w:rsidR="00B5487C" w:rsidRPr="00991D9C">
        <w:t xml:space="preserve">produced a motor car that </w:t>
      </w:r>
      <w:r w:rsidR="00E512FF" w:rsidRPr="00991D9C">
        <w:t xml:space="preserve">perfectly </w:t>
      </w:r>
      <w:r w:rsidR="00B5487C" w:rsidRPr="00991D9C">
        <w:t xml:space="preserve">embodied the pioneering </w:t>
      </w:r>
      <w:r w:rsidR="006E55F2" w:rsidRPr="00991D9C">
        <w:t>‘</w:t>
      </w:r>
      <w:r w:rsidR="00B5487C" w:rsidRPr="00991D9C">
        <w:t>EX</w:t>
      </w:r>
      <w:r w:rsidR="006E55F2" w:rsidRPr="00991D9C">
        <w:t>’</w:t>
      </w:r>
      <w:r w:rsidR="00B5487C" w:rsidRPr="00991D9C">
        <w:t xml:space="preserve"> spirit. </w:t>
      </w:r>
      <w:r w:rsidR="006350FB" w:rsidRPr="00991D9C">
        <w:t>Yet another Geneva Motor Show debutant</w:t>
      </w:r>
      <w:r w:rsidR="00A86B10" w:rsidRPr="00991D9C">
        <w:t xml:space="preserve">, </w:t>
      </w:r>
      <w:r w:rsidR="00574C84" w:rsidRPr="00991D9C">
        <w:t xml:space="preserve">102EX </w:t>
      </w:r>
      <w:r w:rsidR="006350FB" w:rsidRPr="00991D9C">
        <w:t xml:space="preserve">was </w:t>
      </w:r>
      <w:r w:rsidR="00574C84" w:rsidRPr="00991D9C">
        <w:t>a one-off Phantom</w:t>
      </w:r>
      <w:r w:rsidR="006350FB" w:rsidRPr="00991D9C">
        <w:t xml:space="preserve"> with a </w:t>
      </w:r>
      <w:r w:rsidR="00E512FF" w:rsidRPr="00991D9C">
        <w:t xml:space="preserve">full electric drivetrain, designed </w:t>
      </w:r>
      <w:r w:rsidR="00574C84" w:rsidRPr="00991D9C">
        <w:t xml:space="preserve">to gather </w:t>
      </w:r>
      <w:r w:rsidR="00260D92" w:rsidRPr="00991D9C">
        <w:t>customer insights</w:t>
      </w:r>
      <w:r w:rsidR="00574C84" w:rsidRPr="00991D9C">
        <w:t xml:space="preserve"> </w:t>
      </w:r>
      <w:r w:rsidR="00BB7EB8" w:rsidRPr="00991D9C">
        <w:t xml:space="preserve">to </w:t>
      </w:r>
      <w:r w:rsidR="008E2BD6" w:rsidRPr="00991D9C">
        <w:t xml:space="preserve">inform </w:t>
      </w:r>
      <w:r w:rsidR="00574C84" w:rsidRPr="00991D9C">
        <w:t xml:space="preserve">alternative </w:t>
      </w:r>
      <w:r w:rsidR="00AA0827" w:rsidRPr="00991D9C">
        <w:t xml:space="preserve">propulsion systems </w:t>
      </w:r>
      <w:r w:rsidR="008E2BD6" w:rsidRPr="00991D9C">
        <w:t xml:space="preserve">for </w:t>
      </w:r>
      <w:r w:rsidR="003F2745" w:rsidRPr="00991D9C">
        <w:t xml:space="preserve">future </w:t>
      </w:r>
      <w:r w:rsidR="007B2CA4" w:rsidRPr="00991D9C">
        <w:t>Rolls-Royce motor cars.</w:t>
      </w:r>
    </w:p>
    <w:p w14:paraId="341681CB" w14:textId="3AF86B2F" w:rsidR="00574C84" w:rsidRPr="00991D9C" w:rsidRDefault="00AA0827" w:rsidP="00574C84">
      <w:pPr>
        <w:tabs>
          <w:tab w:val="left" w:pos="1040"/>
        </w:tabs>
      </w:pPr>
      <w:r w:rsidRPr="00991D9C">
        <w:t xml:space="preserve">Also known as the Phantom Experimental Electric (EE), 102EX broke new ground as the </w:t>
      </w:r>
      <w:r w:rsidR="00574C84" w:rsidRPr="00991D9C">
        <w:t>world</w:t>
      </w:r>
      <w:r w:rsidR="006E55F2" w:rsidRPr="00991D9C">
        <w:t>’</w:t>
      </w:r>
      <w:r w:rsidR="00574C84" w:rsidRPr="00991D9C">
        <w:t xml:space="preserve">s first </w:t>
      </w:r>
      <w:r w:rsidRPr="00991D9C">
        <w:t xml:space="preserve">super-luxury </w:t>
      </w:r>
      <w:r w:rsidR="00574C84" w:rsidRPr="00991D9C">
        <w:t xml:space="preserve">battery electric vehicle </w:t>
      </w:r>
      <w:r w:rsidRPr="00991D9C">
        <w:t>(BEV)</w:t>
      </w:r>
      <w:r w:rsidR="00BB7EB8" w:rsidRPr="00991D9C">
        <w:t xml:space="preserve">. </w:t>
      </w:r>
      <w:r w:rsidR="00304EEE" w:rsidRPr="00991D9C">
        <w:t xml:space="preserve">As well as </w:t>
      </w:r>
      <w:r w:rsidR="006109C8" w:rsidRPr="00991D9C">
        <w:t xml:space="preserve">providing </w:t>
      </w:r>
      <w:r w:rsidR="00A61F53" w:rsidRPr="00991D9C">
        <w:t xml:space="preserve">a </w:t>
      </w:r>
      <w:r w:rsidR="00BB61DE" w:rsidRPr="00991D9C">
        <w:t>testbed</w:t>
      </w:r>
      <w:r w:rsidR="006109C8" w:rsidRPr="00991D9C">
        <w:t xml:space="preserve"> for the new technology</w:t>
      </w:r>
      <w:r w:rsidR="00A61F53" w:rsidRPr="00991D9C">
        <w:t>, a</w:t>
      </w:r>
      <w:r w:rsidR="00304EEE" w:rsidRPr="00991D9C">
        <w:t xml:space="preserve"> crucial part of its mission was </w:t>
      </w:r>
      <w:r w:rsidR="008154B6" w:rsidRPr="00991D9C">
        <w:t xml:space="preserve">to garner </w:t>
      </w:r>
      <w:r w:rsidR="00574C84" w:rsidRPr="00991D9C">
        <w:t xml:space="preserve">opinions and reactions </w:t>
      </w:r>
      <w:r w:rsidR="00304EEE" w:rsidRPr="00991D9C">
        <w:t xml:space="preserve">from </w:t>
      </w:r>
      <w:r w:rsidR="00574C84" w:rsidRPr="00991D9C">
        <w:t>owners, enthusiasts, members of the public and the media</w:t>
      </w:r>
      <w:r w:rsidR="00F23D91" w:rsidRPr="00991D9C">
        <w:t xml:space="preserve"> regarding electric power</w:t>
      </w:r>
      <w:r w:rsidR="00574C84" w:rsidRPr="00991D9C">
        <w:t xml:space="preserve">. </w:t>
      </w:r>
      <w:r w:rsidR="00F23D91" w:rsidRPr="00991D9C">
        <w:t xml:space="preserve">From Geneva, </w:t>
      </w:r>
      <w:r w:rsidR="00574C84" w:rsidRPr="00991D9C">
        <w:t xml:space="preserve">102EX </w:t>
      </w:r>
      <w:r w:rsidR="00F23D91" w:rsidRPr="00991D9C">
        <w:t xml:space="preserve">embarked on a </w:t>
      </w:r>
      <w:r w:rsidR="00574C84" w:rsidRPr="00991D9C">
        <w:t>global tour</w:t>
      </w:r>
      <w:r w:rsidR="00FA5988" w:rsidRPr="00991D9C">
        <w:t>,</w:t>
      </w:r>
      <w:r w:rsidR="00574C84" w:rsidRPr="00991D9C">
        <w:t xml:space="preserve"> tak</w:t>
      </w:r>
      <w:r w:rsidR="00F23D91" w:rsidRPr="00991D9C">
        <w:t xml:space="preserve">ing </w:t>
      </w:r>
      <w:r w:rsidR="00574C84" w:rsidRPr="00991D9C">
        <w:t>in Europe, the Middle East, Asia and North America</w:t>
      </w:r>
      <w:r w:rsidR="008F1D69" w:rsidRPr="00991D9C">
        <w:t xml:space="preserve">, giving people </w:t>
      </w:r>
      <w:r w:rsidR="00574C84" w:rsidRPr="00991D9C">
        <w:t xml:space="preserve">the opportunity to experience an alternative drivetrain technology and </w:t>
      </w:r>
      <w:r w:rsidR="008F1D69" w:rsidRPr="00991D9C">
        <w:t xml:space="preserve">provide </w:t>
      </w:r>
      <w:r w:rsidR="00574C84" w:rsidRPr="00991D9C">
        <w:t xml:space="preserve">feedback directly to </w:t>
      </w:r>
      <w:r w:rsidR="008F1D69" w:rsidRPr="00991D9C">
        <w:t>Rolls-Royce engineers</w:t>
      </w:r>
      <w:r w:rsidR="00574C84" w:rsidRPr="00991D9C">
        <w:t>.</w:t>
      </w:r>
    </w:p>
    <w:p w14:paraId="37075BD5" w14:textId="1BA8A9E7" w:rsidR="00F0471B" w:rsidRPr="00991D9C" w:rsidRDefault="00273EF9" w:rsidP="00597943">
      <w:pPr>
        <w:tabs>
          <w:tab w:val="left" w:pos="1040"/>
        </w:tabs>
      </w:pPr>
      <w:r w:rsidRPr="00991D9C">
        <w:t xml:space="preserve">Before setting off, 102EX underwent </w:t>
      </w:r>
      <w:r w:rsidR="008F5AFB" w:rsidRPr="00991D9C">
        <w:t xml:space="preserve">exhaustive </w:t>
      </w:r>
      <w:r w:rsidR="0063781C" w:rsidRPr="00991D9C">
        <w:t xml:space="preserve">laboratory </w:t>
      </w:r>
      <w:r w:rsidR="008F5AFB" w:rsidRPr="00991D9C">
        <w:t xml:space="preserve">testing at the </w:t>
      </w:r>
      <w:r w:rsidR="00683F45" w:rsidRPr="00991D9C">
        <w:t xml:space="preserve">world-renowned Motor Industry Research Association (MIRA) </w:t>
      </w:r>
      <w:r w:rsidR="00F0471B" w:rsidRPr="00991D9C">
        <w:t xml:space="preserve">facility in Warwickshire </w:t>
      </w:r>
      <w:r w:rsidR="0063781C" w:rsidRPr="00991D9C">
        <w:t xml:space="preserve">to assess battery performance in </w:t>
      </w:r>
      <w:r w:rsidR="00F0471B" w:rsidRPr="00991D9C">
        <w:t>extreme</w:t>
      </w:r>
      <w:r w:rsidR="0063781C" w:rsidRPr="00991D9C">
        <w:t>s</w:t>
      </w:r>
      <w:r w:rsidR="00F0471B" w:rsidRPr="00991D9C">
        <w:t xml:space="preserve"> </w:t>
      </w:r>
      <w:r w:rsidR="0063781C" w:rsidRPr="00991D9C">
        <w:t xml:space="preserve">of </w:t>
      </w:r>
      <w:r w:rsidR="00673C82" w:rsidRPr="00991D9C">
        <w:t>hu</w:t>
      </w:r>
      <w:r w:rsidR="00F0471B" w:rsidRPr="00991D9C">
        <w:t>midity</w:t>
      </w:r>
      <w:r w:rsidR="00673C82" w:rsidRPr="00991D9C">
        <w:t xml:space="preserve"> and temperature</w:t>
      </w:r>
      <w:r w:rsidR="007712DC" w:rsidRPr="00991D9C">
        <w:t xml:space="preserve">. These showed that </w:t>
      </w:r>
      <w:r w:rsidR="00F0471B" w:rsidRPr="00991D9C">
        <w:t>the</w:t>
      </w:r>
      <w:r w:rsidR="00260D92" w:rsidRPr="00991D9C">
        <w:t xml:space="preserve"> motor</w:t>
      </w:r>
      <w:r w:rsidR="00F0471B" w:rsidRPr="00991D9C">
        <w:t xml:space="preserve"> car </w:t>
      </w:r>
      <w:r w:rsidR="00AA36D9" w:rsidRPr="00991D9C">
        <w:t xml:space="preserve">could </w:t>
      </w:r>
      <w:r w:rsidR="000A636B" w:rsidRPr="00991D9C">
        <w:t xml:space="preserve">be driven </w:t>
      </w:r>
      <w:r w:rsidR="00597943" w:rsidRPr="00991D9C">
        <w:t xml:space="preserve">normally </w:t>
      </w:r>
      <w:r w:rsidR="00673C82" w:rsidRPr="00991D9C">
        <w:t xml:space="preserve">in relative humidity as low as 30% </w:t>
      </w:r>
      <w:r w:rsidR="00FA5988" w:rsidRPr="00991D9C">
        <w:t>–</w:t>
      </w:r>
      <w:r w:rsidR="00CD2B41" w:rsidRPr="00991D9C">
        <w:t xml:space="preserve"> </w:t>
      </w:r>
      <w:r w:rsidR="003F7EE1" w:rsidRPr="00991D9C">
        <w:t xml:space="preserve">the </w:t>
      </w:r>
      <w:r w:rsidR="00CD2B41" w:rsidRPr="00991D9C">
        <w:t xml:space="preserve">average </w:t>
      </w:r>
      <w:r w:rsidR="00A72927" w:rsidRPr="00991D9C">
        <w:t xml:space="preserve">reading in </w:t>
      </w:r>
      <w:r w:rsidR="00CD2B41" w:rsidRPr="00991D9C">
        <w:t>Las Vegas</w:t>
      </w:r>
      <w:r w:rsidR="008C6E9E" w:rsidRPr="00991D9C">
        <w:t>, for example</w:t>
      </w:r>
      <w:r w:rsidR="0049252F" w:rsidRPr="00991D9C">
        <w:t xml:space="preserve"> </w:t>
      </w:r>
      <w:r w:rsidR="00F46269" w:rsidRPr="00991D9C">
        <w:t>–</w:t>
      </w:r>
      <w:r w:rsidR="003F7EE1" w:rsidRPr="00991D9C">
        <w:t xml:space="preserve"> </w:t>
      </w:r>
      <w:r w:rsidR="00673C82" w:rsidRPr="00991D9C">
        <w:t>and</w:t>
      </w:r>
      <w:r w:rsidR="00F46269" w:rsidRPr="00991D9C">
        <w:t>, in theory at least,</w:t>
      </w:r>
      <w:r w:rsidR="00673C82" w:rsidRPr="00991D9C">
        <w:t xml:space="preserve"> </w:t>
      </w:r>
      <w:r w:rsidR="00AA36D9" w:rsidRPr="00991D9C">
        <w:t xml:space="preserve">temperatures </w:t>
      </w:r>
      <w:r w:rsidR="00673C82" w:rsidRPr="00991D9C">
        <w:t xml:space="preserve">of </w:t>
      </w:r>
      <w:r w:rsidR="00AA36D9" w:rsidRPr="00991D9C">
        <w:t xml:space="preserve">up to </w:t>
      </w:r>
      <w:r w:rsidR="00F0471B" w:rsidRPr="00991D9C">
        <w:t>500</w:t>
      </w:r>
      <w:r w:rsidR="00AA36D9" w:rsidRPr="00991D9C">
        <w:t>°</w:t>
      </w:r>
      <w:r w:rsidR="00F0471B" w:rsidRPr="00991D9C">
        <w:t>C</w:t>
      </w:r>
      <w:r w:rsidR="00597943" w:rsidRPr="00991D9C">
        <w:t xml:space="preserve">. </w:t>
      </w:r>
    </w:p>
    <w:p w14:paraId="35D0EAA5" w14:textId="1AA1C827" w:rsidR="008C6E9E" w:rsidRPr="00991D9C" w:rsidRDefault="008C6E9E" w:rsidP="00597943">
      <w:pPr>
        <w:tabs>
          <w:tab w:val="left" w:pos="1040"/>
        </w:tabs>
      </w:pPr>
      <w:r w:rsidRPr="00991D9C">
        <w:t xml:space="preserve">The </w:t>
      </w:r>
      <w:r w:rsidR="00122E3F" w:rsidRPr="00991D9C">
        <w:t xml:space="preserve">real-world </w:t>
      </w:r>
      <w:r w:rsidRPr="00991D9C">
        <w:t xml:space="preserve">technical </w:t>
      </w:r>
      <w:r w:rsidR="00D40553" w:rsidRPr="00991D9C">
        <w:t xml:space="preserve">and user data gathered by 102EX on its epic journey would </w:t>
      </w:r>
      <w:r w:rsidR="00122E3F" w:rsidRPr="00991D9C">
        <w:t>be instrumental in the development of Spectre, and the fulfilment of Charles Rolls</w:t>
      </w:r>
      <w:r w:rsidR="006E55F2" w:rsidRPr="00991D9C">
        <w:t>’</w:t>
      </w:r>
      <w:r w:rsidR="00122E3F" w:rsidRPr="00991D9C">
        <w:t xml:space="preserve"> prophecy, made in 1900, that </w:t>
      </w:r>
      <w:r w:rsidR="00EB07EB" w:rsidRPr="00991D9C">
        <w:t>electricity would, one day, provide the ideal means of propulsion for luxury motor cars.</w:t>
      </w:r>
    </w:p>
    <w:p w14:paraId="32F0762F" w14:textId="77777777" w:rsidR="00260D92" w:rsidRPr="00991D9C" w:rsidRDefault="00260D92" w:rsidP="00F24F29">
      <w:pPr>
        <w:tabs>
          <w:tab w:val="left" w:pos="1040"/>
        </w:tabs>
        <w:rPr>
          <w:b/>
          <w:bCs/>
        </w:rPr>
      </w:pPr>
    </w:p>
    <w:p w14:paraId="0B769173" w14:textId="0771C71E" w:rsidR="00B10B18" w:rsidRPr="00991D9C" w:rsidRDefault="008E48E9" w:rsidP="00F24F29">
      <w:pPr>
        <w:tabs>
          <w:tab w:val="left" w:pos="1040"/>
        </w:tabs>
      </w:pPr>
      <w:r w:rsidRPr="00991D9C">
        <w:rPr>
          <w:b/>
          <w:bCs/>
        </w:rPr>
        <w:t>103EX</w:t>
      </w:r>
      <w:r w:rsidR="00260D92" w:rsidRPr="00991D9C">
        <w:rPr>
          <w:b/>
          <w:bCs/>
        </w:rPr>
        <w:t xml:space="preserve">, </w:t>
      </w:r>
      <w:r w:rsidR="007F2CCA" w:rsidRPr="00991D9C">
        <w:rPr>
          <w:b/>
          <w:bCs/>
        </w:rPr>
        <w:t>2016</w:t>
      </w:r>
    </w:p>
    <w:p w14:paraId="4996A253" w14:textId="716F27BE" w:rsidR="002B299F" w:rsidRPr="00991D9C" w:rsidRDefault="00AA0C84" w:rsidP="004C5474">
      <w:pPr>
        <w:tabs>
          <w:tab w:val="left" w:pos="1040"/>
        </w:tabs>
      </w:pPr>
      <w:r w:rsidRPr="00991D9C">
        <w:t xml:space="preserve">Before </w:t>
      </w:r>
      <w:r w:rsidR="00160A54" w:rsidRPr="00991D9C">
        <w:t xml:space="preserve">the advent of </w:t>
      </w:r>
      <w:r w:rsidRPr="00991D9C">
        <w:t>S</w:t>
      </w:r>
      <w:r w:rsidR="00160A54" w:rsidRPr="00991D9C">
        <w:t>p</w:t>
      </w:r>
      <w:r w:rsidRPr="00991D9C">
        <w:t>ectre</w:t>
      </w:r>
      <w:r w:rsidR="00160A54" w:rsidRPr="00991D9C">
        <w:t xml:space="preserve"> in 2021, however, </w:t>
      </w:r>
      <w:r w:rsidRPr="00991D9C">
        <w:t>Rolls-R</w:t>
      </w:r>
      <w:r w:rsidR="00160A54" w:rsidRPr="00991D9C">
        <w:t>o</w:t>
      </w:r>
      <w:r w:rsidRPr="00991D9C">
        <w:t xml:space="preserve">yce </w:t>
      </w:r>
      <w:r w:rsidR="00160A54" w:rsidRPr="00991D9C">
        <w:t xml:space="preserve">had already taken </w:t>
      </w:r>
      <w:r w:rsidRPr="00991D9C">
        <w:t xml:space="preserve">another significant </w:t>
      </w:r>
      <w:r w:rsidR="00160A54" w:rsidRPr="00991D9C">
        <w:t>step towards making Rolls</w:t>
      </w:r>
      <w:r w:rsidR="006E55F2" w:rsidRPr="00991D9C">
        <w:t>’</w:t>
      </w:r>
      <w:r w:rsidR="00160A54" w:rsidRPr="00991D9C">
        <w:t xml:space="preserve"> </w:t>
      </w:r>
      <w:r w:rsidR="00020C5D" w:rsidRPr="00991D9C">
        <w:t xml:space="preserve">far-sighted </w:t>
      </w:r>
      <w:r w:rsidR="00160A54" w:rsidRPr="00991D9C">
        <w:t xml:space="preserve">prediction </w:t>
      </w:r>
      <w:r w:rsidR="003107A1" w:rsidRPr="00991D9C">
        <w:t xml:space="preserve">a reality. </w:t>
      </w:r>
      <w:r w:rsidR="00ED5FA6" w:rsidRPr="00991D9C">
        <w:t>The marque</w:t>
      </w:r>
      <w:r w:rsidR="006E55F2" w:rsidRPr="00991D9C">
        <w:t>’</w:t>
      </w:r>
      <w:r w:rsidR="00ED5FA6" w:rsidRPr="00991D9C">
        <w:t xml:space="preserve">s parent company, </w:t>
      </w:r>
      <w:r w:rsidR="00815C36" w:rsidRPr="00991D9C">
        <w:t>BMW</w:t>
      </w:r>
      <w:r w:rsidR="00ED5FA6" w:rsidRPr="00991D9C">
        <w:t xml:space="preserve"> Group,</w:t>
      </w:r>
      <w:r w:rsidR="00815C36" w:rsidRPr="00991D9C">
        <w:t xml:space="preserve"> </w:t>
      </w:r>
      <w:r w:rsidR="00B00D1C" w:rsidRPr="00991D9C">
        <w:t xml:space="preserve">celebrated </w:t>
      </w:r>
      <w:r w:rsidR="00815C36" w:rsidRPr="00991D9C">
        <w:t>its own centenary in 2016</w:t>
      </w:r>
      <w:r w:rsidR="00226298" w:rsidRPr="00991D9C">
        <w:t xml:space="preserve"> by </w:t>
      </w:r>
      <w:r w:rsidR="00BD7D42" w:rsidRPr="00991D9C">
        <w:t>commission</w:t>
      </w:r>
      <w:r w:rsidR="00226298" w:rsidRPr="00991D9C">
        <w:t xml:space="preserve">ing </w:t>
      </w:r>
      <w:r w:rsidR="00BD7D42" w:rsidRPr="00991D9C">
        <w:t xml:space="preserve">a special </w:t>
      </w:r>
      <w:r w:rsidR="006E55F2" w:rsidRPr="00991D9C">
        <w:t>‘</w:t>
      </w:r>
      <w:r w:rsidR="00BD7D42" w:rsidRPr="00991D9C">
        <w:t>Vision Vehicle</w:t>
      </w:r>
      <w:r w:rsidR="006E55F2" w:rsidRPr="00991D9C">
        <w:t>’</w:t>
      </w:r>
      <w:r w:rsidR="00BD7D42" w:rsidRPr="00991D9C">
        <w:t xml:space="preserve"> from each of its </w:t>
      </w:r>
      <w:r w:rsidR="00DD17D8" w:rsidRPr="00991D9C">
        <w:t>brands</w:t>
      </w:r>
      <w:r w:rsidR="005F00B7" w:rsidRPr="00991D9C">
        <w:t>.</w:t>
      </w:r>
      <w:r w:rsidR="00734EC4" w:rsidRPr="00991D9C">
        <w:t xml:space="preserve"> </w:t>
      </w:r>
      <w:r w:rsidR="001A4E37" w:rsidRPr="00991D9C">
        <w:t>For Rolls-Royce, t</w:t>
      </w:r>
      <w:r w:rsidR="00734EC4" w:rsidRPr="00991D9C">
        <w:t xml:space="preserve">he year also </w:t>
      </w:r>
      <w:r w:rsidR="00B00D1C" w:rsidRPr="00991D9C">
        <w:t xml:space="preserve">marked the end of </w:t>
      </w:r>
      <w:r w:rsidR="001A4E37" w:rsidRPr="00991D9C">
        <w:t>production</w:t>
      </w:r>
      <w:r w:rsidR="00B00D1C" w:rsidRPr="00991D9C">
        <w:t xml:space="preserve"> of Phantom VII</w:t>
      </w:r>
      <w:r w:rsidR="001A4E37" w:rsidRPr="00991D9C">
        <w:t>,</w:t>
      </w:r>
      <w:r w:rsidR="00B00D1C" w:rsidRPr="00991D9C">
        <w:t xml:space="preserve"> pending its replacement in 201</w:t>
      </w:r>
      <w:r w:rsidR="00260D92" w:rsidRPr="00991D9C">
        <w:t>7</w:t>
      </w:r>
      <w:r w:rsidR="001A4E37" w:rsidRPr="00991D9C">
        <w:t>.</w:t>
      </w:r>
    </w:p>
    <w:p w14:paraId="114E6A7C" w14:textId="62C59926" w:rsidR="00291942" w:rsidRPr="00991D9C" w:rsidRDefault="00EC679C" w:rsidP="00F1467E">
      <w:pPr>
        <w:tabs>
          <w:tab w:val="left" w:pos="1040"/>
        </w:tabs>
      </w:pPr>
      <w:r w:rsidRPr="00991D9C">
        <w:lastRenderedPageBreak/>
        <w:t>The marque</w:t>
      </w:r>
      <w:r w:rsidR="006E55F2" w:rsidRPr="00991D9C">
        <w:t>’</w:t>
      </w:r>
      <w:r w:rsidRPr="00991D9C">
        <w:t>s Vision Vehicle</w:t>
      </w:r>
      <w:r w:rsidR="006470FF" w:rsidRPr="00991D9C">
        <w:t xml:space="preserve">, </w:t>
      </w:r>
      <w:r w:rsidR="00260D92" w:rsidRPr="00991D9C">
        <w:t>debuting at a special event at London’s Roundhouse</w:t>
      </w:r>
      <w:r w:rsidR="00B8543E" w:rsidRPr="00991D9C">
        <w:t>,</w:t>
      </w:r>
      <w:r w:rsidRPr="00991D9C">
        <w:t xml:space="preserve"> was </w:t>
      </w:r>
      <w:r w:rsidR="004C5474" w:rsidRPr="00991D9C">
        <w:t>103EX</w:t>
      </w:r>
      <w:r w:rsidR="00FC2F70" w:rsidRPr="00991D9C">
        <w:t xml:space="preserve">, </w:t>
      </w:r>
      <w:r w:rsidR="00B40E29" w:rsidRPr="00991D9C">
        <w:t xml:space="preserve">designed </w:t>
      </w:r>
      <w:r w:rsidR="00FC2F70" w:rsidRPr="00991D9C">
        <w:t xml:space="preserve">to </w:t>
      </w:r>
      <w:r w:rsidR="009C40AB" w:rsidRPr="00991D9C">
        <w:t>‘</w:t>
      </w:r>
      <w:r w:rsidR="00FC2F70" w:rsidRPr="00991D9C">
        <w:t>define the future of luxury mobility</w:t>
      </w:r>
      <w:r w:rsidR="009C40AB" w:rsidRPr="00991D9C">
        <w:t>’.</w:t>
      </w:r>
      <w:r w:rsidR="00FC2F70" w:rsidRPr="00991D9C">
        <w:t xml:space="preserve"> </w:t>
      </w:r>
      <w:r w:rsidR="00166B9D" w:rsidRPr="00991D9C">
        <w:t>H</w:t>
      </w:r>
      <w:r w:rsidR="004C5474" w:rsidRPr="00991D9C">
        <w:t xml:space="preserve">and-built </w:t>
      </w:r>
      <w:r w:rsidR="00166B9D" w:rsidRPr="00991D9C">
        <w:t xml:space="preserve">using </w:t>
      </w:r>
      <w:r w:rsidR="004C5474" w:rsidRPr="00991D9C">
        <w:t>the most advanced materials</w:t>
      </w:r>
      <w:r w:rsidR="00166B9D" w:rsidRPr="00991D9C">
        <w:t>,</w:t>
      </w:r>
      <w:r w:rsidR="004C5474" w:rsidRPr="00991D9C">
        <w:t xml:space="preserve"> and powered by a zero</w:t>
      </w:r>
      <w:r w:rsidR="00260D92" w:rsidRPr="00991D9C">
        <w:t>-</w:t>
      </w:r>
      <w:r w:rsidR="004C5474" w:rsidRPr="00991D9C">
        <w:t>emissions powertrain</w:t>
      </w:r>
      <w:r w:rsidR="00166B9D" w:rsidRPr="00991D9C">
        <w:t xml:space="preserve">, it </w:t>
      </w:r>
      <w:r w:rsidR="00B40E29" w:rsidRPr="00991D9C">
        <w:t xml:space="preserve">offered a glimpse of a future in which Rolls-Royce offered clients a </w:t>
      </w:r>
      <w:r w:rsidR="00F1467E" w:rsidRPr="00991D9C">
        <w:t>completely personal, effortless and autonomous experience</w:t>
      </w:r>
      <w:r w:rsidR="00291942" w:rsidRPr="00991D9C">
        <w:t xml:space="preserve">, built around three innovative elements. </w:t>
      </w:r>
    </w:p>
    <w:p w14:paraId="365ABFC5" w14:textId="63CCF146" w:rsidR="00F1467E" w:rsidRPr="00991D9C" w:rsidRDefault="00F1467E" w:rsidP="00F1467E">
      <w:pPr>
        <w:tabs>
          <w:tab w:val="left" w:pos="1040"/>
        </w:tabs>
      </w:pPr>
      <w:r w:rsidRPr="00991D9C">
        <w:t xml:space="preserve">The </w:t>
      </w:r>
      <w:r w:rsidR="00C65B99" w:rsidRPr="00991D9C">
        <w:t>passenger cabin</w:t>
      </w:r>
      <w:r w:rsidR="00387747" w:rsidRPr="00991D9C">
        <w:t xml:space="preserve">, </w:t>
      </w:r>
      <w:r w:rsidR="00C65B99" w:rsidRPr="00991D9C">
        <w:t xml:space="preserve">dubbed </w:t>
      </w:r>
      <w:r w:rsidR="006E55F2" w:rsidRPr="00991D9C">
        <w:t>‘</w:t>
      </w:r>
      <w:r w:rsidR="00C65B99" w:rsidRPr="00991D9C">
        <w:t xml:space="preserve">The </w:t>
      </w:r>
      <w:r w:rsidRPr="00991D9C">
        <w:t>Grand Sanctuary</w:t>
      </w:r>
      <w:r w:rsidR="006E55F2" w:rsidRPr="00991D9C">
        <w:t>’</w:t>
      </w:r>
      <w:r w:rsidR="00387747" w:rsidRPr="00991D9C">
        <w:t xml:space="preserve">, surrounded </w:t>
      </w:r>
      <w:r w:rsidR="00C65B99" w:rsidRPr="00991D9C">
        <w:t>occupants</w:t>
      </w:r>
      <w:r w:rsidR="00387747" w:rsidRPr="00991D9C">
        <w:t xml:space="preserve"> with </w:t>
      </w:r>
      <w:r w:rsidRPr="00991D9C">
        <w:t>precious and contemporary materials</w:t>
      </w:r>
      <w:r w:rsidR="0041190C" w:rsidRPr="00991D9C">
        <w:t xml:space="preserve"> carefully chosen to create a </w:t>
      </w:r>
      <w:r w:rsidRPr="00991D9C">
        <w:t>feeling of lightness</w:t>
      </w:r>
      <w:r w:rsidR="0041190C" w:rsidRPr="00991D9C">
        <w:t xml:space="preserve">, </w:t>
      </w:r>
      <w:r w:rsidRPr="00991D9C">
        <w:t>simplicity</w:t>
      </w:r>
      <w:r w:rsidR="0041190C" w:rsidRPr="00991D9C">
        <w:t xml:space="preserve"> and </w:t>
      </w:r>
      <w:r w:rsidRPr="00991D9C">
        <w:t xml:space="preserve">effortless elegance. </w:t>
      </w:r>
      <w:r w:rsidR="00EA05C3" w:rsidRPr="00991D9C">
        <w:t xml:space="preserve">The seats were replaced with an </w:t>
      </w:r>
      <w:r w:rsidR="009B426A" w:rsidRPr="00991D9C">
        <w:t xml:space="preserve">opulent </w:t>
      </w:r>
      <w:r w:rsidRPr="00991D9C">
        <w:t>sofa</w:t>
      </w:r>
      <w:r w:rsidR="009B426A" w:rsidRPr="00991D9C">
        <w:t>, which</w:t>
      </w:r>
      <w:r w:rsidR="00C67FD2" w:rsidRPr="00991D9C">
        <w:t xml:space="preserve">, thanks to artful lighting, appeared to </w:t>
      </w:r>
      <w:r w:rsidR="006E55F2" w:rsidRPr="00991D9C">
        <w:t>‘</w:t>
      </w:r>
      <w:r w:rsidRPr="00991D9C">
        <w:t>float</w:t>
      </w:r>
      <w:r w:rsidR="006E55F2" w:rsidRPr="00991D9C">
        <w:t>’</w:t>
      </w:r>
      <w:r w:rsidR="00C67FD2" w:rsidRPr="00991D9C">
        <w:t xml:space="preserve"> </w:t>
      </w:r>
      <w:r w:rsidRPr="00991D9C">
        <w:t xml:space="preserve">within the cocoon of the cabin. </w:t>
      </w:r>
    </w:p>
    <w:p w14:paraId="53E6A9BA" w14:textId="73F73A80" w:rsidR="008E48E9" w:rsidRPr="00991D9C" w:rsidRDefault="00260D92" w:rsidP="004C0141">
      <w:pPr>
        <w:tabs>
          <w:tab w:val="left" w:pos="1040"/>
        </w:tabs>
      </w:pPr>
      <w:r w:rsidRPr="00991D9C">
        <w:t xml:space="preserve">At 5.9m (19.36ft) long and 1.6m (5.25ft) high </w:t>
      </w:r>
      <w:r w:rsidR="00CA221F" w:rsidRPr="00991D9C">
        <w:t xml:space="preserve">– the same </w:t>
      </w:r>
      <w:r w:rsidR="00F1467E" w:rsidRPr="00991D9C">
        <w:t xml:space="preserve">dimensions </w:t>
      </w:r>
      <w:r w:rsidRPr="00991D9C">
        <w:t>as</w:t>
      </w:r>
      <w:r w:rsidR="00F1467E" w:rsidRPr="00991D9C">
        <w:t xml:space="preserve"> Phantom Extended Wheelbase</w:t>
      </w:r>
      <w:r w:rsidR="00CA221F" w:rsidRPr="00991D9C">
        <w:t xml:space="preserve"> – 103EX guaranteed a </w:t>
      </w:r>
      <w:r w:rsidR="00FA5988" w:rsidRPr="00991D9C">
        <w:t>g</w:t>
      </w:r>
      <w:r w:rsidR="00CA221F" w:rsidRPr="00991D9C">
        <w:t xml:space="preserve">rand </w:t>
      </w:r>
      <w:r w:rsidR="00FA5988" w:rsidRPr="00991D9C">
        <w:t>a</w:t>
      </w:r>
      <w:r w:rsidR="00CA221F" w:rsidRPr="00991D9C">
        <w:t xml:space="preserve">rrival for its owner. </w:t>
      </w:r>
      <w:r w:rsidR="00C81CA5" w:rsidRPr="00991D9C">
        <w:t xml:space="preserve">For the first time, the </w:t>
      </w:r>
      <w:r w:rsidR="00F1467E" w:rsidRPr="00991D9C">
        <w:t xml:space="preserve">Spirit of Ecstasy </w:t>
      </w:r>
      <w:r w:rsidR="00C81CA5" w:rsidRPr="00991D9C">
        <w:t>was made in glass and illuminated from below</w:t>
      </w:r>
      <w:r w:rsidR="00FA5988" w:rsidRPr="00991D9C">
        <w:t>;</w:t>
      </w:r>
      <w:r w:rsidR="004C0141" w:rsidRPr="00991D9C">
        <w:t xml:space="preserve"> the </w:t>
      </w:r>
      <w:r w:rsidR="00F1467E" w:rsidRPr="00991D9C">
        <w:t xml:space="preserve">Pantheon grille </w:t>
      </w:r>
      <w:r w:rsidR="004C0141" w:rsidRPr="00991D9C">
        <w:t xml:space="preserve">was also </w:t>
      </w:r>
      <w:proofErr w:type="gramStart"/>
      <w:r w:rsidR="004C0141" w:rsidRPr="00991D9C">
        <w:t>reimagined, and</w:t>
      </w:r>
      <w:proofErr w:type="gramEnd"/>
      <w:r w:rsidR="004C0141" w:rsidRPr="00991D9C">
        <w:t xml:space="preserve"> graced with the </w:t>
      </w:r>
      <w:r w:rsidR="00F1467E" w:rsidRPr="00991D9C">
        <w:t xml:space="preserve">red </w:t>
      </w:r>
      <w:r w:rsidR="006E55F2" w:rsidRPr="00991D9C">
        <w:t>‘</w:t>
      </w:r>
      <w:r w:rsidR="00F1467E" w:rsidRPr="00991D9C">
        <w:t>Double-R</w:t>
      </w:r>
      <w:r w:rsidR="006E55F2" w:rsidRPr="00991D9C">
        <w:t>’</w:t>
      </w:r>
      <w:r w:rsidR="00F1467E" w:rsidRPr="00991D9C">
        <w:t xml:space="preserve"> badge </w:t>
      </w:r>
      <w:r w:rsidR="004C0141" w:rsidRPr="00991D9C">
        <w:t>traditionally reserved for EX cars</w:t>
      </w:r>
      <w:r w:rsidR="00F1467E" w:rsidRPr="00991D9C">
        <w:t xml:space="preserve">. </w:t>
      </w:r>
    </w:p>
    <w:p w14:paraId="6680009D" w14:textId="47850E2D" w:rsidR="00C65B99" w:rsidRPr="00991D9C" w:rsidRDefault="006E2D7F" w:rsidP="00C65B99">
      <w:pPr>
        <w:tabs>
          <w:tab w:val="left" w:pos="1040"/>
        </w:tabs>
      </w:pPr>
      <w:r w:rsidRPr="00991D9C">
        <w:t xml:space="preserve">As well as an all-electric powertrain, 103EX included other </w:t>
      </w:r>
      <w:r w:rsidR="00C06D5B" w:rsidRPr="00991D9C">
        <w:t xml:space="preserve">experimental </w:t>
      </w:r>
      <w:r w:rsidRPr="00991D9C">
        <w:t xml:space="preserve">technology </w:t>
      </w:r>
      <w:r w:rsidR="00C06D5B" w:rsidRPr="00991D9C">
        <w:t xml:space="preserve">providing a </w:t>
      </w:r>
      <w:r w:rsidR="00260D92" w:rsidRPr="00991D9C">
        <w:t>compelling glimpse into the marque’s vision for the future</w:t>
      </w:r>
      <w:r w:rsidR="00C06D5B" w:rsidRPr="00991D9C">
        <w:t xml:space="preserve">. </w:t>
      </w:r>
      <w:r w:rsidR="00935D47" w:rsidRPr="00991D9C">
        <w:t xml:space="preserve">A digital assistant called </w:t>
      </w:r>
      <w:r w:rsidR="006E55F2" w:rsidRPr="00991D9C">
        <w:t>‘</w:t>
      </w:r>
      <w:r w:rsidR="00C65B99" w:rsidRPr="00991D9C">
        <w:t>Eleanor</w:t>
      </w:r>
      <w:r w:rsidR="006E55F2" w:rsidRPr="00991D9C">
        <w:t>’</w:t>
      </w:r>
      <w:r w:rsidR="00C65B99" w:rsidRPr="00991D9C">
        <w:t xml:space="preserve"> </w:t>
      </w:r>
      <w:r w:rsidR="00935D47" w:rsidRPr="00991D9C">
        <w:t xml:space="preserve">– named </w:t>
      </w:r>
      <w:r w:rsidR="00260D92" w:rsidRPr="00991D9C">
        <w:t>after</w:t>
      </w:r>
      <w:r w:rsidR="00935D47" w:rsidRPr="00991D9C">
        <w:t xml:space="preserve"> Eleanor Thornton, believed to have been Charles Sykes</w:t>
      </w:r>
      <w:r w:rsidR="00260D92" w:rsidRPr="00991D9C">
        <w:t>’</w:t>
      </w:r>
      <w:r w:rsidR="00935D47" w:rsidRPr="00991D9C">
        <w:t xml:space="preserve"> muse for the original Spirit of Ecstasy </w:t>
      </w:r>
      <w:r w:rsidR="00796174" w:rsidRPr="00991D9C">
        <w:t xml:space="preserve">figurine </w:t>
      </w:r>
      <w:r w:rsidR="004A636D" w:rsidRPr="00991D9C">
        <w:t>–</w:t>
      </w:r>
      <w:r w:rsidR="00935D47" w:rsidRPr="00991D9C">
        <w:t xml:space="preserve"> </w:t>
      </w:r>
      <w:r w:rsidR="004A636D" w:rsidRPr="00991D9C">
        <w:t xml:space="preserve">provided not only fully autonomous driving, but </w:t>
      </w:r>
      <w:r w:rsidR="00EF0F1D" w:rsidRPr="00991D9C">
        <w:t xml:space="preserve">also a </w:t>
      </w:r>
      <w:r w:rsidR="004A636D" w:rsidRPr="00991D9C">
        <w:t>d</w:t>
      </w:r>
      <w:r w:rsidR="00C65B99" w:rsidRPr="00991D9C">
        <w:t>igital connect</w:t>
      </w:r>
      <w:r w:rsidR="00EF0F1D" w:rsidRPr="00991D9C">
        <w:t xml:space="preserve">ion between </w:t>
      </w:r>
      <w:r w:rsidR="004A636D" w:rsidRPr="00991D9C">
        <w:t>car and owner</w:t>
      </w:r>
      <w:r w:rsidR="00FA5988" w:rsidRPr="00991D9C">
        <w:t>,</w:t>
      </w:r>
      <w:r w:rsidR="004A636D" w:rsidRPr="00991D9C">
        <w:t xml:space="preserve"> </w:t>
      </w:r>
      <w:r w:rsidR="00EF0F1D" w:rsidRPr="00991D9C">
        <w:t>foreshadowing today</w:t>
      </w:r>
      <w:r w:rsidR="006E55F2" w:rsidRPr="00991D9C">
        <w:t>’</w:t>
      </w:r>
      <w:r w:rsidR="00EF0F1D" w:rsidRPr="00991D9C">
        <w:t xml:space="preserve">s Whispers app. </w:t>
      </w:r>
    </w:p>
    <w:p w14:paraId="6DEBC08F" w14:textId="77777777" w:rsidR="00260D92" w:rsidRPr="00991D9C" w:rsidRDefault="00260D92" w:rsidP="00260D92">
      <w:pPr>
        <w:tabs>
          <w:tab w:val="left" w:pos="1040"/>
        </w:tabs>
      </w:pPr>
      <w:r w:rsidRPr="00991D9C">
        <w:t xml:space="preserve">Innovation and development are continuous processes at the Home of Rolls-Royce at Goodwood. In the future, it is possible that the emergence of new technologies, materials and manufacturing methods may require exploration through the creation of dedicated experimental cars. </w:t>
      </w:r>
      <w:proofErr w:type="gramStart"/>
      <w:r w:rsidRPr="00991D9C">
        <w:t>If and when</w:t>
      </w:r>
      <w:proofErr w:type="gramEnd"/>
      <w:r w:rsidRPr="00991D9C">
        <w:t xml:space="preserve"> that happens, the next Rolls-Royce EX model will surely take its place in a unique, fascinating and ultimately transformative automotive dynasty.</w:t>
      </w:r>
    </w:p>
    <w:p w14:paraId="558C17D6" w14:textId="77777777" w:rsidR="00260D92" w:rsidRPr="00991D9C" w:rsidRDefault="00260D92" w:rsidP="00260D92">
      <w:pPr>
        <w:tabs>
          <w:tab w:val="left" w:pos="1040"/>
        </w:tabs>
      </w:pPr>
    </w:p>
    <w:p w14:paraId="6590DD4F" w14:textId="5885E5CD" w:rsidR="00DF305C" w:rsidRPr="00991D9C" w:rsidRDefault="00260D92" w:rsidP="00F24F29">
      <w:pPr>
        <w:tabs>
          <w:tab w:val="left" w:pos="1040"/>
        </w:tabs>
      </w:pPr>
      <w:r w:rsidRPr="00991D9C">
        <w:rPr>
          <w:b/>
          <w:bCs/>
        </w:rPr>
        <w:t>CELEBRATING THE PAST, SHAPING THE FUTURE</w:t>
      </w:r>
    </w:p>
    <w:p w14:paraId="498139F4" w14:textId="0125D640" w:rsidR="0067029C" w:rsidRPr="00991D9C" w:rsidRDefault="0067029C" w:rsidP="0067029C">
      <w:pPr>
        <w:tabs>
          <w:tab w:val="left" w:pos="1040"/>
        </w:tabs>
      </w:pPr>
      <w:r w:rsidRPr="00991D9C">
        <w:t xml:space="preserve">Given their historical importance, and the length of time that has elapsed since they were made, the </w:t>
      </w:r>
      <w:proofErr w:type="gramStart"/>
      <w:r w:rsidRPr="00991D9C">
        <w:t xml:space="preserve">EX </w:t>
      </w:r>
      <w:r w:rsidR="008E58EC" w:rsidRPr="00991D9C">
        <w:t>motor</w:t>
      </w:r>
      <w:proofErr w:type="gramEnd"/>
      <w:r w:rsidR="008E58EC" w:rsidRPr="00991D9C">
        <w:t xml:space="preserve"> </w:t>
      </w:r>
      <w:r w:rsidRPr="00991D9C">
        <w:t xml:space="preserve">cars represent the first true </w:t>
      </w:r>
      <w:r w:rsidR="006E55F2" w:rsidRPr="00991D9C">
        <w:t>‘</w:t>
      </w:r>
      <w:r w:rsidRPr="00991D9C">
        <w:t>heritage</w:t>
      </w:r>
      <w:r w:rsidR="006E55F2" w:rsidRPr="00991D9C">
        <w:t>’</w:t>
      </w:r>
      <w:r w:rsidRPr="00991D9C">
        <w:t xml:space="preserve"> models of the Goodwood era. They </w:t>
      </w:r>
      <w:r w:rsidRPr="00991D9C">
        <w:lastRenderedPageBreak/>
        <w:t>thus provide the perfect conclusion for this year-long retrospective of great motor cars from Rolls-Royce</w:t>
      </w:r>
      <w:r w:rsidR="006E55F2" w:rsidRPr="00991D9C">
        <w:t>’</w:t>
      </w:r>
      <w:r w:rsidRPr="00991D9C">
        <w:t xml:space="preserve">s first 12 decades. </w:t>
      </w:r>
    </w:p>
    <w:p w14:paraId="20921C44" w14:textId="2837E0D2" w:rsidR="0067029C" w:rsidRPr="00991D9C" w:rsidRDefault="00D069E1" w:rsidP="00F24F29">
      <w:pPr>
        <w:tabs>
          <w:tab w:val="left" w:pos="1040"/>
        </w:tabs>
      </w:pPr>
      <w:r w:rsidRPr="00991D9C">
        <w:t>T</w:t>
      </w:r>
      <w:r w:rsidR="00722640" w:rsidRPr="00991D9C">
        <w:t xml:space="preserve">hese </w:t>
      </w:r>
      <w:r w:rsidR="00E90263" w:rsidRPr="00991D9C">
        <w:t xml:space="preserve">experimental </w:t>
      </w:r>
      <w:r w:rsidR="00722640" w:rsidRPr="00991D9C">
        <w:t xml:space="preserve">cars were far more than just technical essays and historical curiosities. </w:t>
      </w:r>
      <w:r w:rsidR="00101DCC" w:rsidRPr="00991D9C">
        <w:t xml:space="preserve">Like their </w:t>
      </w:r>
      <w:r w:rsidR="001579E5" w:rsidRPr="00991D9C">
        <w:t>20</w:t>
      </w:r>
      <w:r w:rsidR="001031D2" w:rsidRPr="00991D9C">
        <w:t>th</w:t>
      </w:r>
      <w:r w:rsidR="001579E5" w:rsidRPr="00991D9C">
        <w:t xml:space="preserve"> Century </w:t>
      </w:r>
      <w:r w:rsidR="00101DCC" w:rsidRPr="00991D9C">
        <w:t xml:space="preserve">forebears, </w:t>
      </w:r>
      <w:r w:rsidR="004D0EF9" w:rsidRPr="00991D9C">
        <w:t xml:space="preserve">they </w:t>
      </w:r>
      <w:r w:rsidR="00101DCC" w:rsidRPr="00991D9C">
        <w:t xml:space="preserve">were </w:t>
      </w:r>
      <w:r w:rsidR="001579E5" w:rsidRPr="00991D9C">
        <w:t xml:space="preserve">all </w:t>
      </w:r>
      <w:r w:rsidR="00101DCC" w:rsidRPr="00991D9C">
        <w:t>fully functioning vehicles</w:t>
      </w:r>
      <w:r w:rsidR="000D404F" w:rsidRPr="00991D9C">
        <w:t xml:space="preserve"> and, </w:t>
      </w:r>
      <w:r w:rsidR="000E5758" w:rsidRPr="00991D9C">
        <w:t>as test</w:t>
      </w:r>
      <w:r w:rsidR="00260D92" w:rsidRPr="00991D9C">
        <w:t xml:space="preserve"> </w:t>
      </w:r>
      <w:r w:rsidR="000E5758" w:rsidRPr="00991D9C">
        <w:t xml:space="preserve">beds for </w:t>
      </w:r>
      <w:r w:rsidR="00101DCC" w:rsidRPr="00991D9C">
        <w:t>new components</w:t>
      </w:r>
      <w:r w:rsidR="000E5758" w:rsidRPr="00991D9C">
        <w:t xml:space="preserve">, </w:t>
      </w:r>
      <w:r w:rsidR="00080516" w:rsidRPr="00991D9C">
        <w:t>engineering approaches and Bespoke features</w:t>
      </w:r>
      <w:r w:rsidR="000D404F" w:rsidRPr="00991D9C">
        <w:t xml:space="preserve">, </w:t>
      </w:r>
      <w:r w:rsidR="001031D2" w:rsidRPr="00991D9C">
        <w:t xml:space="preserve">they </w:t>
      </w:r>
      <w:r w:rsidR="004F0966" w:rsidRPr="00991D9C">
        <w:t xml:space="preserve">laid the foundations for </w:t>
      </w:r>
      <w:r w:rsidR="0017638C" w:rsidRPr="00991D9C">
        <w:t>Rolls-Royce</w:t>
      </w:r>
      <w:r w:rsidR="006E55F2" w:rsidRPr="00991D9C">
        <w:t>’</w:t>
      </w:r>
      <w:r w:rsidR="0017638C" w:rsidRPr="00991D9C">
        <w:t>s renaissance</w:t>
      </w:r>
      <w:r w:rsidR="000D404F" w:rsidRPr="00991D9C">
        <w:t xml:space="preserve"> and subsequent success</w:t>
      </w:r>
      <w:r w:rsidR="001D4B5D" w:rsidRPr="00991D9C">
        <w:t xml:space="preserve">. </w:t>
      </w:r>
      <w:r w:rsidR="00080516" w:rsidRPr="00991D9C">
        <w:t xml:space="preserve">All the </w:t>
      </w:r>
      <w:r w:rsidR="00AA3A07" w:rsidRPr="00991D9C">
        <w:t>current</w:t>
      </w:r>
      <w:r w:rsidR="00E52F90" w:rsidRPr="00991D9C">
        <w:t xml:space="preserve"> Rolls-Royce product portfolio</w:t>
      </w:r>
      <w:r w:rsidR="00AA3A07" w:rsidRPr="00991D9C">
        <w:t xml:space="preserve">, </w:t>
      </w:r>
      <w:r w:rsidR="00002C57" w:rsidRPr="00991D9C">
        <w:t xml:space="preserve">as well as </w:t>
      </w:r>
      <w:r w:rsidR="004A2B8D" w:rsidRPr="00991D9C">
        <w:t xml:space="preserve">models </w:t>
      </w:r>
      <w:r w:rsidR="00DF4BF6" w:rsidRPr="00991D9C">
        <w:t xml:space="preserve">no longer in production </w:t>
      </w:r>
      <w:r w:rsidR="00002C57" w:rsidRPr="00991D9C">
        <w:t xml:space="preserve">such as </w:t>
      </w:r>
      <w:r w:rsidR="00153B11" w:rsidRPr="00991D9C">
        <w:t xml:space="preserve">the </w:t>
      </w:r>
      <w:r w:rsidR="001109AF" w:rsidRPr="00991D9C">
        <w:t xml:space="preserve">first-generation </w:t>
      </w:r>
      <w:r w:rsidR="00153B11" w:rsidRPr="00991D9C">
        <w:t xml:space="preserve">Ghost, </w:t>
      </w:r>
      <w:r w:rsidR="00002C57" w:rsidRPr="00991D9C">
        <w:t>Dawn</w:t>
      </w:r>
      <w:r w:rsidR="001109AF" w:rsidRPr="00991D9C">
        <w:t xml:space="preserve"> drophead</w:t>
      </w:r>
      <w:r w:rsidR="00153B11" w:rsidRPr="00991D9C">
        <w:t xml:space="preserve">, </w:t>
      </w:r>
      <w:r w:rsidR="00002C57" w:rsidRPr="00991D9C">
        <w:t>Wraith</w:t>
      </w:r>
      <w:r w:rsidR="00153B11" w:rsidRPr="00991D9C">
        <w:t xml:space="preserve"> </w:t>
      </w:r>
      <w:r w:rsidR="001109AF" w:rsidRPr="00991D9C">
        <w:t xml:space="preserve">fastback </w:t>
      </w:r>
      <w:r w:rsidR="00153B11" w:rsidRPr="00991D9C">
        <w:t xml:space="preserve">and the Phantom </w:t>
      </w:r>
      <w:r w:rsidR="00644875" w:rsidRPr="00991D9C">
        <w:t>Coupés</w:t>
      </w:r>
      <w:r w:rsidR="00153B11" w:rsidRPr="00991D9C">
        <w:t xml:space="preserve">, </w:t>
      </w:r>
      <w:r w:rsidR="001109AF" w:rsidRPr="00991D9C">
        <w:t xml:space="preserve">can trace their origins to </w:t>
      </w:r>
      <w:r w:rsidR="00F92742" w:rsidRPr="00991D9C">
        <w:t xml:space="preserve">one or more of these pioneering projects. </w:t>
      </w:r>
    </w:p>
    <w:p w14:paraId="306DBE9D" w14:textId="426A3C99" w:rsidR="00803D1E" w:rsidRPr="00991D9C" w:rsidRDefault="00755894" w:rsidP="00591442">
      <w:pPr>
        <w:tabs>
          <w:tab w:val="left" w:pos="1040"/>
        </w:tabs>
      </w:pPr>
      <w:r w:rsidRPr="00991D9C">
        <w:t>T</w:t>
      </w:r>
      <w:r w:rsidR="00824B99" w:rsidRPr="00991D9C">
        <w:t xml:space="preserve">he </w:t>
      </w:r>
      <w:proofErr w:type="gramStart"/>
      <w:r w:rsidR="00824B99" w:rsidRPr="00991D9C">
        <w:t>EX programmes</w:t>
      </w:r>
      <w:proofErr w:type="gramEnd"/>
      <w:r w:rsidR="00824B99" w:rsidRPr="00991D9C">
        <w:t xml:space="preserve"> </w:t>
      </w:r>
      <w:r w:rsidRPr="00991D9C">
        <w:t xml:space="preserve">also </w:t>
      </w:r>
      <w:r w:rsidR="005659F6" w:rsidRPr="00991D9C">
        <w:t>gave designers and en</w:t>
      </w:r>
      <w:r w:rsidR="00B36A28" w:rsidRPr="00991D9C">
        <w:t>gin</w:t>
      </w:r>
      <w:r w:rsidR="005659F6" w:rsidRPr="00991D9C">
        <w:t xml:space="preserve">eers the </w:t>
      </w:r>
      <w:r w:rsidR="00B36A28" w:rsidRPr="00991D9C">
        <w:t>skills, experience and confidence to put Bespoke at the heart of Rolls-Royce</w:t>
      </w:r>
      <w:r w:rsidR="006E55F2" w:rsidRPr="00991D9C">
        <w:t>’</w:t>
      </w:r>
      <w:r w:rsidR="00B36A28" w:rsidRPr="00991D9C">
        <w:t xml:space="preserve">s </w:t>
      </w:r>
      <w:proofErr w:type="gramStart"/>
      <w:r w:rsidR="00B36A28" w:rsidRPr="00991D9C">
        <w:t>offering</w:t>
      </w:r>
      <w:r w:rsidR="007C6705" w:rsidRPr="00991D9C">
        <w:t>, and</w:t>
      </w:r>
      <w:proofErr w:type="gramEnd"/>
      <w:r w:rsidR="007C6705" w:rsidRPr="00991D9C">
        <w:t xml:space="preserve"> </w:t>
      </w:r>
      <w:r w:rsidR="00824B99" w:rsidRPr="00991D9C">
        <w:t xml:space="preserve">paved the way for </w:t>
      </w:r>
      <w:r w:rsidR="00100DA5" w:rsidRPr="00991D9C">
        <w:t>the revival of coachbuilding as a discrete, perman</w:t>
      </w:r>
      <w:r w:rsidR="00B5187D" w:rsidRPr="00991D9C">
        <w:t xml:space="preserve">ent </w:t>
      </w:r>
      <w:r w:rsidR="009E4164" w:rsidRPr="00991D9C">
        <w:t>service</w:t>
      </w:r>
      <w:r w:rsidR="00011E61" w:rsidRPr="00991D9C">
        <w:t>.</w:t>
      </w:r>
      <w:r w:rsidR="006B6680" w:rsidRPr="00991D9C">
        <w:t xml:space="preserve"> </w:t>
      </w:r>
      <w:r w:rsidR="00FD1653" w:rsidRPr="00991D9C">
        <w:t xml:space="preserve">It is </w:t>
      </w:r>
      <w:r w:rsidR="00A940CF" w:rsidRPr="00991D9C">
        <w:t xml:space="preserve">in </w:t>
      </w:r>
      <w:r w:rsidR="00FD1653" w:rsidRPr="00991D9C">
        <w:t xml:space="preserve">these </w:t>
      </w:r>
      <w:r w:rsidR="009E4164" w:rsidRPr="00991D9C">
        <w:t>capabilities</w:t>
      </w:r>
      <w:r w:rsidR="00F76385" w:rsidRPr="00991D9C">
        <w:t xml:space="preserve">, and their unmatched potential to create value both for clients and the </w:t>
      </w:r>
      <w:r w:rsidR="00901934" w:rsidRPr="00991D9C">
        <w:t>business</w:t>
      </w:r>
      <w:r w:rsidR="00F76385" w:rsidRPr="00991D9C">
        <w:t xml:space="preserve">, </w:t>
      </w:r>
      <w:r w:rsidR="009E4164" w:rsidRPr="00991D9C">
        <w:t xml:space="preserve">that Rolls-Royce is now </w:t>
      </w:r>
      <w:r w:rsidR="00901934" w:rsidRPr="00991D9C">
        <w:t xml:space="preserve">investing with its </w:t>
      </w:r>
      <w:r w:rsidR="00260D92" w:rsidRPr="00991D9C">
        <w:t>landmark</w:t>
      </w:r>
      <w:r w:rsidR="00901934" w:rsidRPr="00991D9C">
        <w:t xml:space="preserve"> extension at Goodwood. </w:t>
      </w:r>
    </w:p>
    <w:p w14:paraId="43347C90" w14:textId="1C787DA3" w:rsidR="00C645E8" w:rsidRPr="00991D9C" w:rsidRDefault="00B41F59" w:rsidP="00591442">
      <w:pPr>
        <w:tabs>
          <w:tab w:val="left" w:pos="1040"/>
        </w:tabs>
      </w:pPr>
      <w:r w:rsidRPr="00991D9C">
        <w:t xml:space="preserve">The new facility is also designed to support </w:t>
      </w:r>
      <w:r w:rsidR="00591442" w:rsidRPr="00991D9C">
        <w:t xml:space="preserve">production of </w:t>
      </w:r>
      <w:r w:rsidRPr="00991D9C">
        <w:t xml:space="preserve">the </w:t>
      </w:r>
      <w:r w:rsidR="00591442" w:rsidRPr="00991D9C">
        <w:t>new generation of battery-electric motor cars</w:t>
      </w:r>
      <w:r w:rsidR="00E94EAA" w:rsidRPr="00991D9C">
        <w:t xml:space="preserve">. These will be </w:t>
      </w:r>
      <w:r w:rsidR="00717E54" w:rsidRPr="00991D9C">
        <w:t xml:space="preserve">crucial to </w:t>
      </w:r>
      <w:r w:rsidR="00591442" w:rsidRPr="00991D9C">
        <w:t>boost</w:t>
      </w:r>
      <w:r w:rsidR="00717E54" w:rsidRPr="00991D9C">
        <w:t>ing</w:t>
      </w:r>
      <w:r w:rsidR="00591442" w:rsidRPr="00991D9C">
        <w:t xml:space="preserve"> </w:t>
      </w:r>
      <w:r w:rsidR="00717E54" w:rsidRPr="00991D9C">
        <w:t>Rolls-Royce</w:t>
      </w:r>
      <w:r w:rsidR="006E55F2" w:rsidRPr="00991D9C">
        <w:t>’</w:t>
      </w:r>
      <w:r w:rsidR="00717E54" w:rsidRPr="00991D9C">
        <w:t xml:space="preserve">s </w:t>
      </w:r>
      <w:r w:rsidR="00591442" w:rsidRPr="00991D9C">
        <w:t xml:space="preserve">already </w:t>
      </w:r>
      <w:r w:rsidR="00E94EAA" w:rsidRPr="00991D9C">
        <w:t xml:space="preserve">significant </w:t>
      </w:r>
      <w:r w:rsidR="00591442" w:rsidRPr="00991D9C">
        <w:t>contribution to the UK economy, which currently stands at over £500 million annually.</w:t>
      </w:r>
      <w:r w:rsidR="00E94EAA" w:rsidRPr="00991D9C">
        <w:t xml:space="preserve"> </w:t>
      </w:r>
      <w:r w:rsidR="00255D3D" w:rsidRPr="00991D9C">
        <w:t>Yet t</w:t>
      </w:r>
      <w:r w:rsidR="00E94EAA" w:rsidRPr="00991D9C">
        <w:t xml:space="preserve">hey will still owe much to lessons learned </w:t>
      </w:r>
      <w:r w:rsidR="0040347A" w:rsidRPr="00991D9C">
        <w:t xml:space="preserve">from </w:t>
      </w:r>
      <w:r w:rsidR="00E94EAA" w:rsidRPr="00991D9C">
        <w:t>102</w:t>
      </w:r>
      <w:r w:rsidR="00260D92" w:rsidRPr="00991D9C">
        <w:t>EX</w:t>
      </w:r>
      <w:r w:rsidR="00E94EAA" w:rsidRPr="00991D9C">
        <w:t xml:space="preserve"> and 103EX, </w:t>
      </w:r>
      <w:r w:rsidR="00255D3D" w:rsidRPr="00991D9C">
        <w:t xml:space="preserve">thereby </w:t>
      </w:r>
      <w:r w:rsidR="000A368D" w:rsidRPr="00991D9C">
        <w:t xml:space="preserve">embodying </w:t>
      </w:r>
      <w:r w:rsidR="005E225D" w:rsidRPr="00991D9C">
        <w:t>Rolls-Royce</w:t>
      </w:r>
      <w:r w:rsidR="006E55F2" w:rsidRPr="00991D9C">
        <w:t>’</w:t>
      </w:r>
      <w:r w:rsidR="005E225D" w:rsidRPr="00991D9C">
        <w:t>s</w:t>
      </w:r>
      <w:r w:rsidR="00607856" w:rsidRPr="00991D9C">
        <w:t xml:space="preserve"> </w:t>
      </w:r>
      <w:r w:rsidR="000A368D" w:rsidRPr="00991D9C">
        <w:t xml:space="preserve">proven approach </w:t>
      </w:r>
      <w:r w:rsidR="00607856" w:rsidRPr="00991D9C">
        <w:t xml:space="preserve">of </w:t>
      </w:r>
      <w:r w:rsidR="000D77F5" w:rsidRPr="00991D9C">
        <w:t>drawing on its rich heritage</w:t>
      </w:r>
      <w:r w:rsidR="00AB7EF0" w:rsidRPr="00991D9C">
        <w:t xml:space="preserve">, without being bound by it, </w:t>
      </w:r>
      <w:r w:rsidR="000D77F5" w:rsidRPr="00991D9C">
        <w:t xml:space="preserve">to inform and shape </w:t>
      </w:r>
      <w:r w:rsidR="000A368D" w:rsidRPr="00991D9C">
        <w:t xml:space="preserve">the </w:t>
      </w:r>
      <w:r w:rsidR="00607856" w:rsidRPr="00991D9C">
        <w:t>future.</w:t>
      </w:r>
    </w:p>
    <w:p w14:paraId="0C7AE626" w14:textId="77777777" w:rsidR="00260D92" w:rsidRPr="00991D9C" w:rsidRDefault="00260D92" w:rsidP="00F24F29">
      <w:pPr>
        <w:tabs>
          <w:tab w:val="left" w:pos="1040"/>
        </w:tabs>
      </w:pPr>
    </w:p>
    <w:p w14:paraId="03A8868C" w14:textId="0FABF23E" w:rsidR="009425B1" w:rsidRPr="00991D9C" w:rsidRDefault="009425B1" w:rsidP="00F24F29">
      <w:pPr>
        <w:tabs>
          <w:tab w:val="left" w:pos="1040"/>
        </w:tabs>
      </w:pPr>
      <w:r w:rsidRPr="00991D9C">
        <w:t>- ENDS</w:t>
      </w:r>
      <w:r w:rsidR="001945E1" w:rsidRPr="00991D9C">
        <w:t xml:space="preserve"> </w:t>
      </w:r>
      <w:r w:rsidR="00260D92" w:rsidRPr="00991D9C">
        <w:t>-</w:t>
      </w:r>
    </w:p>
    <w:p w14:paraId="038B9820" w14:textId="77777777" w:rsidR="00260D92" w:rsidRPr="00991D9C" w:rsidRDefault="00260D92" w:rsidP="00F24F29">
      <w:pPr>
        <w:tabs>
          <w:tab w:val="left" w:pos="1040"/>
        </w:tabs>
      </w:pPr>
    </w:p>
    <w:p w14:paraId="7CBEAD04" w14:textId="77777777" w:rsidR="00260D92" w:rsidRPr="00991D9C" w:rsidRDefault="00260D92">
      <w:pPr>
        <w:spacing w:line="259" w:lineRule="auto"/>
      </w:pPr>
      <w:r w:rsidRPr="00991D9C">
        <w:br w:type="page"/>
      </w:r>
    </w:p>
    <w:p w14:paraId="0ADD7EC9" w14:textId="7CCDC2FF" w:rsidR="00260D92" w:rsidRPr="00991D9C" w:rsidRDefault="00260D92" w:rsidP="00260D92">
      <w:pPr>
        <w:spacing w:line="259" w:lineRule="auto"/>
        <w:rPr>
          <w:rFonts w:eastAsiaTheme="majorEastAsia" w:cstheme="majorBidi"/>
          <w:color w:val="000000" w:themeColor="text1"/>
          <w:szCs w:val="26"/>
        </w:rPr>
      </w:pPr>
      <w:r w:rsidRPr="00991D9C">
        <w:lastRenderedPageBreak/>
        <w:t>FURTHER INFORMATION</w:t>
      </w:r>
    </w:p>
    <w:p w14:paraId="6E55950C" w14:textId="77777777" w:rsidR="00260D92" w:rsidRPr="00991D9C" w:rsidRDefault="00260D92" w:rsidP="00260D92">
      <w:r w:rsidRPr="00991D9C">
        <w:t xml:space="preserve">You can find all our press releases and press kits, as well as a wide selection of high resolution, downloadable photographs and video footage at our media website, </w:t>
      </w:r>
      <w:hyperlink r:id="rId8" w:history="1">
        <w:proofErr w:type="spellStart"/>
        <w:r w:rsidRPr="00991D9C">
          <w:rPr>
            <w:rStyle w:val="Hyperlink"/>
          </w:rPr>
          <w:t>PressClub</w:t>
        </w:r>
        <w:proofErr w:type="spellEnd"/>
      </w:hyperlink>
      <w:r w:rsidRPr="00991D9C">
        <w:t>.</w:t>
      </w:r>
    </w:p>
    <w:p w14:paraId="6443D7C1" w14:textId="77777777" w:rsidR="00260D92" w:rsidRPr="00991D9C" w:rsidRDefault="00260D92" w:rsidP="00260D92">
      <w:r w:rsidRPr="00991D9C">
        <w:t xml:space="preserve">You can also follow marque on social media: </w:t>
      </w:r>
      <w:hyperlink r:id="rId9" w:history="1">
        <w:r w:rsidRPr="00991D9C">
          <w:rPr>
            <w:rStyle w:val="Hyperlink"/>
          </w:rPr>
          <w:t>LinkedIn</w:t>
        </w:r>
      </w:hyperlink>
      <w:r w:rsidRPr="00991D9C">
        <w:t xml:space="preserve">; </w:t>
      </w:r>
      <w:hyperlink r:id="rId10" w:history="1">
        <w:r w:rsidRPr="00991D9C">
          <w:rPr>
            <w:rStyle w:val="Hyperlink"/>
          </w:rPr>
          <w:t>YouTube</w:t>
        </w:r>
      </w:hyperlink>
      <w:r w:rsidRPr="00991D9C">
        <w:t xml:space="preserve">; </w:t>
      </w:r>
      <w:hyperlink r:id="rId11" w:history="1">
        <w:r w:rsidRPr="00991D9C">
          <w:rPr>
            <w:rStyle w:val="Hyperlink"/>
          </w:rPr>
          <w:t>Instagram</w:t>
        </w:r>
      </w:hyperlink>
      <w:r w:rsidRPr="00991D9C">
        <w:t xml:space="preserve">; and </w:t>
      </w:r>
      <w:hyperlink r:id="rId12" w:history="1">
        <w:r w:rsidRPr="00991D9C">
          <w:rPr>
            <w:rStyle w:val="Hyperlink"/>
          </w:rPr>
          <w:t>Facebook</w:t>
        </w:r>
      </w:hyperlink>
      <w:r w:rsidRPr="00991D9C">
        <w:t>.</w:t>
      </w:r>
    </w:p>
    <w:p w14:paraId="19B9049F" w14:textId="77777777" w:rsidR="00260D92" w:rsidRPr="00991D9C" w:rsidRDefault="00260D92" w:rsidP="00260D92"/>
    <w:p w14:paraId="69F304C0" w14:textId="435CD269" w:rsidR="00260D92" w:rsidRPr="00991D9C" w:rsidRDefault="00260D92" w:rsidP="00260D92">
      <w:r w:rsidRPr="00991D9C">
        <w:t>EDITORS’ NOTES</w:t>
      </w:r>
    </w:p>
    <w:p w14:paraId="2B0A3469" w14:textId="77777777" w:rsidR="00260D92" w:rsidRPr="00991D9C" w:rsidRDefault="00260D92" w:rsidP="00260D92">
      <w:r w:rsidRPr="00991D9C">
        <w:t>Rolls-Royce Motor Cars is a true luxury house, creating the world’s most recognised, revered and desirable handcrafted Bespoke products for its international clientele.</w:t>
      </w:r>
    </w:p>
    <w:p w14:paraId="418960E2" w14:textId="77777777" w:rsidR="00260D92" w:rsidRPr="00991D9C" w:rsidRDefault="00260D92" w:rsidP="00260D92">
      <w:r w:rsidRPr="00991D9C">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3" w:history="1">
        <w:r w:rsidRPr="00991D9C">
          <w:rPr>
            <w:rStyle w:val="Hyperlink"/>
          </w:rPr>
          <w:t>independent study</w:t>
        </w:r>
      </w:hyperlink>
      <w:r w:rsidRPr="00991D9C">
        <w:rPr>
          <w:color w:val="FF6432" w:themeColor="accent5"/>
        </w:rPr>
        <w:t xml:space="preserve"> </w:t>
      </w:r>
      <w:r w:rsidRPr="00991D9C">
        <w:t>by the London School of Economics &amp; Political Science confirms that since the company first launched at Goodwood in 2003, it has contributed more than £4 billion to the UK economy and adds more than £500 million in economic value every year.</w:t>
      </w:r>
    </w:p>
    <w:p w14:paraId="4E56958B" w14:textId="77777777" w:rsidR="00260D92" w:rsidRPr="00991D9C" w:rsidRDefault="00260D92" w:rsidP="00260D92">
      <w:r w:rsidRPr="00991D9C">
        <w:t xml:space="preserve">Rolls-Royce Motor Cars is a wholly owned subsidiary of the BMW Group and is </w:t>
      </w:r>
      <w:proofErr w:type="gramStart"/>
      <w:r w:rsidRPr="00991D9C">
        <w:t>a completely separate</w:t>
      </w:r>
      <w:proofErr w:type="gramEnd"/>
      <w:r w:rsidRPr="00991D9C">
        <w:t>, unrelated company from Rolls-Royce plc, the manufacturer of aircraft engines and propulsion systems.</w:t>
      </w:r>
    </w:p>
    <w:p w14:paraId="6AB3CE5C" w14:textId="77777777" w:rsidR="00260D92" w:rsidRPr="00991D9C" w:rsidRDefault="00260D92" w:rsidP="00260D92"/>
    <w:p w14:paraId="0F008999" w14:textId="77777777" w:rsidR="00260D92" w:rsidRPr="00991D9C" w:rsidRDefault="00260D92" w:rsidP="00260D92">
      <w:r w:rsidRPr="00991D9C">
        <w:t>120TH ANNIVERSARY</w:t>
      </w:r>
    </w:p>
    <w:p w14:paraId="22AB74D2" w14:textId="77777777" w:rsidR="00260D92" w:rsidRPr="00991D9C" w:rsidRDefault="00260D92" w:rsidP="00260D92">
      <w:r w:rsidRPr="00991D9C">
        <w:t>In 2024, Rolls-Royce marks the 120th anniversary of the first meeting between its founders, Henry (later Sir Henry) Royce and The Hon. Charles Stewart Rolls on 4 May 1904. The meeting, at The Midland Hotel in Manchester, was arranged by a mutual friend, Henry Edmunds. Rolls agreed to sell all the cars Royce could make and the rest is, literally, history. Together, Royce and Rolls created what was soon dubbed ‘the best car in the world’ and gave their names to a dynasty of motor cars that continues to define superluxury motoring across the world.</w:t>
      </w:r>
    </w:p>
    <w:p w14:paraId="26AD65A5" w14:textId="77777777" w:rsidR="00260D92" w:rsidRPr="00991D9C" w:rsidRDefault="00260D92" w:rsidP="00260D92">
      <w:pPr>
        <w:spacing w:line="360" w:lineRule="auto"/>
        <w:rPr>
          <w:rFonts w:ascii="Riviera Nights Light" w:hAnsi="Riviera Nights Light"/>
          <w:color w:val="212121"/>
        </w:rPr>
      </w:pPr>
      <w:r w:rsidRPr="00991D9C">
        <w:rPr>
          <w:rFonts w:ascii="Riviera Nights Light" w:hAnsi="Riviera Nights Light"/>
          <w:color w:val="212121"/>
        </w:rPr>
        <w:lastRenderedPageBreak/>
        <w:t>The Rolls-Royce ‘Makers of the Marque’ series:</w:t>
      </w:r>
    </w:p>
    <w:p w14:paraId="65213E1C" w14:textId="77777777" w:rsidR="00260D92" w:rsidRPr="00991D9C" w:rsidRDefault="00260D92" w:rsidP="00260D92">
      <w:pPr>
        <w:pStyle w:val="Bullets"/>
        <w:spacing w:after="165"/>
        <w:ind w:left="714" w:hanging="357"/>
      </w:pPr>
      <w:r w:rsidRPr="00991D9C">
        <w:t>Henry Edmunds, born 19 March 1853</w:t>
      </w:r>
    </w:p>
    <w:p w14:paraId="4758A9D7" w14:textId="77777777" w:rsidR="00260D92" w:rsidRPr="00991D9C" w:rsidRDefault="00260D92" w:rsidP="00260D92">
      <w:pPr>
        <w:pStyle w:val="Bullets"/>
        <w:spacing w:after="165"/>
        <w:ind w:left="714" w:hanging="357"/>
      </w:pPr>
      <w:r w:rsidRPr="00991D9C">
        <w:t>Sir Henry Royce, born 27 March 1863</w:t>
      </w:r>
    </w:p>
    <w:p w14:paraId="2F7865A3" w14:textId="77777777" w:rsidR="00260D92" w:rsidRPr="00991D9C" w:rsidRDefault="00260D92" w:rsidP="00260D92">
      <w:pPr>
        <w:pStyle w:val="Bullets"/>
        <w:spacing w:after="165"/>
        <w:ind w:left="714" w:hanging="357"/>
      </w:pPr>
      <w:r w:rsidRPr="00991D9C">
        <w:t>Eleanor Thornton, born 15 April 1880</w:t>
      </w:r>
    </w:p>
    <w:p w14:paraId="38DFF176" w14:textId="77777777" w:rsidR="00260D92" w:rsidRPr="00991D9C" w:rsidRDefault="00260D92" w:rsidP="00260D92">
      <w:pPr>
        <w:pStyle w:val="Bullets"/>
        <w:spacing w:after="165"/>
        <w:ind w:left="714" w:hanging="357"/>
      </w:pPr>
      <w:r w:rsidRPr="00991D9C">
        <w:t>Ernest Hives, born 21 April 1886</w:t>
      </w:r>
    </w:p>
    <w:p w14:paraId="023F0E24" w14:textId="77777777" w:rsidR="00260D92" w:rsidRPr="00991D9C" w:rsidRDefault="00260D92" w:rsidP="00260D92">
      <w:pPr>
        <w:pStyle w:val="Bullets"/>
        <w:spacing w:after="165"/>
        <w:ind w:left="714" w:hanging="357"/>
      </w:pPr>
      <w:r w:rsidRPr="00991D9C">
        <w:t>Lord John Walter Edward Douglas-Scott-Montagu, born 10 June 1866</w:t>
      </w:r>
    </w:p>
    <w:p w14:paraId="480E3F7D" w14:textId="77777777" w:rsidR="00260D92" w:rsidRPr="00991D9C" w:rsidRDefault="00260D92" w:rsidP="00260D92">
      <w:pPr>
        <w:pStyle w:val="Bullets"/>
        <w:spacing w:after="165"/>
        <w:ind w:left="714" w:hanging="357"/>
      </w:pPr>
      <w:r w:rsidRPr="00991D9C">
        <w:t>The Hon. Charles Stewart Rolls, born 27 August 1877</w:t>
      </w:r>
    </w:p>
    <w:p w14:paraId="65A67208" w14:textId="77777777" w:rsidR="00260D92" w:rsidRPr="00991D9C" w:rsidRDefault="00260D92" w:rsidP="00260D92">
      <w:pPr>
        <w:pStyle w:val="Bullets"/>
        <w:spacing w:after="165"/>
        <w:ind w:left="714" w:hanging="357"/>
      </w:pPr>
      <w:r w:rsidRPr="00991D9C">
        <w:t>Claude Johnson, born 24 October 1864</w:t>
      </w:r>
    </w:p>
    <w:p w14:paraId="3D7182A9" w14:textId="77777777" w:rsidR="00260D92" w:rsidRPr="00991D9C" w:rsidRDefault="00260D92" w:rsidP="00260D92">
      <w:pPr>
        <w:pStyle w:val="Bullets"/>
        <w:spacing w:after="165"/>
        <w:ind w:left="714" w:hanging="357"/>
      </w:pPr>
      <w:r w:rsidRPr="00991D9C">
        <w:t>Charles Sykes, born 18 December 1875</w:t>
      </w:r>
    </w:p>
    <w:p w14:paraId="46AE5A7F" w14:textId="77777777" w:rsidR="00260D92" w:rsidRPr="00991D9C" w:rsidRDefault="00260D92" w:rsidP="00260D92">
      <w:pPr>
        <w:pStyle w:val="Bullets"/>
        <w:spacing w:after="165"/>
        <w:ind w:left="714" w:hanging="357"/>
      </w:pPr>
      <w:r w:rsidRPr="00991D9C">
        <w:t>Eric Platford, born 25 February 1883</w:t>
      </w:r>
      <w:bookmarkStart w:id="0" w:name="_Hlk164770237"/>
    </w:p>
    <w:p w14:paraId="29D29075" w14:textId="77777777" w:rsidR="00260D92" w:rsidRPr="00991D9C" w:rsidRDefault="00260D92" w:rsidP="00260D92">
      <w:pPr>
        <w:pStyle w:val="Bullets"/>
        <w:numPr>
          <w:ilvl w:val="0"/>
          <w:numId w:val="0"/>
        </w:numPr>
        <w:spacing w:after="165"/>
        <w:ind w:left="714"/>
      </w:pPr>
    </w:p>
    <w:p w14:paraId="0DFC9593" w14:textId="77777777" w:rsidR="00260D92" w:rsidRPr="00991D9C" w:rsidRDefault="00260D92" w:rsidP="00260D92">
      <w:pPr>
        <w:spacing w:line="360" w:lineRule="auto"/>
        <w:rPr>
          <w:rFonts w:ascii="Riviera Nights Light" w:hAnsi="Riviera Nights Light"/>
          <w:color w:val="212121"/>
        </w:rPr>
      </w:pPr>
      <w:r w:rsidRPr="00991D9C">
        <w:rPr>
          <w:rFonts w:ascii="Riviera Nights Light" w:hAnsi="Riviera Nights Light"/>
          <w:color w:val="212121"/>
        </w:rPr>
        <w:t>The Rolls-Royce ‘Models of the Marque’ series:</w:t>
      </w:r>
    </w:p>
    <w:p w14:paraId="2E02DD4E" w14:textId="77777777" w:rsidR="00260D92" w:rsidRPr="00991D9C" w:rsidRDefault="00260D92" w:rsidP="00260D92">
      <w:pPr>
        <w:pStyle w:val="Bullets"/>
        <w:spacing w:after="165"/>
        <w:ind w:left="714" w:hanging="357"/>
      </w:pPr>
      <w:r w:rsidRPr="00991D9C">
        <w:t>1900s: Royce 10 H.P. / Rolls-Royce 10 H.P.</w:t>
      </w:r>
    </w:p>
    <w:p w14:paraId="3EF0B5F4" w14:textId="77777777" w:rsidR="00260D92" w:rsidRPr="00991D9C" w:rsidRDefault="00260D92" w:rsidP="00260D92">
      <w:pPr>
        <w:pStyle w:val="Bullets"/>
        <w:spacing w:after="165"/>
        <w:ind w:left="714" w:hanging="357"/>
      </w:pPr>
      <w:r w:rsidRPr="00991D9C">
        <w:t>1910s: Rolls-Royce 40/50 H.P. ‘Silver Ghost’</w:t>
      </w:r>
    </w:p>
    <w:p w14:paraId="33812975" w14:textId="77777777" w:rsidR="00260D92" w:rsidRPr="00991D9C" w:rsidRDefault="00260D92" w:rsidP="00260D92">
      <w:pPr>
        <w:pStyle w:val="Bullets"/>
        <w:spacing w:after="165"/>
        <w:ind w:left="714" w:hanging="357"/>
      </w:pPr>
      <w:r w:rsidRPr="00991D9C">
        <w:t xml:space="preserve">1920s: Rolls-Royce 20 H.P. the ‘Twenty’ </w:t>
      </w:r>
    </w:p>
    <w:p w14:paraId="7D2042D8" w14:textId="77777777" w:rsidR="00260D92" w:rsidRPr="00991D9C" w:rsidRDefault="00260D92" w:rsidP="00260D92">
      <w:pPr>
        <w:pStyle w:val="Bullets"/>
        <w:spacing w:after="165"/>
        <w:ind w:left="714" w:hanging="357"/>
      </w:pPr>
      <w:r w:rsidRPr="00991D9C">
        <w:t>1930s: Rolls-Royce Phantom III</w:t>
      </w:r>
    </w:p>
    <w:p w14:paraId="59B15466" w14:textId="77777777" w:rsidR="00260D92" w:rsidRPr="00991D9C" w:rsidRDefault="00260D92" w:rsidP="00260D92">
      <w:pPr>
        <w:pStyle w:val="Bullets"/>
        <w:spacing w:after="165"/>
        <w:ind w:left="714" w:hanging="357"/>
      </w:pPr>
      <w:r w:rsidRPr="00991D9C">
        <w:t>1940s: Rolls-Royce Silver Dawn</w:t>
      </w:r>
    </w:p>
    <w:p w14:paraId="02FFB788" w14:textId="77777777" w:rsidR="00260D92" w:rsidRPr="00991D9C" w:rsidRDefault="00260D92" w:rsidP="00260D92">
      <w:pPr>
        <w:pStyle w:val="Bullets"/>
        <w:spacing w:after="165"/>
        <w:ind w:left="714" w:hanging="357"/>
      </w:pPr>
      <w:r w:rsidRPr="00991D9C">
        <w:t>1950s: Rolls-Royce Silver Cloud</w:t>
      </w:r>
    </w:p>
    <w:p w14:paraId="27309428" w14:textId="77777777" w:rsidR="00260D92" w:rsidRPr="00991D9C" w:rsidRDefault="00260D92" w:rsidP="00260D92">
      <w:pPr>
        <w:pStyle w:val="Bullets"/>
        <w:spacing w:after="165"/>
        <w:ind w:left="714" w:hanging="357"/>
      </w:pPr>
      <w:r w:rsidRPr="00991D9C">
        <w:t>1960s: Rolls-Royce Silver Shadow</w:t>
      </w:r>
    </w:p>
    <w:p w14:paraId="0DB07B68" w14:textId="77777777" w:rsidR="00260D92" w:rsidRPr="00991D9C" w:rsidRDefault="00260D92" w:rsidP="00260D92">
      <w:pPr>
        <w:pStyle w:val="Bullets"/>
        <w:spacing w:after="165"/>
        <w:ind w:left="714" w:hanging="357"/>
      </w:pPr>
      <w:r w:rsidRPr="00991D9C">
        <w:t>1970s: Rolls-Royce Camargue</w:t>
      </w:r>
    </w:p>
    <w:p w14:paraId="467B0A17" w14:textId="77777777" w:rsidR="00260D92" w:rsidRPr="00991D9C" w:rsidRDefault="00260D92" w:rsidP="00260D92">
      <w:pPr>
        <w:pStyle w:val="Bullets"/>
        <w:spacing w:after="165"/>
        <w:ind w:left="714" w:hanging="357"/>
      </w:pPr>
      <w:r w:rsidRPr="00991D9C">
        <w:t>1980s: Rolls-Royce Phantom VI</w:t>
      </w:r>
    </w:p>
    <w:p w14:paraId="793EEEDE" w14:textId="77777777" w:rsidR="00260D92" w:rsidRPr="00991D9C" w:rsidRDefault="00260D92" w:rsidP="00260D92">
      <w:pPr>
        <w:pStyle w:val="Bullets"/>
        <w:spacing w:after="165"/>
        <w:ind w:left="714" w:hanging="357"/>
      </w:pPr>
      <w:r w:rsidRPr="00991D9C">
        <w:lastRenderedPageBreak/>
        <w:t>1990s: Rolls-Royce Silver Seraph</w:t>
      </w:r>
    </w:p>
    <w:p w14:paraId="7E5EA4AB" w14:textId="77777777" w:rsidR="00260D92" w:rsidRPr="00991D9C" w:rsidRDefault="00260D92" w:rsidP="00260D92">
      <w:pPr>
        <w:pStyle w:val="Bullets"/>
        <w:spacing w:after="165"/>
        <w:ind w:left="714" w:hanging="357"/>
      </w:pPr>
      <w:r w:rsidRPr="00991D9C">
        <w:t>2000s: Phantom VII</w:t>
      </w:r>
    </w:p>
    <w:p w14:paraId="2766A459" w14:textId="3931A2AC" w:rsidR="00260D92" w:rsidRPr="00991D9C" w:rsidRDefault="00260D92" w:rsidP="00B06D07">
      <w:pPr>
        <w:pStyle w:val="Bullets"/>
        <w:spacing w:after="165" w:line="259" w:lineRule="auto"/>
        <w:ind w:left="714" w:hanging="357"/>
        <w:rPr>
          <w:rFonts w:ascii="Riviera Nights Light" w:hAnsi="Riviera Nights Light"/>
          <w:color w:val="212121"/>
        </w:rPr>
      </w:pPr>
      <w:r w:rsidRPr="00991D9C">
        <w:t>2004 - Present: The Goodwood-Era ‘Ex’ Experiential Cars</w:t>
      </w:r>
      <w:bookmarkEnd w:id="0"/>
      <w:r w:rsidRPr="00991D9C">
        <w:rPr>
          <w:rFonts w:ascii="Riviera Nights Light" w:hAnsi="Riviera Nights Light"/>
          <w:color w:val="212121"/>
        </w:rPr>
        <w:br w:type="page"/>
      </w:r>
    </w:p>
    <w:p w14:paraId="27BBBF9A" w14:textId="77777777" w:rsidR="00260D92" w:rsidRPr="00991D9C" w:rsidRDefault="00260D92" w:rsidP="00260D92">
      <w:pPr>
        <w:spacing w:line="256" w:lineRule="auto"/>
        <w:rPr>
          <w:rFonts w:eastAsiaTheme="majorEastAsia" w:cstheme="majorBidi"/>
          <w:color w:val="000000" w:themeColor="text1"/>
          <w:szCs w:val="26"/>
        </w:rPr>
      </w:pPr>
      <w:r w:rsidRPr="00991D9C">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260D92" w:rsidRPr="00991D9C" w14:paraId="43B9D91C" w14:textId="77777777" w:rsidTr="00F76986">
        <w:tc>
          <w:tcPr>
            <w:tcW w:w="4536" w:type="dxa"/>
            <w:hideMark/>
          </w:tcPr>
          <w:p w14:paraId="68B2458B" w14:textId="77777777" w:rsidR="00260D92" w:rsidRPr="00991D9C" w:rsidRDefault="00260D92" w:rsidP="00F76986">
            <w:r w:rsidRPr="00991D9C">
              <w:rPr>
                <w:rFonts w:ascii="Riviera Nights Bold" w:hAnsi="Riviera Nights Bold"/>
              </w:rPr>
              <w:t>Director of Global Communications</w:t>
            </w:r>
            <w:r w:rsidRPr="00991D9C">
              <w:t xml:space="preserve"> </w:t>
            </w:r>
            <w:r w:rsidRPr="00991D9C">
              <w:br/>
              <w:t xml:space="preserve">Emma Begley: +44 (0)1243 384060 </w:t>
            </w:r>
            <w:hyperlink r:id="rId14" w:history="1">
              <w:r w:rsidRPr="00991D9C">
                <w:rPr>
                  <w:rStyle w:val="Hyperlink"/>
                </w:rPr>
                <w:t>Email</w:t>
              </w:r>
            </w:hyperlink>
          </w:p>
        </w:tc>
        <w:tc>
          <w:tcPr>
            <w:tcW w:w="4820" w:type="dxa"/>
          </w:tcPr>
          <w:p w14:paraId="1A22D418" w14:textId="77777777" w:rsidR="00260D92" w:rsidRPr="00991D9C" w:rsidRDefault="00260D92" w:rsidP="00F76986">
            <w:pPr>
              <w:rPr>
                <w:rStyle w:val="Hyperlink"/>
              </w:rPr>
            </w:pPr>
            <w:r w:rsidRPr="00991D9C">
              <w:rPr>
                <w:rFonts w:ascii="Riviera Nights Bold" w:hAnsi="Riviera Nights Bold"/>
              </w:rPr>
              <w:t>Head of Corporate Relations and Heritage</w:t>
            </w:r>
            <w:r w:rsidRPr="00991D9C">
              <w:rPr>
                <w:rFonts w:ascii="Riviera Nights Bold" w:hAnsi="Riviera Nights Bold"/>
                <w:b/>
                <w:bCs/>
              </w:rPr>
              <w:br/>
            </w:r>
            <w:r w:rsidRPr="00991D9C">
              <w:t xml:space="preserve">Andrew Ball: +44 (0)7815 244064 </w:t>
            </w:r>
            <w:hyperlink r:id="rId15" w:history="1">
              <w:r w:rsidRPr="00991D9C">
                <w:rPr>
                  <w:rStyle w:val="Hyperlink"/>
                </w:rPr>
                <w:t>Email</w:t>
              </w:r>
            </w:hyperlink>
          </w:p>
          <w:p w14:paraId="452F5417" w14:textId="77777777" w:rsidR="00260D92" w:rsidRPr="00991D9C" w:rsidRDefault="00260D92" w:rsidP="00F76986"/>
        </w:tc>
      </w:tr>
      <w:tr w:rsidR="00260D92" w:rsidRPr="00991D9C" w14:paraId="7AC04F81" w14:textId="77777777" w:rsidTr="00F76986">
        <w:tc>
          <w:tcPr>
            <w:tcW w:w="4536" w:type="dxa"/>
            <w:hideMark/>
          </w:tcPr>
          <w:p w14:paraId="4BCAF072" w14:textId="77777777" w:rsidR="00260D92" w:rsidRPr="00991D9C" w:rsidRDefault="00260D92" w:rsidP="00F76986">
            <w:r w:rsidRPr="00991D9C">
              <w:rPr>
                <w:rFonts w:ascii="Riviera Nights Bold" w:hAnsi="Riviera Nights Bold"/>
              </w:rPr>
              <w:t>Head of Global Product Communications</w:t>
            </w:r>
            <w:r w:rsidRPr="00991D9C">
              <w:rPr>
                <w:rFonts w:ascii="Riviera Nights Bold" w:hAnsi="Riviera Nights Bold"/>
                <w:b/>
                <w:bCs/>
              </w:rPr>
              <w:br/>
            </w:r>
            <w:r w:rsidRPr="00991D9C">
              <w:t>Georgina Cox: +44 (0)7815 370878</w:t>
            </w:r>
            <w:r w:rsidRPr="00991D9C">
              <w:rPr>
                <w:rFonts w:ascii="Riviera Nights Black" w:hAnsi="Riviera Nights Black"/>
                <w:b/>
                <w:bCs/>
              </w:rPr>
              <w:t> </w:t>
            </w:r>
            <w:hyperlink r:id="rId16" w:history="1">
              <w:r w:rsidRPr="00991D9C">
                <w:rPr>
                  <w:rStyle w:val="Hyperlink"/>
                </w:rPr>
                <w:t>Email</w:t>
              </w:r>
            </w:hyperlink>
          </w:p>
        </w:tc>
        <w:tc>
          <w:tcPr>
            <w:tcW w:w="4820" w:type="dxa"/>
          </w:tcPr>
          <w:p w14:paraId="4377271F" w14:textId="77777777" w:rsidR="00260D92" w:rsidRPr="00991D9C" w:rsidRDefault="00260D92" w:rsidP="00F76986">
            <w:pPr>
              <w:rPr>
                <w:rFonts w:ascii="Riviera Nights Bold" w:hAnsi="Riviera Nights Bold"/>
              </w:rPr>
            </w:pPr>
            <w:r w:rsidRPr="00991D9C">
              <w:rPr>
                <w:rFonts w:ascii="Riviera Nights Bold" w:hAnsi="Riviera Nights Bold"/>
              </w:rPr>
              <w:t>Global Bespoke Communications</w:t>
            </w:r>
          </w:p>
          <w:p w14:paraId="4D24A4B5" w14:textId="77777777" w:rsidR="00260D92" w:rsidRPr="00991D9C" w:rsidRDefault="00260D92" w:rsidP="00F76986">
            <w:r w:rsidRPr="00991D9C">
              <w:t xml:space="preserve">Malika </w:t>
            </w:r>
            <w:proofErr w:type="spellStart"/>
            <w:r w:rsidRPr="00991D9C">
              <w:t>Abdullaeva</w:t>
            </w:r>
            <w:proofErr w:type="spellEnd"/>
            <w:r w:rsidRPr="00991D9C">
              <w:t>:</w:t>
            </w:r>
          </w:p>
          <w:p w14:paraId="11CF826F" w14:textId="77777777" w:rsidR="00260D92" w:rsidRPr="00991D9C" w:rsidRDefault="00260D92" w:rsidP="00F76986">
            <w:pPr>
              <w:rPr>
                <w:rStyle w:val="Hyperlink"/>
                <w:lang w:val="fr-FR"/>
              </w:rPr>
            </w:pPr>
            <w:r w:rsidRPr="00991D9C">
              <w:rPr>
                <w:lang w:val="fr-FR"/>
              </w:rPr>
              <w:t>+</w:t>
            </w:r>
            <w:r w:rsidRPr="00991D9C">
              <w:rPr>
                <w:rFonts w:ascii="Riviera Nights Light" w:hAnsi="Riviera Nights Light"/>
                <w:color w:val="281432"/>
                <w:lang w:val="fr-FR" w:eastAsia="en-GB"/>
              </w:rPr>
              <w:t>44 (0)7815 244874</w:t>
            </w:r>
            <w:r w:rsidRPr="00991D9C">
              <w:rPr>
                <w:lang w:val="fr-FR"/>
              </w:rPr>
              <w:t xml:space="preserve"> </w:t>
            </w:r>
            <w:hyperlink r:id="rId17" w:history="1">
              <w:proofErr w:type="gramStart"/>
              <w:r w:rsidRPr="00991D9C">
                <w:rPr>
                  <w:rStyle w:val="Hyperlink"/>
                  <w:lang w:val="fr-FR"/>
                </w:rPr>
                <w:t>Email</w:t>
              </w:r>
              <w:proofErr w:type="gramEnd"/>
            </w:hyperlink>
          </w:p>
          <w:p w14:paraId="60CB8529" w14:textId="77777777" w:rsidR="00260D92" w:rsidRPr="00991D9C" w:rsidRDefault="00260D92" w:rsidP="00F76986"/>
        </w:tc>
      </w:tr>
      <w:tr w:rsidR="00260D92" w:rsidRPr="00991D9C" w14:paraId="784B9988" w14:textId="77777777" w:rsidTr="00F76986">
        <w:tc>
          <w:tcPr>
            <w:tcW w:w="4536" w:type="dxa"/>
          </w:tcPr>
          <w:p w14:paraId="3EB7115B" w14:textId="77777777" w:rsidR="00260D92" w:rsidRPr="00991D9C" w:rsidRDefault="00260D92" w:rsidP="00F76986">
            <w:pPr>
              <w:rPr>
                <w:rFonts w:ascii="Riviera Nights Bold" w:hAnsi="Riviera Nights Bold"/>
                <w:color w:val="FF6432" w:themeColor="accent5"/>
                <w:u w:val="single"/>
              </w:rPr>
            </w:pPr>
            <w:r w:rsidRPr="00991D9C">
              <w:rPr>
                <w:rFonts w:ascii="Riviera Nights Bold" w:hAnsi="Riviera Nights Bold"/>
              </w:rPr>
              <w:t>Head of Global Luxury and Corporate Communications</w:t>
            </w:r>
            <w:r w:rsidRPr="00991D9C">
              <w:br/>
              <w:t>Marius Tegneby: +</w:t>
            </w:r>
            <w:r w:rsidRPr="00991D9C">
              <w:rPr>
                <w:rFonts w:ascii="Riviera Nights Light" w:hAnsi="Riviera Nights Light"/>
                <w:color w:val="281432"/>
                <w:lang w:eastAsia="en-GB"/>
              </w:rPr>
              <w:t xml:space="preserve">44 (0)7815 246106 </w:t>
            </w:r>
            <w:hyperlink r:id="rId18" w:history="1">
              <w:r w:rsidRPr="00991D9C">
                <w:rPr>
                  <w:rStyle w:val="Hyperlink"/>
                </w:rPr>
                <w:t>Email</w:t>
              </w:r>
            </w:hyperlink>
          </w:p>
        </w:tc>
        <w:tc>
          <w:tcPr>
            <w:tcW w:w="4820" w:type="dxa"/>
          </w:tcPr>
          <w:p w14:paraId="1021B5E4" w14:textId="77777777" w:rsidR="00260D92" w:rsidRPr="00991D9C" w:rsidRDefault="00260D92" w:rsidP="00F76986">
            <w:pPr>
              <w:ind w:right="-103"/>
              <w:rPr>
                <w:rFonts w:ascii="Riviera Nights Bold" w:hAnsi="Riviera Nights Bold"/>
                <w:color w:val="FF6432" w:themeColor="accent5"/>
                <w:u w:val="single"/>
              </w:rPr>
            </w:pPr>
            <w:r w:rsidRPr="00991D9C">
              <w:rPr>
                <w:rFonts w:ascii="Riviera Nights Bold" w:hAnsi="Riviera Nights Bold"/>
              </w:rPr>
              <w:t>Sustainability and Corporate Communications Manager</w:t>
            </w:r>
            <w:r w:rsidRPr="00991D9C">
              <w:rPr>
                <w:rFonts w:ascii="Riviera Nights Bold" w:hAnsi="Riviera Nights Bold"/>
                <w:b/>
                <w:bCs/>
              </w:rPr>
              <w:br/>
            </w:r>
            <w:r w:rsidRPr="00991D9C">
              <w:t xml:space="preserve">Luke Strudwick: +44 (0)7815 245918 </w:t>
            </w:r>
            <w:hyperlink r:id="rId19" w:history="1">
              <w:r w:rsidRPr="00991D9C">
                <w:rPr>
                  <w:rStyle w:val="Hyperlink"/>
                </w:rPr>
                <w:t>Email</w:t>
              </w:r>
            </w:hyperlink>
          </w:p>
        </w:tc>
      </w:tr>
      <w:tr w:rsidR="00260D92" w:rsidRPr="00991D9C" w14:paraId="3B750862" w14:textId="77777777" w:rsidTr="00F76986">
        <w:tc>
          <w:tcPr>
            <w:tcW w:w="4536" w:type="dxa"/>
            <w:hideMark/>
          </w:tcPr>
          <w:p w14:paraId="074DEEF8" w14:textId="77777777" w:rsidR="00260D92" w:rsidRPr="00991D9C" w:rsidRDefault="00260D92" w:rsidP="00F76986">
            <w:pPr>
              <w:rPr>
                <w:rFonts w:ascii="Riviera Nights Bold" w:hAnsi="Riviera Nights Bold"/>
              </w:rPr>
            </w:pPr>
          </w:p>
        </w:tc>
        <w:tc>
          <w:tcPr>
            <w:tcW w:w="4820" w:type="dxa"/>
          </w:tcPr>
          <w:p w14:paraId="53D55D9C" w14:textId="77777777" w:rsidR="00260D92" w:rsidRPr="00991D9C" w:rsidRDefault="00260D92" w:rsidP="00F76986">
            <w:pPr>
              <w:ind w:right="-103"/>
              <w:rPr>
                <w:rFonts w:ascii="Riviera Nights Bold" w:hAnsi="Riviera Nights Bold"/>
              </w:rPr>
            </w:pPr>
          </w:p>
        </w:tc>
      </w:tr>
    </w:tbl>
    <w:p w14:paraId="13CF61DC" w14:textId="77777777" w:rsidR="00260D92" w:rsidRPr="00991D9C" w:rsidRDefault="00260D92" w:rsidP="00260D92">
      <w:r w:rsidRPr="00991D9C">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260D92" w:rsidRPr="00991D9C" w14:paraId="5F456633" w14:textId="77777777" w:rsidTr="00F76986">
        <w:trPr>
          <w:trHeight w:val="993"/>
        </w:trPr>
        <w:tc>
          <w:tcPr>
            <w:tcW w:w="4617" w:type="dxa"/>
          </w:tcPr>
          <w:p w14:paraId="15E9E8A0" w14:textId="77777777" w:rsidR="00260D92" w:rsidRPr="00991D9C" w:rsidRDefault="00260D92" w:rsidP="00F76986">
            <w:pPr>
              <w:rPr>
                <w:rFonts w:ascii="Riviera Nights Bold" w:hAnsi="Riviera Nights Bold"/>
                <w:color w:val="FF6432" w:themeColor="accent5"/>
                <w:u w:val="single"/>
              </w:rPr>
            </w:pPr>
            <w:r w:rsidRPr="00991D9C">
              <w:rPr>
                <w:rFonts w:ascii="Riviera Nights Bold" w:hAnsi="Riviera Nights Bold"/>
              </w:rPr>
              <w:t>The Americas</w:t>
            </w:r>
            <w:r w:rsidRPr="00991D9C">
              <w:br/>
              <w:t xml:space="preserve">Gerry Spahn: +1 201 930 8308 </w:t>
            </w:r>
            <w:hyperlink r:id="rId20" w:history="1">
              <w:r w:rsidRPr="00991D9C">
                <w:rPr>
                  <w:rStyle w:val="Hyperlink"/>
                </w:rPr>
                <w:t>Email</w:t>
              </w:r>
            </w:hyperlink>
          </w:p>
          <w:p w14:paraId="498E0257" w14:textId="77777777" w:rsidR="00260D92" w:rsidRPr="00991D9C" w:rsidRDefault="00260D92" w:rsidP="00F76986">
            <w:pPr>
              <w:rPr>
                <w:rFonts w:ascii="Riviera Nights Bold" w:hAnsi="Riviera Nights Bold"/>
                <w:color w:val="FF6432" w:themeColor="accent5"/>
                <w:u w:val="single"/>
              </w:rPr>
            </w:pPr>
          </w:p>
        </w:tc>
        <w:tc>
          <w:tcPr>
            <w:tcW w:w="4858" w:type="dxa"/>
            <w:hideMark/>
          </w:tcPr>
          <w:p w14:paraId="67FC90A1" w14:textId="77777777" w:rsidR="00260D92" w:rsidRPr="00991D9C" w:rsidRDefault="00260D92" w:rsidP="00F76986">
            <w:r w:rsidRPr="00991D9C">
              <w:rPr>
                <w:rFonts w:ascii="Riviera Nights Bold" w:hAnsi="Riviera Nights Bold"/>
              </w:rPr>
              <w:t>Asia Pacific (South) and India</w:t>
            </w:r>
            <w:r w:rsidRPr="00991D9C">
              <w:br/>
              <w:t xml:space="preserve">Juliana Tan: +65 9695 3840 </w:t>
            </w:r>
            <w:hyperlink r:id="rId21" w:history="1">
              <w:r w:rsidRPr="00991D9C">
                <w:rPr>
                  <w:rStyle w:val="Hyperlink"/>
                </w:rPr>
                <w:t>Email</w:t>
              </w:r>
            </w:hyperlink>
          </w:p>
        </w:tc>
      </w:tr>
      <w:tr w:rsidR="00260D92" w:rsidRPr="00991D9C" w14:paraId="3F06BE8B" w14:textId="77777777" w:rsidTr="00F76986">
        <w:trPr>
          <w:trHeight w:val="993"/>
        </w:trPr>
        <w:tc>
          <w:tcPr>
            <w:tcW w:w="4617" w:type="dxa"/>
          </w:tcPr>
          <w:p w14:paraId="046E9A15" w14:textId="77777777" w:rsidR="00260D92" w:rsidRPr="00991D9C" w:rsidRDefault="00260D92" w:rsidP="00F76986">
            <w:pPr>
              <w:rPr>
                <w:rStyle w:val="Hyperlink"/>
              </w:rPr>
            </w:pPr>
            <w:r w:rsidRPr="00991D9C">
              <w:rPr>
                <w:rFonts w:ascii="Riviera Nights Bold" w:hAnsi="Riviera Nights Bold"/>
              </w:rPr>
              <w:t>Central/Eastern Europe and Central Asia</w:t>
            </w:r>
            <w:r w:rsidRPr="00991D9C">
              <w:br/>
              <w:t xml:space="preserve">Frank Tiemann: +49 160 9697 5807 </w:t>
            </w:r>
            <w:hyperlink r:id="rId22" w:history="1">
              <w:r w:rsidRPr="00991D9C">
                <w:rPr>
                  <w:rStyle w:val="Hyperlink"/>
                </w:rPr>
                <w:t>Email</w:t>
              </w:r>
            </w:hyperlink>
          </w:p>
          <w:p w14:paraId="2219CC28" w14:textId="77777777" w:rsidR="00260D92" w:rsidRPr="00991D9C" w:rsidRDefault="00260D92" w:rsidP="00F76986"/>
        </w:tc>
        <w:tc>
          <w:tcPr>
            <w:tcW w:w="4858" w:type="dxa"/>
            <w:hideMark/>
          </w:tcPr>
          <w:p w14:paraId="52B9DAAB" w14:textId="77777777" w:rsidR="00260D92" w:rsidRPr="00991D9C" w:rsidRDefault="00260D92" w:rsidP="00F76986">
            <w:r w:rsidRPr="00991D9C">
              <w:rPr>
                <w:rFonts w:ascii="Riviera Nights Bold" w:hAnsi="Riviera Nights Bold"/>
              </w:rPr>
              <w:t>Central and Western Europe</w:t>
            </w:r>
            <w:r w:rsidRPr="00991D9C">
              <w:t xml:space="preserve"> </w:t>
            </w:r>
            <w:r w:rsidRPr="00991D9C">
              <w:br/>
              <w:t xml:space="preserve">Ruth Hilse: +49 89 382 60064 </w:t>
            </w:r>
            <w:hyperlink r:id="rId23" w:history="1">
              <w:r w:rsidRPr="00991D9C">
                <w:rPr>
                  <w:rStyle w:val="Hyperlink"/>
                </w:rPr>
                <w:t>Email</w:t>
              </w:r>
            </w:hyperlink>
          </w:p>
        </w:tc>
      </w:tr>
      <w:tr w:rsidR="00260D92" w:rsidRPr="00991D9C" w14:paraId="7953C7B9" w14:textId="77777777" w:rsidTr="00F76986">
        <w:trPr>
          <w:trHeight w:val="993"/>
        </w:trPr>
        <w:tc>
          <w:tcPr>
            <w:tcW w:w="4617" w:type="dxa"/>
          </w:tcPr>
          <w:p w14:paraId="00C8ADF8" w14:textId="77777777" w:rsidR="00260D92" w:rsidRPr="00991D9C" w:rsidRDefault="00260D92" w:rsidP="00F76986">
            <w:pPr>
              <w:rPr>
                <w:rFonts w:ascii="Riviera Nights Bold" w:hAnsi="Riviera Nights Bold"/>
              </w:rPr>
            </w:pPr>
            <w:r w:rsidRPr="00991D9C">
              <w:rPr>
                <w:rFonts w:ascii="Riviera Nights Bold" w:hAnsi="Riviera Nights Bold"/>
              </w:rPr>
              <w:t>China</w:t>
            </w:r>
          </w:p>
          <w:p w14:paraId="2DC6C3E8" w14:textId="77777777" w:rsidR="00260D92" w:rsidRPr="00991D9C" w:rsidRDefault="00260D92" w:rsidP="00F76986">
            <w:pPr>
              <w:rPr>
                <w:rStyle w:val="Hyperlink"/>
                <w:b/>
                <w:bCs/>
              </w:rPr>
            </w:pPr>
            <w:r w:rsidRPr="00991D9C">
              <w:t xml:space="preserve">Ou Sun: +86 186 0059 0675 </w:t>
            </w:r>
            <w:hyperlink r:id="rId24" w:history="1">
              <w:r w:rsidRPr="00991D9C">
                <w:rPr>
                  <w:rStyle w:val="Hyperlink"/>
                </w:rPr>
                <w:t>Email</w:t>
              </w:r>
            </w:hyperlink>
          </w:p>
          <w:p w14:paraId="3D5679B1" w14:textId="77777777" w:rsidR="00260D92" w:rsidRPr="00991D9C" w:rsidRDefault="00260D92" w:rsidP="00F76986"/>
        </w:tc>
        <w:tc>
          <w:tcPr>
            <w:tcW w:w="4858" w:type="dxa"/>
            <w:hideMark/>
          </w:tcPr>
          <w:p w14:paraId="39875B8C" w14:textId="77777777" w:rsidR="00260D92" w:rsidRPr="00991D9C" w:rsidRDefault="00260D92" w:rsidP="00F76986">
            <w:pPr>
              <w:rPr>
                <w:rFonts w:ascii="Riviera Nights Bold" w:hAnsi="Riviera Nights Bold"/>
              </w:rPr>
            </w:pPr>
            <w:r w:rsidRPr="00991D9C">
              <w:rPr>
                <w:rFonts w:ascii="Riviera Nights Bold" w:hAnsi="Riviera Nights Bold"/>
              </w:rPr>
              <w:t xml:space="preserve">Japan and Korea </w:t>
            </w:r>
          </w:p>
          <w:p w14:paraId="18CFDCBC" w14:textId="77777777" w:rsidR="00260D92" w:rsidRPr="00991D9C" w:rsidRDefault="00260D92" w:rsidP="00F76986">
            <w:r w:rsidRPr="00991D9C">
              <w:rPr>
                <w:rFonts w:ascii="Riviera Nights Light" w:hAnsi="Riviera Nights Light"/>
              </w:rPr>
              <w:t xml:space="preserve">Yuki Imamura: </w:t>
            </w:r>
            <w:r w:rsidRPr="00991D9C">
              <w:t xml:space="preserve">+81 90 5216 1957 </w:t>
            </w:r>
            <w:hyperlink r:id="rId25" w:history="1">
              <w:r w:rsidRPr="00991D9C">
                <w:rPr>
                  <w:rStyle w:val="Hyperlink"/>
                </w:rPr>
                <w:t>Email</w:t>
              </w:r>
            </w:hyperlink>
          </w:p>
        </w:tc>
      </w:tr>
      <w:tr w:rsidR="00260D92" w14:paraId="4A10463E" w14:textId="77777777" w:rsidTr="00F76986">
        <w:trPr>
          <w:trHeight w:val="65"/>
        </w:trPr>
        <w:tc>
          <w:tcPr>
            <w:tcW w:w="4617" w:type="dxa"/>
          </w:tcPr>
          <w:p w14:paraId="1E220396" w14:textId="77777777" w:rsidR="00260D92" w:rsidRPr="00991D9C" w:rsidRDefault="00260D92" w:rsidP="00F76986">
            <w:r w:rsidRPr="00991D9C">
              <w:rPr>
                <w:rFonts w:ascii="Riviera Nights Bold" w:hAnsi="Riviera Nights Bold"/>
              </w:rPr>
              <w:t>Middle East and Africa</w:t>
            </w:r>
            <w:r w:rsidRPr="00991D9C">
              <w:br/>
              <w:t xml:space="preserve">Haya Shanata: +971 56 171 7883 </w:t>
            </w:r>
            <w:hyperlink r:id="rId26" w:history="1">
              <w:r w:rsidRPr="00991D9C">
                <w:rPr>
                  <w:rStyle w:val="Hyperlink"/>
                </w:rPr>
                <w:t>Email</w:t>
              </w:r>
            </w:hyperlink>
          </w:p>
          <w:p w14:paraId="19F0633E" w14:textId="77777777" w:rsidR="00260D92" w:rsidRPr="00991D9C" w:rsidRDefault="00260D92" w:rsidP="00F76986">
            <w:pPr>
              <w:rPr>
                <w:rFonts w:ascii="Riviera Nights Bold" w:hAnsi="Riviera Nights Bold"/>
              </w:rPr>
            </w:pPr>
          </w:p>
        </w:tc>
        <w:tc>
          <w:tcPr>
            <w:tcW w:w="4858" w:type="dxa"/>
          </w:tcPr>
          <w:p w14:paraId="361BFB85" w14:textId="77777777" w:rsidR="00260D92" w:rsidRPr="00991D9C" w:rsidRDefault="00260D92" w:rsidP="00F76986">
            <w:pPr>
              <w:rPr>
                <w:rFonts w:ascii="Riviera Nights Bold" w:hAnsi="Riviera Nights Bold"/>
              </w:rPr>
            </w:pPr>
            <w:r w:rsidRPr="00991D9C">
              <w:rPr>
                <w:rFonts w:ascii="Riviera Nights Bold" w:hAnsi="Riviera Nights Bold"/>
              </w:rPr>
              <w:t>United Kingdom and Ireland</w:t>
            </w:r>
          </w:p>
          <w:p w14:paraId="6A8CE76B" w14:textId="77777777" w:rsidR="00260D92" w:rsidRDefault="00260D92" w:rsidP="00F76986">
            <w:r w:rsidRPr="00991D9C">
              <w:t xml:space="preserve">Isabel Matthews: +44 (0)7815 245127 </w:t>
            </w:r>
            <w:hyperlink r:id="rId27" w:history="1">
              <w:r w:rsidRPr="00991D9C">
                <w:rPr>
                  <w:rStyle w:val="Hyperlink"/>
                </w:rPr>
                <w:t>Email</w:t>
              </w:r>
            </w:hyperlink>
          </w:p>
          <w:p w14:paraId="3A96E65D" w14:textId="77777777" w:rsidR="00260D92" w:rsidRDefault="00260D92" w:rsidP="00F76986">
            <w:pPr>
              <w:rPr>
                <w:rFonts w:ascii="Riviera Nights Bold" w:hAnsi="Riviera Nights Bold"/>
              </w:rPr>
            </w:pPr>
          </w:p>
        </w:tc>
      </w:tr>
    </w:tbl>
    <w:p w14:paraId="48AB42C2" w14:textId="77777777" w:rsidR="00260D92" w:rsidRDefault="00260D92" w:rsidP="00260D92">
      <w:pPr>
        <w:tabs>
          <w:tab w:val="left" w:pos="1040"/>
        </w:tabs>
      </w:pPr>
    </w:p>
    <w:p w14:paraId="63353274" w14:textId="77777777" w:rsidR="00260D92" w:rsidRDefault="00260D92" w:rsidP="00F24F29">
      <w:pPr>
        <w:tabs>
          <w:tab w:val="left" w:pos="1040"/>
        </w:tabs>
      </w:pPr>
    </w:p>
    <w:sectPr w:rsidR="00260D92" w:rsidSect="00FF36CE">
      <w:headerReference w:type="default" r:id="rId28"/>
      <w:footerReference w:type="even" r:id="rId29"/>
      <w:footerReference w:type="default" r:id="rId30"/>
      <w:footerReference w:type="first" r:id="rId31"/>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5DB19" w14:textId="77777777" w:rsidR="00B401F9" w:rsidRDefault="00B401F9" w:rsidP="001F6D78">
      <w:pPr>
        <w:spacing w:after="0" w:line="240" w:lineRule="auto"/>
      </w:pPr>
      <w:r>
        <w:separator/>
      </w:r>
    </w:p>
  </w:endnote>
  <w:endnote w:type="continuationSeparator" w:id="0">
    <w:p w14:paraId="06840BAD" w14:textId="77777777" w:rsidR="00B401F9" w:rsidRDefault="00B401F9" w:rsidP="001F6D78">
      <w:pPr>
        <w:spacing w:after="0" w:line="240" w:lineRule="auto"/>
      </w:pPr>
      <w:r>
        <w:continuationSeparator/>
      </w:r>
    </w:p>
  </w:endnote>
  <w:endnote w:type="continuationNotice" w:id="1">
    <w:p w14:paraId="033F9E3C" w14:textId="77777777" w:rsidR="00B401F9" w:rsidRDefault="00B401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BMW Group Condensed">
    <w:altName w:val="Calibri"/>
    <w:panose1 w:val="020B0604020202020204"/>
    <w:charset w:val="00"/>
    <w:family w:val="swiss"/>
    <w:pitch w:val="variable"/>
    <w:sig w:usb0="80000027" w:usb1="00000000" w:usb2="00000000" w:usb3="00000000" w:csb0="00000093"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6B96" w14:textId="71A804C6" w:rsidR="0083769A" w:rsidRDefault="0083769A">
    <w:pPr>
      <w:pStyle w:val="Footer"/>
    </w:pPr>
    <w:r>
      <w:rPr>
        <w:noProof/>
        <w14:ligatures w14:val="none"/>
      </w:rPr>
      <mc:AlternateContent>
        <mc:Choice Requires="wps">
          <w:drawing>
            <wp:anchor distT="0" distB="0" distL="0" distR="0" simplePos="0" relativeHeight="251660289" behindDoc="0" locked="0" layoutInCell="1" allowOverlap="1" wp14:anchorId="55CC18A3" wp14:editId="00EE86CD">
              <wp:simplePos x="635" y="635"/>
              <wp:positionH relativeFrom="page">
                <wp:align>center</wp:align>
              </wp:positionH>
              <wp:positionV relativeFrom="page">
                <wp:align>bottom</wp:align>
              </wp:positionV>
              <wp:extent cx="918210" cy="419100"/>
              <wp:effectExtent l="0" t="0" r="15240" b="0"/>
              <wp:wrapNone/>
              <wp:docPr id="474601757"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34C181E1" w14:textId="7EA067D5" w:rsidR="0083769A" w:rsidRPr="0083769A" w:rsidRDefault="0083769A" w:rsidP="0083769A">
                          <w:pPr>
                            <w:spacing w:after="0"/>
                            <w:rPr>
                              <w:rFonts w:ascii="BMW Group Condensed" w:eastAsia="BMW Group Condensed" w:hAnsi="BMW Group Condensed" w:cs="BMW Group Condensed"/>
                              <w:noProof/>
                              <w:color w:val="C00000"/>
                              <w:sz w:val="24"/>
                              <w:szCs w:val="24"/>
                            </w:rPr>
                          </w:pPr>
                          <w:r w:rsidRPr="0083769A">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CC18A3" id="_x0000_t202" coordsize="21600,21600" o:spt="202" path="m,l,21600r21600,l21600,xe">
              <v:stroke joinstyle="miter"/>
              <v:path gradientshapeok="t" o:connecttype="rect"/>
            </v:shapetype>
            <v:shape id="Text Box 2" o:spid="_x0000_s1026" type="#_x0000_t202" alt="CONFIDENTIAL" style="position:absolute;left:0;text-align:left;margin-left:0;margin-top:0;width:72.3pt;height:33pt;z-index:2516602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" filled="f" stroked="f">
              <v:textbox style="mso-fit-shape-to-text:t" inset="0,0,0,15pt">
                <w:txbxContent>
                  <w:p w14:paraId="34C181E1" w14:textId="7EA067D5" w:rsidR="0083769A" w:rsidRPr="0083769A" w:rsidRDefault="0083769A" w:rsidP="0083769A">
                    <w:pPr>
                      <w:spacing w:after="0"/>
                      <w:rPr>
                        <w:rFonts w:ascii="BMW Group Condensed" w:eastAsia="BMW Group Condensed" w:hAnsi="BMW Group Condensed" w:cs="BMW Group Condensed"/>
                        <w:noProof/>
                        <w:color w:val="C00000"/>
                        <w:sz w:val="24"/>
                        <w:szCs w:val="24"/>
                      </w:rPr>
                    </w:pPr>
                    <w:r w:rsidRPr="0083769A">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25E3C774"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58241"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59434" w14:textId="4AACF217" w:rsidR="0083769A" w:rsidRDefault="0083769A">
    <w:pPr>
      <w:pStyle w:val="Footer"/>
    </w:pPr>
    <w:r>
      <w:rPr>
        <w:noProof/>
        <w14:ligatures w14:val="none"/>
      </w:rPr>
      <mc:AlternateContent>
        <mc:Choice Requires="wps">
          <w:drawing>
            <wp:anchor distT="0" distB="0" distL="0" distR="0" simplePos="0" relativeHeight="251659265" behindDoc="0" locked="0" layoutInCell="1" allowOverlap="1" wp14:anchorId="67D0337F" wp14:editId="7CF2771F">
              <wp:simplePos x="635" y="635"/>
              <wp:positionH relativeFrom="page">
                <wp:align>center</wp:align>
              </wp:positionH>
              <wp:positionV relativeFrom="page">
                <wp:align>bottom</wp:align>
              </wp:positionV>
              <wp:extent cx="918210" cy="419100"/>
              <wp:effectExtent l="0" t="0" r="15240" b="0"/>
              <wp:wrapNone/>
              <wp:docPr id="710475592"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14101348" w14:textId="47C0623C" w:rsidR="0083769A" w:rsidRPr="0083769A" w:rsidRDefault="0083769A" w:rsidP="0083769A">
                          <w:pPr>
                            <w:spacing w:after="0"/>
                            <w:rPr>
                              <w:rFonts w:ascii="BMW Group Condensed" w:eastAsia="BMW Group Condensed" w:hAnsi="BMW Group Condensed" w:cs="BMW Group Condensed"/>
                              <w:noProof/>
                              <w:color w:val="C00000"/>
                              <w:sz w:val="24"/>
                              <w:szCs w:val="24"/>
                            </w:rPr>
                          </w:pPr>
                          <w:r w:rsidRPr="0083769A">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D0337F" id="_x0000_t202" coordsize="21600,21600" o:spt="202" path="m,l,21600r21600,l21600,xe">
              <v:stroke joinstyle="miter"/>
              <v:path gradientshapeok="t" o:connecttype="rect"/>
            </v:shapetype>
            <v:shape id="Text Box 1" o:spid="_x0000_s1027" type="#_x0000_t202" alt="CONFIDENTIAL" style="position:absolute;left:0;text-align:left;margin-left:0;margin-top:0;width:72.3pt;height:33pt;z-index:251659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" filled="f" stroked="f">
              <v:textbox style="mso-fit-shape-to-text:t" inset="0,0,0,15pt">
                <w:txbxContent>
                  <w:p w14:paraId="14101348" w14:textId="47C0623C" w:rsidR="0083769A" w:rsidRPr="0083769A" w:rsidRDefault="0083769A" w:rsidP="0083769A">
                    <w:pPr>
                      <w:spacing w:after="0"/>
                      <w:rPr>
                        <w:rFonts w:ascii="BMW Group Condensed" w:eastAsia="BMW Group Condensed" w:hAnsi="BMW Group Condensed" w:cs="BMW Group Condensed"/>
                        <w:noProof/>
                        <w:color w:val="C00000"/>
                        <w:sz w:val="24"/>
                        <w:szCs w:val="24"/>
                      </w:rPr>
                    </w:pPr>
                    <w:r w:rsidRPr="0083769A">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AFD24" w14:textId="77777777" w:rsidR="00B401F9" w:rsidRDefault="00B401F9" w:rsidP="001F6D78">
      <w:pPr>
        <w:spacing w:after="0" w:line="240" w:lineRule="auto"/>
      </w:pPr>
      <w:r>
        <w:separator/>
      </w:r>
    </w:p>
  </w:footnote>
  <w:footnote w:type="continuationSeparator" w:id="0">
    <w:p w14:paraId="0EB54A04" w14:textId="77777777" w:rsidR="00B401F9" w:rsidRDefault="00B401F9" w:rsidP="001F6D78">
      <w:pPr>
        <w:spacing w:after="0" w:line="240" w:lineRule="auto"/>
      </w:pPr>
      <w:r>
        <w:continuationSeparator/>
      </w:r>
    </w:p>
  </w:footnote>
  <w:footnote w:type="continuationNotice" w:id="1">
    <w:p w14:paraId="01A81940" w14:textId="77777777" w:rsidR="00B401F9" w:rsidRDefault="00B401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7777777" w:rsidR="001F6D78" w:rsidRDefault="001F6D78">
    <w:pPr>
      <w:pStyle w:val="Header"/>
    </w:pPr>
    <w:r>
      <w:rPr>
        <w:noProof/>
      </w:rPr>
      <w:drawing>
        <wp:anchor distT="0" distB="0" distL="114300" distR="114300" simplePos="0" relativeHeight="251658240"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5C2670A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0B2B61"/>
    <w:multiLevelType w:val="hybridMultilevel"/>
    <w:tmpl w:val="2F7C1DE8"/>
    <w:lvl w:ilvl="0" w:tplc="51CA43BE">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F0299A"/>
    <w:multiLevelType w:val="hybridMultilevel"/>
    <w:tmpl w:val="C49AEBCE"/>
    <w:lvl w:ilvl="0" w:tplc="E348CFA6">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3"/>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418217458">
    <w:abstractNumId w:val="12"/>
  </w:num>
  <w:num w:numId="14" w16cid:durableId="205071106">
    <w:abstractNumId w:val="10"/>
  </w:num>
  <w:num w:numId="15" w16cid:durableId="3305276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689"/>
    <w:rsid w:val="000009B4"/>
    <w:rsid w:val="00000D8E"/>
    <w:rsid w:val="0000168C"/>
    <w:rsid w:val="00001DB7"/>
    <w:rsid w:val="00001F93"/>
    <w:rsid w:val="000021D3"/>
    <w:rsid w:val="0000263C"/>
    <w:rsid w:val="00002C57"/>
    <w:rsid w:val="00003344"/>
    <w:rsid w:val="0000395C"/>
    <w:rsid w:val="00003A83"/>
    <w:rsid w:val="00004856"/>
    <w:rsid w:val="000056F2"/>
    <w:rsid w:val="00005735"/>
    <w:rsid w:val="0000707A"/>
    <w:rsid w:val="00007348"/>
    <w:rsid w:val="00007E34"/>
    <w:rsid w:val="00010112"/>
    <w:rsid w:val="00010493"/>
    <w:rsid w:val="00010799"/>
    <w:rsid w:val="00010D0E"/>
    <w:rsid w:val="0001100A"/>
    <w:rsid w:val="000117C5"/>
    <w:rsid w:val="00011829"/>
    <w:rsid w:val="00011E61"/>
    <w:rsid w:val="000120CA"/>
    <w:rsid w:val="000129DF"/>
    <w:rsid w:val="00013B4F"/>
    <w:rsid w:val="000146A7"/>
    <w:rsid w:val="00014B77"/>
    <w:rsid w:val="00015336"/>
    <w:rsid w:val="00015761"/>
    <w:rsid w:val="000176E7"/>
    <w:rsid w:val="00017ECD"/>
    <w:rsid w:val="00020759"/>
    <w:rsid w:val="00020C5D"/>
    <w:rsid w:val="000224D6"/>
    <w:rsid w:val="00022633"/>
    <w:rsid w:val="00022DA2"/>
    <w:rsid w:val="00022E67"/>
    <w:rsid w:val="00023647"/>
    <w:rsid w:val="00025377"/>
    <w:rsid w:val="0002539F"/>
    <w:rsid w:val="00026089"/>
    <w:rsid w:val="000319C0"/>
    <w:rsid w:val="000322D1"/>
    <w:rsid w:val="00034B34"/>
    <w:rsid w:val="000351AC"/>
    <w:rsid w:val="00035A27"/>
    <w:rsid w:val="00035BF0"/>
    <w:rsid w:val="000367E2"/>
    <w:rsid w:val="00037671"/>
    <w:rsid w:val="000376E8"/>
    <w:rsid w:val="00037D3A"/>
    <w:rsid w:val="00037F5A"/>
    <w:rsid w:val="00040627"/>
    <w:rsid w:val="00044266"/>
    <w:rsid w:val="000449A2"/>
    <w:rsid w:val="00045612"/>
    <w:rsid w:val="00045BE0"/>
    <w:rsid w:val="00045BF2"/>
    <w:rsid w:val="000467B1"/>
    <w:rsid w:val="00046E8C"/>
    <w:rsid w:val="0005075F"/>
    <w:rsid w:val="000529DB"/>
    <w:rsid w:val="0005304A"/>
    <w:rsid w:val="0005329D"/>
    <w:rsid w:val="00053656"/>
    <w:rsid w:val="00053EA2"/>
    <w:rsid w:val="00054FF9"/>
    <w:rsid w:val="000554C3"/>
    <w:rsid w:val="000567E4"/>
    <w:rsid w:val="00057166"/>
    <w:rsid w:val="00057431"/>
    <w:rsid w:val="00057678"/>
    <w:rsid w:val="00057F10"/>
    <w:rsid w:val="000617D5"/>
    <w:rsid w:val="0006275E"/>
    <w:rsid w:val="00062F4B"/>
    <w:rsid w:val="00063796"/>
    <w:rsid w:val="00063CF2"/>
    <w:rsid w:val="00064EC6"/>
    <w:rsid w:val="000650A5"/>
    <w:rsid w:val="000655D7"/>
    <w:rsid w:val="00065CC5"/>
    <w:rsid w:val="00066F3A"/>
    <w:rsid w:val="00066F99"/>
    <w:rsid w:val="0006746C"/>
    <w:rsid w:val="000674AD"/>
    <w:rsid w:val="00070479"/>
    <w:rsid w:val="00070739"/>
    <w:rsid w:val="00070ED8"/>
    <w:rsid w:val="000710B5"/>
    <w:rsid w:val="000721F2"/>
    <w:rsid w:val="00073AEF"/>
    <w:rsid w:val="00073E9B"/>
    <w:rsid w:val="0007440F"/>
    <w:rsid w:val="0007519F"/>
    <w:rsid w:val="000769FD"/>
    <w:rsid w:val="000773FC"/>
    <w:rsid w:val="0007755D"/>
    <w:rsid w:val="00077E15"/>
    <w:rsid w:val="00080516"/>
    <w:rsid w:val="00080A53"/>
    <w:rsid w:val="000822E6"/>
    <w:rsid w:val="00082884"/>
    <w:rsid w:val="0008635E"/>
    <w:rsid w:val="00086E7B"/>
    <w:rsid w:val="000874AE"/>
    <w:rsid w:val="00087FDA"/>
    <w:rsid w:val="00090B7A"/>
    <w:rsid w:val="000911D7"/>
    <w:rsid w:val="00091334"/>
    <w:rsid w:val="000920AA"/>
    <w:rsid w:val="000927D1"/>
    <w:rsid w:val="00093792"/>
    <w:rsid w:val="0009425B"/>
    <w:rsid w:val="000971A0"/>
    <w:rsid w:val="00097571"/>
    <w:rsid w:val="00097D2E"/>
    <w:rsid w:val="00097DAF"/>
    <w:rsid w:val="00097E18"/>
    <w:rsid w:val="00097E88"/>
    <w:rsid w:val="000A02F8"/>
    <w:rsid w:val="000A064D"/>
    <w:rsid w:val="000A368D"/>
    <w:rsid w:val="000A3D03"/>
    <w:rsid w:val="000A480C"/>
    <w:rsid w:val="000A4B5F"/>
    <w:rsid w:val="000A52DA"/>
    <w:rsid w:val="000A53AE"/>
    <w:rsid w:val="000A56EB"/>
    <w:rsid w:val="000A5901"/>
    <w:rsid w:val="000A59D2"/>
    <w:rsid w:val="000A636B"/>
    <w:rsid w:val="000A6833"/>
    <w:rsid w:val="000B0D31"/>
    <w:rsid w:val="000B11A8"/>
    <w:rsid w:val="000B1C81"/>
    <w:rsid w:val="000B1EB1"/>
    <w:rsid w:val="000B478E"/>
    <w:rsid w:val="000B56DA"/>
    <w:rsid w:val="000B6064"/>
    <w:rsid w:val="000B695C"/>
    <w:rsid w:val="000B6F2B"/>
    <w:rsid w:val="000B7292"/>
    <w:rsid w:val="000B77A4"/>
    <w:rsid w:val="000C0122"/>
    <w:rsid w:val="000C03C9"/>
    <w:rsid w:val="000C1261"/>
    <w:rsid w:val="000C2A70"/>
    <w:rsid w:val="000C2F75"/>
    <w:rsid w:val="000C3509"/>
    <w:rsid w:val="000C3514"/>
    <w:rsid w:val="000C3D9F"/>
    <w:rsid w:val="000C3EBB"/>
    <w:rsid w:val="000C48F1"/>
    <w:rsid w:val="000C4BA2"/>
    <w:rsid w:val="000C513D"/>
    <w:rsid w:val="000C6630"/>
    <w:rsid w:val="000C6640"/>
    <w:rsid w:val="000D09E5"/>
    <w:rsid w:val="000D0E36"/>
    <w:rsid w:val="000D1B49"/>
    <w:rsid w:val="000D200A"/>
    <w:rsid w:val="000D22A2"/>
    <w:rsid w:val="000D28E0"/>
    <w:rsid w:val="000D3744"/>
    <w:rsid w:val="000D3AD7"/>
    <w:rsid w:val="000D404F"/>
    <w:rsid w:val="000D50D1"/>
    <w:rsid w:val="000D528E"/>
    <w:rsid w:val="000D582E"/>
    <w:rsid w:val="000D6CCA"/>
    <w:rsid w:val="000D6DA6"/>
    <w:rsid w:val="000D7334"/>
    <w:rsid w:val="000D754A"/>
    <w:rsid w:val="000D77F5"/>
    <w:rsid w:val="000D79FB"/>
    <w:rsid w:val="000E1493"/>
    <w:rsid w:val="000E1B55"/>
    <w:rsid w:val="000E4D7E"/>
    <w:rsid w:val="000E5758"/>
    <w:rsid w:val="000E6014"/>
    <w:rsid w:val="000E6DEE"/>
    <w:rsid w:val="000E7105"/>
    <w:rsid w:val="000E76D4"/>
    <w:rsid w:val="000F009E"/>
    <w:rsid w:val="000F0398"/>
    <w:rsid w:val="000F0635"/>
    <w:rsid w:val="000F1E24"/>
    <w:rsid w:val="000F1EC4"/>
    <w:rsid w:val="000F203C"/>
    <w:rsid w:val="000F2275"/>
    <w:rsid w:val="000F27AE"/>
    <w:rsid w:val="000F2D53"/>
    <w:rsid w:val="000F5BA3"/>
    <w:rsid w:val="000F5E4B"/>
    <w:rsid w:val="000F63CE"/>
    <w:rsid w:val="001005A5"/>
    <w:rsid w:val="00100DA5"/>
    <w:rsid w:val="00101265"/>
    <w:rsid w:val="00101DCC"/>
    <w:rsid w:val="0010318A"/>
    <w:rsid w:val="001031D2"/>
    <w:rsid w:val="0010537D"/>
    <w:rsid w:val="00105A3F"/>
    <w:rsid w:val="00106244"/>
    <w:rsid w:val="001063C1"/>
    <w:rsid w:val="00106A56"/>
    <w:rsid w:val="00106A63"/>
    <w:rsid w:val="00110741"/>
    <w:rsid w:val="001109AF"/>
    <w:rsid w:val="001113CE"/>
    <w:rsid w:val="0011163B"/>
    <w:rsid w:val="00111B04"/>
    <w:rsid w:val="001125A8"/>
    <w:rsid w:val="00112B1A"/>
    <w:rsid w:val="00113385"/>
    <w:rsid w:val="00113D72"/>
    <w:rsid w:val="00113DD3"/>
    <w:rsid w:val="00113FCC"/>
    <w:rsid w:val="00114510"/>
    <w:rsid w:val="00115416"/>
    <w:rsid w:val="001168EE"/>
    <w:rsid w:val="00116F9E"/>
    <w:rsid w:val="00117614"/>
    <w:rsid w:val="00120995"/>
    <w:rsid w:val="00120A41"/>
    <w:rsid w:val="00121887"/>
    <w:rsid w:val="00121C0E"/>
    <w:rsid w:val="00121D23"/>
    <w:rsid w:val="00121ECD"/>
    <w:rsid w:val="00122E3F"/>
    <w:rsid w:val="0012348C"/>
    <w:rsid w:val="00126388"/>
    <w:rsid w:val="00126CFD"/>
    <w:rsid w:val="001271F3"/>
    <w:rsid w:val="001300FF"/>
    <w:rsid w:val="001311EB"/>
    <w:rsid w:val="00133193"/>
    <w:rsid w:val="00133D57"/>
    <w:rsid w:val="00133DAD"/>
    <w:rsid w:val="00134042"/>
    <w:rsid w:val="00134801"/>
    <w:rsid w:val="00134CE2"/>
    <w:rsid w:val="0013511D"/>
    <w:rsid w:val="00136658"/>
    <w:rsid w:val="001417FD"/>
    <w:rsid w:val="001421C5"/>
    <w:rsid w:val="00142969"/>
    <w:rsid w:val="00142A3A"/>
    <w:rsid w:val="00144D39"/>
    <w:rsid w:val="00145088"/>
    <w:rsid w:val="00145270"/>
    <w:rsid w:val="001453E9"/>
    <w:rsid w:val="00145731"/>
    <w:rsid w:val="00146BD5"/>
    <w:rsid w:val="00150141"/>
    <w:rsid w:val="00151947"/>
    <w:rsid w:val="00153B11"/>
    <w:rsid w:val="00154A42"/>
    <w:rsid w:val="00154C85"/>
    <w:rsid w:val="0015564F"/>
    <w:rsid w:val="001579E5"/>
    <w:rsid w:val="00160A54"/>
    <w:rsid w:val="00160BAC"/>
    <w:rsid w:val="00162324"/>
    <w:rsid w:val="00164358"/>
    <w:rsid w:val="0016455B"/>
    <w:rsid w:val="00166B9D"/>
    <w:rsid w:val="001675E1"/>
    <w:rsid w:val="00167EF8"/>
    <w:rsid w:val="001723E9"/>
    <w:rsid w:val="001737B0"/>
    <w:rsid w:val="00173975"/>
    <w:rsid w:val="00173CFF"/>
    <w:rsid w:val="001744E3"/>
    <w:rsid w:val="00174990"/>
    <w:rsid w:val="001749C5"/>
    <w:rsid w:val="001756B3"/>
    <w:rsid w:val="001758B5"/>
    <w:rsid w:val="00175BD5"/>
    <w:rsid w:val="00176331"/>
    <w:rsid w:val="0017638C"/>
    <w:rsid w:val="0017697C"/>
    <w:rsid w:val="0017733C"/>
    <w:rsid w:val="00177E9A"/>
    <w:rsid w:val="00180847"/>
    <w:rsid w:val="001826C7"/>
    <w:rsid w:val="001834C2"/>
    <w:rsid w:val="00183ACC"/>
    <w:rsid w:val="00185ACD"/>
    <w:rsid w:val="00185B55"/>
    <w:rsid w:val="00186653"/>
    <w:rsid w:val="001875BB"/>
    <w:rsid w:val="00187992"/>
    <w:rsid w:val="00187A98"/>
    <w:rsid w:val="00190041"/>
    <w:rsid w:val="00190C2F"/>
    <w:rsid w:val="00190E8B"/>
    <w:rsid w:val="00191DC4"/>
    <w:rsid w:val="00191E36"/>
    <w:rsid w:val="00192F6F"/>
    <w:rsid w:val="00193F9E"/>
    <w:rsid w:val="00194329"/>
    <w:rsid w:val="00194395"/>
    <w:rsid w:val="001945E1"/>
    <w:rsid w:val="00194A7B"/>
    <w:rsid w:val="00196741"/>
    <w:rsid w:val="00197110"/>
    <w:rsid w:val="001A14A2"/>
    <w:rsid w:val="001A1526"/>
    <w:rsid w:val="001A1C74"/>
    <w:rsid w:val="001A2264"/>
    <w:rsid w:val="001A2427"/>
    <w:rsid w:val="001A3D5B"/>
    <w:rsid w:val="001A429A"/>
    <w:rsid w:val="001A43DA"/>
    <w:rsid w:val="001A44F0"/>
    <w:rsid w:val="001A4645"/>
    <w:rsid w:val="001A4A48"/>
    <w:rsid w:val="001A4A9D"/>
    <w:rsid w:val="001A4E37"/>
    <w:rsid w:val="001A5472"/>
    <w:rsid w:val="001A5B1B"/>
    <w:rsid w:val="001B1675"/>
    <w:rsid w:val="001B240D"/>
    <w:rsid w:val="001B2B2A"/>
    <w:rsid w:val="001B3367"/>
    <w:rsid w:val="001B58BA"/>
    <w:rsid w:val="001B5C90"/>
    <w:rsid w:val="001B68CA"/>
    <w:rsid w:val="001C065D"/>
    <w:rsid w:val="001C148A"/>
    <w:rsid w:val="001C1628"/>
    <w:rsid w:val="001C27A2"/>
    <w:rsid w:val="001C2887"/>
    <w:rsid w:val="001C2A33"/>
    <w:rsid w:val="001C2A48"/>
    <w:rsid w:val="001C2F4B"/>
    <w:rsid w:val="001C4F12"/>
    <w:rsid w:val="001C5059"/>
    <w:rsid w:val="001C588B"/>
    <w:rsid w:val="001C6334"/>
    <w:rsid w:val="001C641F"/>
    <w:rsid w:val="001C66FB"/>
    <w:rsid w:val="001D0CFF"/>
    <w:rsid w:val="001D1324"/>
    <w:rsid w:val="001D1A96"/>
    <w:rsid w:val="001D3353"/>
    <w:rsid w:val="001D4B5D"/>
    <w:rsid w:val="001D507B"/>
    <w:rsid w:val="001D5F0A"/>
    <w:rsid w:val="001D685A"/>
    <w:rsid w:val="001D7447"/>
    <w:rsid w:val="001D7649"/>
    <w:rsid w:val="001D7C87"/>
    <w:rsid w:val="001E0497"/>
    <w:rsid w:val="001E08BC"/>
    <w:rsid w:val="001E1B44"/>
    <w:rsid w:val="001E2566"/>
    <w:rsid w:val="001E49B5"/>
    <w:rsid w:val="001E668C"/>
    <w:rsid w:val="001E677C"/>
    <w:rsid w:val="001E6919"/>
    <w:rsid w:val="001E77FE"/>
    <w:rsid w:val="001E7A95"/>
    <w:rsid w:val="001E7D2F"/>
    <w:rsid w:val="001F0685"/>
    <w:rsid w:val="001F0A97"/>
    <w:rsid w:val="001F11BB"/>
    <w:rsid w:val="001F1296"/>
    <w:rsid w:val="001F1656"/>
    <w:rsid w:val="001F1F78"/>
    <w:rsid w:val="001F27D4"/>
    <w:rsid w:val="001F3476"/>
    <w:rsid w:val="001F3F8C"/>
    <w:rsid w:val="001F449F"/>
    <w:rsid w:val="001F4D1B"/>
    <w:rsid w:val="001F618C"/>
    <w:rsid w:val="001F6526"/>
    <w:rsid w:val="001F656E"/>
    <w:rsid w:val="001F6822"/>
    <w:rsid w:val="001F68B8"/>
    <w:rsid w:val="001F6D78"/>
    <w:rsid w:val="001F7471"/>
    <w:rsid w:val="001F756C"/>
    <w:rsid w:val="0020111F"/>
    <w:rsid w:val="0020386C"/>
    <w:rsid w:val="00203AE9"/>
    <w:rsid w:val="00203D5D"/>
    <w:rsid w:val="0020418F"/>
    <w:rsid w:val="00204360"/>
    <w:rsid w:val="00204B67"/>
    <w:rsid w:val="00204D97"/>
    <w:rsid w:val="002056E7"/>
    <w:rsid w:val="00205DE1"/>
    <w:rsid w:val="00206ECF"/>
    <w:rsid w:val="00207127"/>
    <w:rsid w:val="00207204"/>
    <w:rsid w:val="00207571"/>
    <w:rsid w:val="00207A83"/>
    <w:rsid w:val="00207F90"/>
    <w:rsid w:val="00210185"/>
    <w:rsid w:val="00211912"/>
    <w:rsid w:val="00211F19"/>
    <w:rsid w:val="002123D6"/>
    <w:rsid w:val="00212416"/>
    <w:rsid w:val="002131D3"/>
    <w:rsid w:val="002138C0"/>
    <w:rsid w:val="002163CE"/>
    <w:rsid w:val="002171D2"/>
    <w:rsid w:val="002176B5"/>
    <w:rsid w:val="002179A6"/>
    <w:rsid w:val="00217EE4"/>
    <w:rsid w:val="00220F1B"/>
    <w:rsid w:val="002213D3"/>
    <w:rsid w:val="00221B92"/>
    <w:rsid w:val="0022211B"/>
    <w:rsid w:val="0022226B"/>
    <w:rsid w:val="002222A0"/>
    <w:rsid w:val="0022281A"/>
    <w:rsid w:val="002234EB"/>
    <w:rsid w:val="00224B12"/>
    <w:rsid w:val="0022503E"/>
    <w:rsid w:val="002252E9"/>
    <w:rsid w:val="00226298"/>
    <w:rsid w:val="0022633D"/>
    <w:rsid w:val="00227B5B"/>
    <w:rsid w:val="00227CD5"/>
    <w:rsid w:val="002311D5"/>
    <w:rsid w:val="002331F1"/>
    <w:rsid w:val="002351B9"/>
    <w:rsid w:val="00237072"/>
    <w:rsid w:val="00237385"/>
    <w:rsid w:val="002401D4"/>
    <w:rsid w:val="00240FCD"/>
    <w:rsid w:val="00241BFB"/>
    <w:rsid w:val="00241E75"/>
    <w:rsid w:val="002421BA"/>
    <w:rsid w:val="00242230"/>
    <w:rsid w:val="00243F1A"/>
    <w:rsid w:val="00243FE0"/>
    <w:rsid w:val="00244AF7"/>
    <w:rsid w:val="00245299"/>
    <w:rsid w:val="002456AA"/>
    <w:rsid w:val="00245D20"/>
    <w:rsid w:val="00245E2D"/>
    <w:rsid w:val="00247BFA"/>
    <w:rsid w:val="00247DB1"/>
    <w:rsid w:val="002511E2"/>
    <w:rsid w:val="00252511"/>
    <w:rsid w:val="00254104"/>
    <w:rsid w:val="00255D3D"/>
    <w:rsid w:val="0025647D"/>
    <w:rsid w:val="002607B3"/>
    <w:rsid w:val="00260932"/>
    <w:rsid w:val="00260D92"/>
    <w:rsid w:val="0026144E"/>
    <w:rsid w:val="002615D4"/>
    <w:rsid w:val="00262612"/>
    <w:rsid w:val="0026324F"/>
    <w:rsid w:val="00264004"/>
    <w:rsid w:val="00264EA0"/>
    <w:rsid w:val="00265077"/>
    <w:rsid w:val="002654A6"/>
    <w:rsid w:val="0026616E"/>
    <w:rsid w:val="00267901"/>
    <w:rsid w:val="00267DF5"/>
    <w:rsid w:val="002715E6"/>
    <w:rsid w:val="00272B4B"/>
    <w:rsid w:val="00272F06"/>
    <w:rsid w:val="00273333"/>
    <w:rsid w:val="00273B35"/>
    <w:rsid w:val="00273EF9"/>
    <w:rsid w:val="0027517B"/>
    <w:rsid w:val="00275705"/>
    <w:rsid w:val="002762E1"/>
    <w:rsid w:val="00277477"/>
    <w:rsid w:val="00277D0A"/>
    <w:rsid w:val="00281A1E"/>
    <w:rsid w:val="00281A65"/>
    <w:rsid w:val="002824AE"/>
    <w:rsid w:val="00282FE6"/>
    <w:rsid w:val="00283A3D"/>
    <w:rsid w:val="002845DF"/>
    <w:rsid w:val="0028482A"/>
    <w:rsid w:val="00285C99"/>
    <w:rsid w:val="00286270"/>
    <w:rsid w:val="002868A5"/>
    <w:rsid w:val="00287386"/>
    <w:rsid w:val="002918C2"/>
    <w:rsid w:val="00291942"/>
    <w:rsid w:val="00293FAF"/>
    <w:rsid w:val="00295643"/>
    <w:rsid w:val="00296019"/>
    <w:rsid w:val="00296EAE"/>
    <w:rsid w:val="00297CF4"/>
    <w:rsid w:val="002A29A5"/>
    <w:rsid w:val="002A2B3C"/>
    <w:rsid w:val="002A2FF0"/>
    <w:rsid w:val="002A3901"/>
    <w:rsid w:val="002A493A"/>
    <w:rsid w:val="002A551F"/>
    <w:rsid w:val="002A6092"/>
    <w:rsid w:val="002A645E"/>
    <w:rsid w:val="002A667B"/>
    <w:rsid w:val="002A6F0D"/>
    <w:rsid w:val="002A7873"/>
    <w:rsid w:val="002A7C97"/>
    <w:rsid w:val="002A7D1B"/>
    <w:rsid w:val="002B0297"/>
    <w:rsid w:val="002B1261"/>
    <w:rsid w:val="002B132A"/>
    <w:rsid w:val="002B18CF"/>
    <w:rsid w:val="002B299F"/>
    <w:rsid w:val="002B2E07"/>
    <w:rsid w:val="002B43F1"/>
    <w:rsid w:val="002B44CB"/>
    <w:rsid w:val="002B45C6"/>
    <w:rsid w:val="002B467D"/>
    <w:rsid w:val="002B468E"/>
    <w:rsid w:val="002B46C8"/>
    <w:rsid w:val="002B4B43"/>
    <w:rsid w:val="002B4FD2"/>
    <w:rsid w:val="002B5211"/>
    <w:rsid w:val="002B5EE9"/>
    <w:rsid w:val="002B67B6"/>
    <w:rsid w:val="002B69EE"/>
    <w:rsid w:val="002B7187"/>
    <w:rsid w:val="002B7736"/>
    <w:rsid w:val="002C098C"/>
    <w:rsid w:val="002C3C9E"/>
    <w:rsid w:val="002C40C5"/>
    <w:rsid w:val="002C4957"/>
    <w:rsid w:val="002C5507"/>
    <w:rsid w:val="002C634A"/>
    <w:rsid w:val="002C65B6"/>
    <w:rsid w:val="002C6B3B"/>
    <w:rsid w:val="002C7F3B"/>
    <w:rsid w:val="002C7FC9"/>
    <w:rsid w:val="002D0AB4"/>
    <w:rsid w:val="002D1151"/>
    <w:rsid w:val="002D14B4"/>
    <w:rsid w:val="002D1B9E"/>
    <w:rsid w:val="002D282B"/>
    <w:rsid w:val="002D2D73"/>
    <w:rsid w:val="002D3B8F"/>
    <w:rsid w:val="002D3CF9"/>
    <w:rsid w:val="002D40A8"/>
    <w:rsid w:val="002D6ADF"/>
    <w:rsid w:val="002D7176"/>
    <w:rsid w:val="002D7701"/>
    <w:rsid w:val="002E03F7"/>
    <w:rsid w:val="002E09BE"/>
    <w:rsid w:val="002E0E72"/>
    <w:rsid w:val="002E0F8C"/>
    <w:rsid w:val="002E34EC"/>
    <w:rsid w:val="002E3EFB"/>
    <w:rsid w:val="002E3F9C"/>
    <w:rsid w:val="002E414D"/>
    <w:rsid w:val="002E4EF8"/>
    <w:rsid w:val="002E56A7"/>
    <w:rsid w:val="002E578D"/>
    <w:rsid w:val="002E5E1D"/>
    <w:rsid w:val="002E61BF"/>
    <w:rsid w:val="002E6560"/>
    <w:rsid w:val="002E68EC"/>
    <w:rsid w:val="002E6D1B"/>
    <w:rsid w:val="002F1035"/>
    <w:rsid w:val="002F1DB8"/>
    <w:rsid w:val="002F2439"/>
    <w:rsid w:val="002F3C5E"/>
    <w:rsid w:val="002F3F66"/>
    <w:rsid w:val="002F457D"/>
    <w:rsid w:val="002F4A3D"/>
    <w:rsid w:val="002F4BEA"/>
    <w:rsid w:val="002F6FFC"/>
    <w:rsid w:val="002F7486"/>
    <w:rsid w:val="002F7681"/>
    <w:rsid w:val="002F789B"/>
    <w:rsid w:val="002F7A70"/>
    <w:rsid w:val="00300456"/>
    <w:rsid w:val="003035BD"/>
    <w:rsid w:val="0030391F"/>
    <w:rsid w:val="00304A69"/>
    <w:rsid w:val="00304EEE"/>
    <w:rsid w:val="003055DC"/>
    <w:rsid w:val="00305938"/>
    <w:rsid w:val="00306E03"/>
    <w:rsid w:val="00307DB3"/>
    <w:rsid w:val="00310499"/>
    <w:rsid w:val="003107A1"/>
    <w:rsid w:val="00310DA5"/>
    <w:rsid w:val="00310E83"/>
    <w:rsid w:val="0031428E"/>
    <w:rsid w:val="003149CF"/>
    <w:rsid w:val="003149FF"/>
    <w:rsid w:val="00315D82"/>
    <w:rsid w:val="00316359"/>
    <w:rsid w:val="00317183"/>
    <w:rsid w:val="003174FC"/>
    <w:rsid w:val="003177EB"/>
    <w:rsid w:val="003179F8"/>
    <w:rsid w:val="00317BE6"/>
    <w:rsid w:val="00320496"/>
    <w:rsid w:val="00320F31"/>
    <w:rsid w:val="00323212"/>
    <w:rsid w:val="00323583"/>
    <w:rsid w:val="00323D34"/>
    <w:rsid w:val="00325C56"/>
    <w:rsid w:val="00325F91"/>
    <w:rsid w:val="003275D1"/>
    <w:rsid w:val="00327A8A"/>
    <w:rsid w:val="00327FC4"/>
    <w:rsid w:val="00331135"/>
    <w:rsid w:val="003316C6"/>
    <w:rsid w:val="00331738"/>
    <w:rsid w:val="00331AF7"/>
    <w:rsid w:val="003334D8"/>
    <w:rsid w:val="00333DAE"/>
    <w:rsid w:val="00333DC1"/>
    <w:rsid w:val="00334942"/>
    <w:rsid w:val="0033495B"/>
    <w:rsid w:val="003354A5"/>
    <w:rsid w:val="00335B0A"/>
    <w:rsid w:val="003360B9"/>
    <w:rsid w:val="0033637C"/>
    <w:rsid w:val="0033655C"/>
    <w:rsid w:val="00336F44"/>
    <w:rsid w:val="00337103"/>
    <w:rsid w:val="00337E5D"/>
    <w:rsid w:val="0034082F"/>
    <w:rsid w:val="00340C42"/>
    <w:rsid w:val="003424F5"/>
    <w:rsid w:val="003439B0"/>
    <w:rsid w:val="00343F3F"/>
    <w:rsid w:val="00343FAA"/>
    <w:rsid w:val="00344C5F"/>
    <w:rsid w:val="0034515A"/>
    <w:rsid w:val="00345EAA"/>
    <w:rsid w:val="00347369"/>
    <w:rsid w:val="00347693"/>
    <w:rsid w:val="00351596"/>
    <w:rsid w:val="00351778"/>
    <w:rsid w:val="00351EE6"/>
    <w:rsid w:val="0035368B"/>
    <w:rsid w:val="00354F26"/>
    <w:rsid w:val="00355D41"/>
    <w:rsid w:val="00355E11"/>
    <w:rsid w:val="00356487"/>
    <w:rsid w:val="00356846"/>
    <w:rsid w:val="00356B80"/>
    <w:rsid w:val="003604C8"/>
    <w:rsid w:val="00361538"/>
    <w:rsid w:val="00361777"/>
    <w:rsid w:val="00361F87"/>
    <w:rsid w:val="00363A06"/>
    <w:rsid w:val="00363C64"/>
    <w:rsid w:val="00364584"/>
    <w:rsid w:val="00364FB7"/>
    <w:rsid w:val="00365383"/>
    <w:rsid w:val="003653F2"/>
    <w:rsid w:val="00365ABB"/>
    <w:rsid w:val="003663EC"/>
    <w:rsid w:val="003702FD"/>
    <w:rsid w:val="00370A30"/>
    <w:rsid w:val="00370D65"/>
    <w:rsid w:val="0037289C"/>
    <w:rsid w:val="00372B66"/>
    <w:rsid w:val="003738BC"/>
    <w:rsid w:val="00374B82"/>
    <w:rsid w:val="0037507E"/>
    <w:rsid w:val="003768E4"/>
    <w:rsid w:val="00376A64"/>
    <w:rsid w:val="00377752"/>
    <w:rsid w:val="00377ADB"/>
    <w:rsid w:val="00377C42"/>
    <w:rsid w:val="00377EF5"/>
    <w:rsid w:val="00380070"/>
    <w:rsid w:val="00380309"/>
    <w:rsid w:val="0038087E"/>
    <w:rsid w:val="00381438"/>
    <w:rsid w:val="00381468"/>
    <w:rsid w:val="0038149C"/>
    <w:rsid w:val="003830B2"/>
    <w:rsid w:val="003840CA"/>
    <w:rsid w:val="00384C21"/>
    <w:rsid w:val="003852C9"/>
    <w:rsid w:val="003864BA"/>
    <w:rsid w:val="003866E0"/>
    <w:rsid w:val="00386E2F"/>
    <w:rsid w:val="00386E91"/>
    <w:rsid w:val="00387747"/>
    <w:rsid w:val="0039110A"/>
    <w:rsid w:val="0039147D"/>
    <w:rsid w:val="0039333F"/>
    <w:rsid w:val="00393CE8"/>
    <w:rsid w:val="003955B5"/>
    <w:rsid w:val="00396DD9"/>
    <w:rsid w:val="00396ECC"/>
    <w:rsid w:val="00397668"/>
    <w:rsid w:val="003A0AEC"/>
    <w:rsid w:val="003A0E00"/>
    <w:rsid w:val="003A0EC5"/>
    <w:rsid w:val="003A0F0A"/>
    <w:rsid w:val="003A1449"/>
    <w:rsid w:val="003A16AA"/>
    <w:rsid w:val="003A1DC9"/>
    <w:rsid w:val="003A253C"/>
    <w:rsid w:val="003A34B1"/>
    <w:rsid w:val="003A438E"/>
    <w:rsid w:val="003A45F6"/>
    <w:rsid w:val="003A681E"/>
    <w:rsid w:val="003A688D"/>
    <w:rsid w:val="003A6915"/>
    <w:rsid w:val="003A7AB2"/>
    <w:rsid w:val="003B0109"/>
    <w:rsid w:val="003B036F"/>
    <w:rsid w:val="003B0EBC"/>
    <w:rsid w:val="003B1CCB"/>
    <w:rsid w:val="003B3EAB"/>
    <w:rsid w:val="003B75C3"/>
    <w:rsid w:val="003C146B"/>
    <w:rsid w:val="003C251F"/>
    <w:rsid w:val="003C4082"/>
    <w:rsid w:val="003C444E"/>
    <w:rsid w:val="003C5E51"/>
    <w:rsid w:val="003C65F3"/>
    <w:rsid w:val="003D07C3"/>
    <w:rsid w:val="003D0C6B"/>
    <w:rsid w:val="003D0F9C"/>
    <w:rsid w:val="003D182E"/>
    <w:rsid w:val="003D1FBB"/>
    <w:rsid w:val="003D2724"/>
    <w:rsid w:val="003D2CEB"/>
    <w:rsid w:val="003D31B5"/>
    <w:rsid w:val="003D44BD"/>
    <w:rsid w:val="003D4AB9"/>
    <w:rsid w:val="003D4E0B"/>
    <w:rsid w:val="003D5BC4"/>
    <w:rsid w:val="003D618D"/>
    <w:rsid w:val="003D66C5"/>
    <w:rsid w:val="003D693F"/>
    <w:rsid w:val="003D70CF"/>
    <w:rsid w:val="003E0B07"/>
    <w:rsid w:val="003E0D5B"/>
    <w:rsid w:val="003E14A7"/>
    <w:rsid w:val="003E2957"/>
    <w:rsid w:val="003E2DCA"/>
    <w:rsid w:val="003E34C4"/>
    <w:rsid w:val="003E4F5B"/>
    <w:rsid w:val="003E52A7"/>
    <w:rsid w:val="003E5CF1"/>
    <w:rsid w:val="003E6E53"/>
    <w:rsid w:val="003F0656"/>
    <w:rsid w:val="003F1649"/>
    <w:rsid w:val="003F1A9D"/>
    <w:rsid w:val="003F2745"/>
    <w:rsid w:val="003F309C"/>
    <w:rsid w:val="003F46C9"/>
    <w:rsid w:val="003F5167"/>
    <w:rsid w:val="003F53BC"/>
    <w:rsid w:val="003F608E"/>
    <w:rsid w:val="003F60D9"/>
    <w:rsid w:val="003F6833"/>
    <w:rsid w:val="003F72B3"/>
    <w:rsid w:val="003F7EE1"/>
    <w:rsid w:val="00400A11"/>
    <w:rsid w:val="00401156"/>
    <w:rsid w:val="00402E6F"/>
    <w:rsid w:val="0040347A"/>
    <w:rsid w:val="00403FD6"/>
    <w:rsid w:val="00404770"/>
    <w:rsid w:val="00404C30"/>
    <w:rsid w:val="00406619"/>
    <w:rsid w:val="0040667F"/>
    <w:rsid w:val="00406E84"/>
    <w:rsid w:val="00407469"/>
    <w:rsid w:val="00407846"/>
    <w:rsid w:val="00407982"/>
    <w:rsid w:val="00407A8F"/>
    <w:rsid w:val="00410344"/>
    <w:rsid w:val="00411256"/>
    <w:rsid w:val="0041190C"/>
    <w:rsid w:val="00411D25"/>
    <w:rsid w:val="00412397"/>
    <w:rsid w:val="00414CA5"/>
    <w:rsid w:val="00414F20"/>
    <w:rsid w:val="004152A6"/>
    <w:rsid w:val="0041653C"/>
    <w:rsid w:val="004165D3"/>
    <w:rsid w:val="0041681E"/>
    <w:rsid w:val="00421D0A"/>
    <w:rsid w:val="00421F3D"/>
    <w:rsid w:val="0042211F"/>
    <w:rsid w:val="00422192"/>
    <w:rsid w:val="0042283D"/>
    <w:rsid w:val="00422904"/>
    <w:rsid w:val="00423041"/>
    <w:rsid w:val="0042352E"/>
    <w:rsid w:val="0042361F"/>
    <w:rsid w:val="004241BE"/>
    <w:rsid w:val="00424977"/>
    <w:rsid w:val="00424D2A"/>
    <w:rsid w:val="00426CF1"/>
    <w:rsid w:val="00427064"/>
    <w:rsid w:val="004276F8"/>
    <w:rsid w:val="004279EE"/>
    <w:rsid w:val="0043103D"/>
    <w:rsid w:val="004310DF"/>
    <w:rsid w:val="00432272"/>
    <w:rsid w:val="004322A1"/>
    <w:rsid w:val="004348D8"/>
    <w:rsid w:val="00435D52"/>
    <w:rsid w:val="00435FFD"/>
    <w:rsid w:val="0043621F"/>
    <w:rsid w:val="00436A1F"/>
    <w:rsid w:val="00436F76"/>
    <w:rsid w:val="00437274"/>
    <w:rsid w:val="004404B0"/>
    <w:rsid w:val="00440F83"/>
    <w:rsid w:val="00441835"/>
    <w:rsid w:val="00441F27"/>
    <w:rsid w:val="00442241"/>
    <w:rsid w:val="0044298A"/>
    <w:rsid w:val="0044331D"/>
    <w:rsid w:val="0044452F"/>
    <w:rsid w:val="004446CC"/>
    <w:rsid w:val="004446FD"/>
    <w:rsid w:val="004452F5"/>
    <w:rsid w:val="004458E2"/>
    <w:rsid w:val="004459F9"/>
    <w:rsid w:val="004468D9"/>
    <w:rsid w:val="00446DCB"/>
    <w:rsid w:val="00447172"/>
    <w:rsid w:val="00450734"/>
    <w:rsid w:val="0045135D"/>
    <w:rsid w:val="0045246E"/>
    <w:rsid w:val="00454B49"/>
    <w:rsid w:val="0045554A"/>
    <w:rsid w:val="00455AAA"/>
    <w:rsid w:val="00455C8F"/>
    <w:rsid w:val="00457C74"/>
    <w:rsid w:val="00457F54"/>
    <w:rsid w:val="00462030"/>
    <w:rsid w:val="004621F2"/>
    <w:rsid w:val="0046251A"/>
    <w:rsid w:val="004627B0"/>
    <w:rsid w:val="00463C82"/>
    <w:rsid w:val="00464654"/>
    <w:rsid w:val="0046525D"/>
    <w:rsid w:val="00465C5A"/>
    <w:rsid w:val="00465DDF"/>
    <w:rsid w:val="0046669D"/>
    <w:rsid w:val="0046674F"/>
    <w:rsid w:val="00467A21"/>
    <w:rsid w:val="00467FE9"/>
    <w:rsid w:val="00470AB3"/>
    <w:rsid w:val="004719F5"/>
    <w:rsid w:val="00471D36"/>
    <w:rsid w:val="00472FA1"/>
    <w:rsid w:val="00472FC7"/>
    <w:rsid w:val="00473982"/>
    <w:rsid w:val="00473B2E"/>
    <w:rsid w:val="00474150"/>
    <w:rsid w:val="0047422D"/>
    <w:rsid w:val="00475736"/>
    <w:rsid w:val="0047626B"/>
    <w:rsid w:val="00476D5E"/>
    <w:rsid w:val="0047731E"/>
    <w:rsid w:val="00477FAA"/>
    <w:rsid w:val="0048039E"/>
    <w:rsid w:val="004834B2"/>
    <w:rsid w:val="00484391"/>
    <w:rsid w:val="00484CD2"/>
    <w:rsid w:val="004852B9"/>
    <w:rsid w:val="004856D1"/>
    <w:rsid w:val="00485DBC"/>
    <w:rsid w:val="0049080D"/>
    <w:rsid w:val="00490E12"/>
    <w:rsid w:val="004920EF"/>
    <w:rsid w:val="00492250"/>
    <w:rsid w:val="0049252F"/>
    <w:rsid w:val="00493ECE"/>
    <w:rsid w:val="00494A49"/>
    <w:rsid w:val="00494B3E"/>
    <w:rsid w:val="00496269"/>
    <w:rsid w:val="00496D10"/>
    <w:rsid w:val="004A0908"/>
    <w:rsid w:val="004A0A2C"/>
    <w:rsid w:val="004A10F2"/>
    <w:rsid w:val="004A11E0"/>
    <w:rsid w:val="004A1431"/>
    <w:rsid w:val="004A2492"/>
    <w:rsid w:val="004A2B8D"/>
    <w:rsid w:val="004A3320"/>
    <w:rsid w:val="004A39C4"/>
    <w:rsid w:val="004A5700"/>
    <w:rsid w:val="004A5D2D"/>
    <w:rsid w:val="004A636D"/>
    <w:rsid w:val="004A6E57"/>
    <w:rsid w:val="004B178A"/>
    <w:rsid w:val="004B1EFA"/>
    <w:rsid w:val="004B2AAB"/>
    <w:rsid w:val="004B3990"/>
    <w:rsid w:val="004B6324"/>
    <w:rsid w:val="004C0141"/>
    <w:rsid w:val="004C3E71"/>
    <w:rsid w:val="004C42F3"/>
    <w:rsid w:val="004C4F10"/>
    <w:rsid w:val="004C5474"/>
    <w:rsid w:val="004C6066"/>
    <w:rsid w:val="004C688E"/>
    <w:rsid w:val="004C7E06"/>
    <w:rsid w:val="004D0301"/>
    <w:rsid w:val="004D0ABD"/>
    <w:rsid w:val="004D0EF9"/>
    <w:rsid w:val="004D2A1F"/>
    <w:rsid w:val="004D2DBD"/>
    <w:rsid w:val="004D4900"/>
    <w:rsid w:val="004D4ACE"/>
    <w:rsid w:val="004D6612"/>
    <w:rsid w:val="004D70E7"/>
    <w:rsid w:val="004D7B5F"/>
    <w:rsid w:val="004D7EFD"/>
    <w:rsid w:val="004E072B"/>
    <w:rsid w:val="004E0C44"/>
    <w:rsid w:val="004E10C7"/>
    <w:rsid w:val="004E13AB"/>
    <w:rsid w:val="004E16E2"/>
    <w:rsid w:val="004E2476"/>
    <w:rsid w:val="004E330B"/>
    <w:rsid w:val="004E3472"/>
    <w:rsid w:val="004E4C61"/>
    <w:rsid w:val="004E56EF"/>
    <w:rsid w:val="004E6B05"/>
    <w:rsid w:val="004E6EE4"/>
    <w:rsid w:val="004E7588"/>
    <w:rsid w:val="004F0966"/>
    <w:rsid w:val="004F1102"/>
    <w:rsid w:val="004F29F0"/>
    <w:rsid w:val="004F3B5D"/>
    <w:rsid w:val="004F3D08"/>
    <w:rsid w:val="004F4439"/>
    <w:rsid w:val="004F572D"/>
    <w:rsid w:val="004F62DE"/>
    <w:rsid w:val="004F66B3"/>
    <w:rsid w:val="004F6ECC"/>
    <w:rsid w:val="004F79D5"/>
    <w:rsid w:val="005004E5"/>
    <w:rsid w:val="005006E2"/>
    <w:rsid w:val="005025B0"/>
    <w:rsid w:val="0050592F"/>
    <w:rsid w:val="005059E2"/>
    <w:rsid w:val="00507F5C"/>
    <w:rsid w:val="00511662"/>
    <w:rsid w:val="005159E5"/>
    <w:rsid w:val="005166B9"/>
    <w:rsid w:val="00516DF4"/>
    <w:rsid w:val="00520679"/>
    <w:rsid w:val="00520D56"/>
    <w:rsid w:val="0052102A"/>
    <w:rsid w:val="005218AF"/>
    <w:rsid w:val="005219BC"/>
    <w:rsid w:val="005229EB"/>
    <w:rsid w:val="0052315C"/>
    <w:rsid w:val="00524792"/>
    <w:rsid w:val="0052544D"/>
    <w:rsid w:val="00525F81"/>
    <w:rsid w:val="0052678A"/>
    <w:rsid w:val="00526D0D"/>
    <w:rsid w:val="005270BC"/>
    <w:rsid w:val="0052721F"/>
    <w:rsid w:val="00530B01"/>
    <w:rsid w:val="0053291C"/>
    <w:rsid w:val="00533298"/>
    <w:rsid w:val="00533B07"/>
    <w:rsid w:val="00536269"/>
    <w:rsid w:val="005367FC"/>
    <w:rsid w:val="00536B62"/>
    <w:rsid w:val="005401E1"/>
    <w:rsid w:val="00540BCC"/>
    <w:rsid w:val="0054284F"/>
    <w:rsid w:val="00542D24"/>
    <w:rsid w:val="00543614"/>
    <w:rsid w:val="00543641"/>
    <w:rsid w:val="0054394B"/>
    <w:rsid w:val="005441D0"/>
    <w:rsid w:val="0054466F"/>
    <w:rsid w:val="005447CC"/>
    <w:rsid w:val="00544CFA"/>
    <w:rsid w:val="0054586D"/>
    <w:rsid w:val="00545D75"/>
    <w:rsid w:val="00546332"/>
    <w:rsid w:val="00546559"/>
    <w:rsid w:val="00547475"/>
    <w:rsid w:val="0054782E"/>
    <w:rsid w:val="00550255"/>
    <w:rsid w:val="0055067E"/>
    <w:rsid w:val="00550CF9"/>
    <w:rsid w:val="00550E48"/>
    <w:rsid w:val="0055167A"/>
    <w:rsid w:val="00551705"/>
    <w:rsid w:val="00552C1C"/>
    <w:rsid w:val="00553FE0"/>
    <w:rsid w:val="0055431C"/>
    <w:rsid w:val="00554847"/>
    <w:rsid w:val="00555924"/>
    <w:rsid w:val="00556200"/>
    <w:rsid w:val="0056096B"/>
    <w:rsid w:val="00561D18"/>
    <w:rsid w:val="00562B41"/>
    <w:rsid w:val="00562B78"/>
    <w:rsid w:val="00563294"/>
    <w:rsid w:val="005653FC"/>
    <w:rsid w:val="005659CC"/>
    <w:rsid w:val="005659F6"/>
    <w:rsid w:val="0056627B"/>
    <w:rsid w:val="00571207"/>
    <w:rsid w:val="00573AD4"/>
    <w:rsid w:val="0057448F"/>
    <w:rsid w:val="00574C84"/>
    <w:rsid w:val="00576920"/>
    <w:rsid w:val="0058075D"/>
    <w:rsid w:val="0058137B"/>
    <w:rsid w:val="005827BE"/>
    <w:rsid w:val="00583586"/>
    <w:rsid w:val="00584B1B"/>
    <w:rsid w:val="005854BD"/>
    <w:rsid w:val="00585974"/>
    <w:rsid w:val="00585A6D"/>
    <w:rsid w:val="0058637E"/>
    <w:rsid w:val="00587524"/>
    <w:rsid w:val="00587EA4"/>
    <w:rsid w:val="00590B81"/>
    <w:rsid w:val="00590E28"/>
    <w:rsid w:val="005911C3"/>
    <w:rsid w:val="00591228"/>
    <w:rsid w:val="00591442"/>
    <w:rsid w:val="00591C7F"/>
    <w:rsid w:val="00592881"/>
    <w:rsid w:val="005932C1"/>
    <w:rsid w:val="00595383"/>
    <w:rsid w:val="00595D5C"/>
    <w:rsid w:val="005970A2"/>
    <w:rsid w:val="00597943"/>
    <w:rsid w:val="00597E8B"/>
    <w:rsid w:val="005A2945"/>
    <w:rsid w:val="005A36ED"/>
    <w:rsid w:val="005A5294"/>
    <w:rsid w:val="005A52C1"/>
    <w:rsid w:val="005A669B"/>
    <w:rsid w:val="005A6BF8"/>
    <w:rsid w:val="005A6D48"/>
    <w:rsid w:val="005A71EF"/>
    <w:rsid w:val="005A7A63"/>
    <w:rsid w:val="005B0651"/>
    <w:rsid w:val="005B5D20"/>
    <w:rsid w:val="005B6C6A"/>
    <w:rsid w:val="005B71FE"/>
    <w:rsid w:val="005B7FAB"/>
    <w:rsid w:val="005C0A2D"/>
    <w:rsid w:val="005C1315"/>
    <w:rsid w:val="005C26D6"/>
    <w:rsid w:val="005C2A5C"/>
    <w:rsid w:val="005C4692"/>
    <w:rsid w:val="005C4939"/>
    <w:rsid w:val="005C4EFD"/>
    <w:rsid w:val="005C55B6"/>
    <w:rsid w:val="005C59A8"/>
    <w:rsid w:val="005C6448"/>
    <w:rsid w:val="005C7629"/>
    <w:rsid w:val="005D051C"/>
    <w:rsid w:val="005D08C8"/>
    <w:rsid w:val="005D0CDD"/>
    <w:rsid w:val="005D25EC"/>
    <w:rsid w:val="005D4CF6"/>
    <w:rsid w:val="005D505D"/>
    <w:rsid w:val="005D584C"/>
    <w:rsid w:val="005D600D"/>
    <w:rsid w:val="005D6B6A"/>
    <w:rsid w:val="005D6EF2"/>
    <w:rsid w:val="005D76AD"/>
    <w:rsid w:val="005D7A8E"/>
    <w:rsid w:val="005D7C4B"/>
    <w:rsid w:val="005E17DC"/>
    <w:rsid w:val="005E225D"/>
    <w:rsid w:val="005E27BD"/>
    <w:rsid w:val="005E5234"/>
    <w:rsid w:val="005E5587"/>
    <w:rsid w:val="005E5588"/>
    <w:rsid w:val="005E569B"/>
    <w:rsid w:val="005E6E66"/>
    <w:rsid w:val="005E792A"/>
    <w:rsid w:val="005E7CA4"/>
    <w:rsid w:val="005F0018"/>
    <w:rsid w:val="005F00B7"/>
    <w:rsid w:val="005F0632"/>
    <w:rsid w:val="005F0C37"/>
    <w:rsid w:val="005F186B"/>
    <w:rsid w:val="005F1BD3"/>
    <w:rsid w:val="005F25CB"/>
    <w:rsid w:val="005F2B71"/>
    <w:rsid w:val="005F2DE6"/>
    <w:rsid w:val="005F2FDB"/>
    <w:rsid w:val="005F2FFB"/>
    <w:rsid w:val="005F3008"/>
    <w:rsid w:val="005F3557"/>
    <w:rsid w:val="005F4138"/>
    <w:rsid w:val="005F465D"/>
    <w:rsid w:val="005F6748"/>
    <w:rsid w:val="005F7687"/>
    <w:rsid w:val="00600B52"/>
    <w:rsid w:val="00600B8A"/>
    <w:rsid w:val="006014C3"/>
    <w:rsid w:val="00604651"/>
    <w:rsid w:val="00604BB5"/>
    <w:rsid w:val="00605BCC"/>
    <w:rsid w:val="00606910"/>
    <w:rsid w:val="00606F49"/>
    <w:rsid w:val="00607856"/>
    <w:rsid w:val="00607E21"/>
    <w:rsid w:val="00610365"/>
    <w:rsid w:val="006109C8"/>
    <w:rsid w:val="006118C7"/>
    <w:rsid w:val="00611A7D"/>
    <w:rsid w:val="00612E5B"/>
    <w:rsid w:val="0061315F"/>
    <w:rsid w:val="00613193"/>
    <w:rsid w:val="006135FD"/>
    <w:rsid w:val="0061584E"/>
    <w:rsid w:val="006160FB"/>
    <w:rsid w:val="00616A4B"/>
    <w:rsid w:val="00617946"/>
    <w:rsid w:val="00620647"/>
    <w:rsid w:val="00620E61"/>
    <w:rsid w:val="00622BC3"/>
    <w:rsid w:val="00622BCD"/>
    <w:rsid w:val="00622BF7"/>
    <w:rsid w:val="00624826"/>
    <w:rsid w:val="0062509A"/>
    <w:rsid w:val="00626109"/>
    <w:rsid w:val="0062761D"/>
    <w:rsid w:val="006276AD"/>
    <w:rsid w:val="006316AB"/>
    <w:rsid w:val="006325A7"/>
    <w:rsid w:val="0063298E"/>
    <w:rsid w:val="006332AD"/>
    <w:rsid w:val="006332DC"/>
    <w:rsid w:val="00633F8F"/>
    <w:rsid w:val="006340A8"/>
    <w:rsid w:val="00634A28"/>
    <w:rsid w:val="00634A5A"/>
    <w:rsid w:val="00634E2F"/>
    <w:rsid w:val="006350FB"/>
    <w:rsid w:val="00635840"/>
    <w:rsid w:val="0063609B"/>
    <w:rsid w:val="0063686E"/>
    <w:rsid w:val="0063781C"/>
    <w:rsid w:val="0064010D"/>
    <w:rsid w:val="0064032A"/>
    <w:rsid w:val="00640EA2"/>
    <w:rsid w:val="00641B26"/>
    <w:rsid w:val="00642A06"/>
    <w:rsid w:val="00642C67"/>
    <w:rsid w:val="00644875"/>
    <w:rsid w:val="00645444"/>
    <w:rsid w:val="00645579"/>
    <w:rsid w:val="00645633"/>
    <w:rsid w:val="006469A3"/>
    <w:rsid w:val="00646EA1"/>
    <w:rsid w:val="006470FF"/>
    <w:rsid w:val="00650CDD"/>
    <w:rsid w:val="00650D87"/>
    <w:rsid w:val="006512D3"/>
    <w:rsid w:val="006514E2"/>
    <w:rsid w:val="00651A37"/>
    <w:rsid w:val="00652672"/>
    <w:rsid w:val="00655642"/>
    <w:rsid w:val="006571CE"/>
    <w:rsid w:val="00657F92"/>
    <w:rsid w:val="006610CA"/>
    <w:rsid w:val="00661A00"/>
    <w:rsid w:val="0066261D"/>
    <w:rsid w:val="00663A84"/>
    <w:rsid w:val="00664C0A"/>
    <w:rsid w:val="00666C4D"/>
    <w:rsid w:val="00667570"/>
    <w:rsid w:val="0067029C"/>
    <w:rsid w:val="00670418"/>
    <w:rsid w:val="00670610"/>
    <w:rsid w:val="006707F6"/>
    <w:rsid w:val="00672D49"/>
    <w:rsid w:val="006731E3"/>
    <w:rsid w:val="00673C82"/>
    <w:rsid w:val="006745DB"/>
    <w:rsid w:val="006746C3"/>
    <w:rsid w:val="0067532B"/>
    <w:rsid w:val="00675542"/>
    <w:rsid w:val="00675E1B"/>
    <w:rsid w:val="006770BC"/>
    <w:rsid w:val="006810A9"/>
    <w:rsid w:val="0068141B"/>
    <w:rsid w:val="00681567"/>
    <w:rsid w:val="00681CA7"/>
    <w:rsid w:val="006824BC"/>
    <w:rsid w:val="00682F43"/>
    <w:rsid w:val="00683002"/>
    <w:rsid w:val="006836B5"/>
    <w:rsid w:val="00683F45"/>
    <w:rsid w:val="006841F1"/>
    <w:rsid w:val="0068631E"/>
    <w:rsid w:val="00686FF6"/>
    <w:rsid w:val="00687194"/>
    <w:rsid w:val="00692E7F"/>
    <w:rsid w:val="00692EA8"/>
    <w:rsid w:val="0069351D"/>
    <w:rsid w:val="00694284"/>
    <w:rsid w:val="006949DC"/>
    <w:rsid w:val="00694D3B"/>
    <w:rsid w:val="006956DB"/>
    <w:rsid w:val="00695851"/>
    <w:rsid w:val="00695BF3"/>
    <w:rsid w:val="00695DA5"/>
    <w:rsid w:val="00696CEC"/>
    <w:rsid w:val="006A02D3"/>
    <w:rsid w:val="006A5529"/>
    <w:rsid w:val="006A5901"/>
    <w:rsid w:val="006A5C84"/>
    <w:rsid w:val="006A6592"/>
    <w:rsid w:val="006A7803"/>
    <w:rsid w:val="006B0300"/>
    <w:rsid w:val="006B0608"/>
    <w:rsid w:val="006B137E"/>
    <w:rsid w:val="006B1455"/>
    <w:rsid w:val="006B229F"/>
    <w:rsid w:val="006B237A"/>
    <w:rsid w:val="006B26E8"/>
    <w:rsid w:val="006B2A22"/>
    <w:rsid w:val="006B34E0"/>
    <w:rsid w:val="006B3F1B"/>
    <w:rsid w:val="006B4160"/>
    <w:rsid w:val="006B4BF1"/>
    <w:rsid w:val="006B524E"/>
    <w:rsid w:val="006B6680"/>
    <w:rsid w:val="006B6E6C"/>
    <w:rsid w:val="006B74B0"/>
    <w:rsid w:val="006B76D9"/>
    <w:rsid w:val="006B7CB2"/>
    <w:rsid w:val="006C1866"/>
    <w:rsid w:val="006C195E"/>
    <w:rsid w:val="006C1AA6"/>
    <w:rsid w:val="006C1B99"/>
    <w:rsid w:val="006C33C5"/>
    <w:rsid w:val="006C3D21"/>
    <w:rsid w:val="006C4968"/>
    <w:rsid w:val="006C7C8F"/>
    <w:rsid w:val="006D034F"/>
    <w:rsid w:val="006D0872"/>
    <w:rsid w:val="006D0EA0"/>
    <w:rsid w:val="006D16B6"/>
    <w:rsid w:val="006D2392"/>
    <w:rsid w:val="006D2545"/>
    <w:rsid w:val="006D324B"/>
    <w:rsid w:val="006D36D1"/>
    <w:rsid w:val="006D4003"/>
    <w:rsid w:val="006D4E8E"/>
    <w:rsid w:val="006D5633"/>
    <w:rsid w:val="006D5946"/>
    <w:rsid w:val="006D616B"/>
    <w:rsid w:val="006D6289"/>
    <w:rsid w:val="006D6D4C"/>
    <w:rsid w:val="006D6F5A"/>
    <w:rsid w:val="006D7FF6"/>
    <w:rsid w:val="006E0418"/>
    <w:rsid w:val="006E041B"/>
    <w:rsid w:val="006E1E1F"/>
    <w:rsid w:val="006E1E2D"/>
    <w:rsid w:val="006E24C1"/>
    <w:rsid w:val="006E2B7A"/>
    <w:rsid w:val="006E2D5F"/>
    <w:rsid w:val="006E2D7F"/>
    <w:rsid w:val="006E402F"/>
    <w:rsid w:val="006E4165"/>
    <w:rsid w:val="006E41EB"/>
    <w:rsid w:val="006E55F2"/>
    <w:rsid w:val="006F0844"/>
    <w:rsid w:val="006F0DAC"/>
    <w:rsid w:val="006F0FFD"/>
    <w:rsid w:val="006F298D"/>
    <w:rsid w:val="006F2D6D"/>
    <w:rsid w:val="006F2F31"/>
    <w:rsid w:val="006F3A12"/>
    <w:rsid w:val="006F47A1"/>
    <w:rsid w:val="006F5317"/>
    <w:rsid w:val="006F620E"/>
    <w:rsid w:val="006F67DB"/>
    <w:rsid w:val="006F6A70"/>
    <w:rsid w:val="006F729B"/>
    <w:rsid w:val="006F7512"/>
    <w:rsid w:val="00701517"/>
    <w:rsid w:val="00704AD8"/>
    <w:rsid w:val="00705CED"/>
    <w:rsid w:val="0070689F"/>
    <w:rsid w:val="00706FAC"/>
    <w:rsid w:val="0070706B"/>
    <w:rsid w:val="00711E9C"/>
    <w:rsid w:val="0071269A"/>
    <w:rsid w:val="00712711"/>
    <w:rsid w:val="0071396B"/>
    <w:rsid w:val="00714A01"/>
    <w:rsid w:val="007159DF"/>
    <w:rsid w:val="0071688F"/>
    <w:rsid w:val="0071796E"/>
    <w:rsid w:val="00717E54"/>
    <w:rsid w:val="0072005E"/>
    <w:rsid w:val="00720623"/>
    <w:rsid w:val="007218DB"/>
    <w:rsid w:val="00722640"/>
    <w:rsid w:val="00722DB6"/>
    <w:rsid w:val="007245E7"/>
    <w:rsid w:val="0072532E"/>
    <w:rsid w:val="007255AC"/>
    <w:rsid w:val="00730452"/>
    <w:rsid w:val="00730688"/>
    <w:rsid w:val="00730BA0"/>
    <w:rsid w:val="007314CF"/>
    <w:rsid w:val="007318E5"/>
    <w:rsid w:val="0073222B"/>
    <w:rsid w:val="007323CF"/>
    <w:rsid w:val="00732A45"/>
    <w:rsid w:val="00732C6F"/>
    <w:rsid w:val="00733195"/>
    <w:rsid w:val="0073414B"/>
    <w:rsid w:val="00734EC4"/>
    <w:rsid w:val="0073561D"/>
    <w:rsid w:val="00737874"/>
    <w:rsid w:val="007405B2"/>
    <w:rsid w:val="0074100E"/>
    <w:rsid w:val="0074146A"/>
    <w:rsid w:val="0074230B"/>
    <w:rsid w:val="007426E1"/>
    <w:rsid w:val="00742905"/>
    <w:rsid w:val="007433D7"/>
    <w:rsid w:val="00743C03"/>
    <w:rsid w:val="00743D87"/>
    <w:rsid w:val="007468FB"/>
    <w:rsid w:val="00746906"/>
    <w:rsid w:val="00746AA4"/>
    <w:rsid w:val="007477C1"/>
    <w:rsid w:val="00753C33"/>
    <w:rsid w:val="007541CF"/>
    <w:rsid w:val="00754492"/>
    <w:rsid w:val="007545D6"/>
    <w:rsid w:val="00754E57"/>
    <w:rsid w:val="00755894"/>
    <w:rsid w:val="00755CF9"/>
    <w:rsid w:val="00756D38"/>
    <w:rsid w:val="007604FC"/>
    <w:rsid w:val="007611C7"/>
    <w:rsid w:val="007612AA"/>
    <w:rsid w:val="00761960"/>
    <w:rsid w:val="00761DD8"/>
    <w:rsid w:val="007622E5"/>
    <w:rsid w:val="0076389D"/>
    <w:rsid w:val="00763A24"/>
    <w:rsid w:val="00763C37"/>
    <w:rsid w:val="0076426A"/>
    <w:rsid w:val="00764E4A"/>
    <w:rsid w:val="00766082"/>
    <w:rsid w:val="00766541"/>
    <w:rsid w:val="00766ADA"/>
    <w:rsid w:val="00770E11"/>
    <w:rsid w:val="00770E7E"/>
    <w:rsid w:val="00770FBC"/>
    <w:rsid w:val="007712DC"/>
    <w:rsid w:val="00772ED2"/>
    <w:rsid w:val="00773856"/>
    <w:rsid w:val="00774C21"/>
    <w:rsid w:val="00775F9C"/>
    <w:rsid w:val="007769B1"/>
    <w:rsid w:val="0077757B"/>
    <w:rsid w:val="00777D63"/>
    <w:rsid w:val="007804D6"/>
    <w:rsid w:val="007806ED"/>
    <w:rsid w:val="007810F3"/>
    <w:rsid w:val="007811FB"/>
    <w:rsid w:val="007814AC"/>
    <w:rsid w:val="007816AA"/>
    <w:rsid w:val="00783983"/>
    <w:rsid w:val="007844F2"/>
    <w:rsid w:val="00784A31"/>
    <w:rsid w:val="007865FF"/>
    <w:rsid w:val="00786974"/>
    <w:rsid w:val="007905FB"/>
    <w:rsid w:val="00790A23"/>
    <w:rsid w:val="007914A6"/>
    <w:rsid w:val="00792770"/>
    <w:rsid w:val="00794349"/>
    <w:rsid w:val="007947C7"/>
    <w:rsid w:val="00795F26"/>
    <w:rsid w:val="00796174"/>
    <w:rsid w:val="00796FFB"/>
    <w:rsid w:val="007A0E0F"/>
    <w:rsid w:val="007A18A0"/>
    <w:rsid w:val="007A31D3"/>
    <w:rsid w:val="007A3801"/>
    <w:rsid w:val="007A4F73"/>
    <w:rsid w:val="007A5763"/>
    <w:rsid w:val="007A5BB8"/>
    <w:rsid w:val="007A60B9"/>
    <w:rsid w:val="007A65EB"/>
    <w:rsid w:val="007A70C6"/>
    <w:rsid w:val="007A7239"/>
    <w:rsid w:val="007B015E"/>
    <w:rsid w:val="007B03B7"/>
    <w:rsid w:val="007B0E51"/>
    <w:rsid w:val="007B1437"/>
    <w:rsid w:val="007B1761"/>
    <w:rsid w:val="007B268E"/>
    <w:rsid w:val="007B2CA4"/>
    <w:rsid w:val="007B2E8C"/>
    <w:rsid w:val="007B30E7"/>
    <w:rsid w:val="007B3130"/>
    <w:rsid w:val="007B4D34"/>
    <w:rsid w:val="007B5ABE"/>
    <w:rsid w:val="007B6283"/>
    <w:rsid w:val="007B6E00"/>
    <w:rsid w:val="007B78B8"/>
    <w:rsid w:val="007C143B"/>
    <w:rsid w:val="007C1D42"/>
    <w:rsid w:val="007C2CF8"/>
    <w:rsid w:val="007C2FB1"/>
    <w:rsid w:val="007C370A"/>
    <w:rsid w:val="007C415E"/>
    <w:rsid w:val="007C5F06"/>
    <w:rsid w:val="007C6705"/>
    <w:rsid w:val="007C6A5D"/>
    <w:rsid w:val="007C785D"/>
    <w:rsid w:val="007D1879"/>
    <w:rsid w:val="007D1C16"/>
    <w:rsid w:val="007D3237"/>
    <w:rsid w:val="007D325E"/>
    <w:rsid w:val="007D3453"/>
    <w:rsid w:val="007D35D9"/>
    <w:rsid w:val="007D408C"/>
    <w:rsid w:val="007D4FD0"/>
    <w:rsid w:val="007D666A"/>
    <w:rsid w:val="007D7A8B"/>
    <w:rsid w:val="007D7F22"/>
    <w:rsid w:val="007E1EBB"/>
    <w:rsid w:val="007E25E7"/>
    <w:rsid w:val="007E2844"/>
    <w:rsid w:val="007E3DCC"/>
    <w:rsid w:val="007E4383"/>
    <w:rsid w:val="007E462B"/>
    <w:rsid w:val="007E4F91"/>
    <w:rsid w:val="007E522F"/>
    <w:rsid w:val="007E5A02"/>
    <w:rsid w:val="007E5CFE"/>
    <w:rsid w:val="007E66D9"/>
    <w:rsid w:val="007E68FD"/>
    <w:rsid w:val="007E6B5A"/>
    <w:rsid w:val="007E7EB6"/>
    <w:rsid w:val="007F0626"/>
    <w:rsid w:val="007F119F"/>
    <w:rsid w:val="007F12FC"/>
    <w:rsid w:val="007F2328"/>
    <w:rsid w:val="007F2619"/>
    <w:rsid w:val="007F2B9B"/>
    <w:rsid w:val="007F2CCA"/>
    <w:rsid w:val="007F4236"/>
    <w:rsid w:val="007F66BB"/>
    <w:rsid w:val="007F6D1C"/>
    <w:rsid w:val="007F73C0"/>
    <w:rsid w:val="00800C96"/>
    <w:rsid w:val="008010F2"/>
    <w:rsid w:val="0080135A"/>
    <w:rsid w:val="00801D18"/>
    <w:rsid w:val="008027A5"/>
    <w:rsid w:val="008031D1"/>
    <w:rsid w:val="0080376E"/>
    <w:rsid w:val="00803D1E"/>
    <w:rsid w:val="00804C7B"/>
    <w:rsid w:val="00805169"/>
    <w:rsid w:val="0080532B"/>
    <w:rsid w:val="008056B5"/>
    <w:rsid w:val="008061DE"/>
    <w:rsid w:val="00806779"/>
    <w:rsid w:val="00807C41"/>
    <w:rsid w:val="00807F01"/>
    <w:rsid w:val="00812318"/>
    <w:rsid w:val="00812AF4"/>
    <w:rsid w:val="008154B6"/>
    <w:rsid w:val="00815C36"/>
    <w:rsid w:val="008166F6"/>
    <w:rsid w:val="0081698E"/>
    <w:rsid w:val="00817195"/>
    <w:rsid w:val="0081761B"/>
    <w:rsid w:val="00817F6B"/>
    <w:rsid w:val="00820D71"/>
    <w:rsid w:val="0082171F"/>
    <w:rsid w:val="00821FA6"/>
    <w:rsid w:val="00822F59"/>
    <w:rsid w:val="0082320E"/>
    <w:rsid w:val="008233CE"/>
    <w:rsid w:val="00824B99"/>
    <w:rsid w:val="0082573E"/>
    <w:rsid w:val="0082700B"/>
    <w:rsid w:val="00827713"/>
    <w:rsid w:val="008309FD"/>
    <w:rsid w:val="008326D6"/>
    <w:rsid w:val="0083445D"/>
    <w:rsid w:val="00834916"/>
    <w:rsid w:val="00834AE9"/>
    <w:rsid w:val="0083552E"/>
    <w:rsid w:val="00835565"/>
    <w:rsid w:val="00835698"/>
    <w:rsid w:val="00835919"/>
    <w:rsid w:val="00835A5E"/>
    <w:rsid w:val="00835AE8"/>
    <w:rsid w:val="00836634"/>
    <w:rsid w:val="00836926"/>
    <w:rsid w:val="0083769A"/>
    <w:rsid w:val="00837ACC"/>
    <w:rsid w:val="00840A12"/>
    <w:rsid w:val="00840AD1"/>
    <w:rsid w:val="00840C2B"/>
    <w:rsid w:val="00841023"/>
    <w:rsid w:val="00841922"/>
    <w:rsid w:val="00841C1D"/>
    <w:rsid w:val="00842F8E"/>
    <w:rsid w:val="0084315B"/>
    <w:rsid w:val="00843FE0"/>
    <w:rsid w:val="008440B0"/>
    <w:rsid w:val="008440D4"/>
    <w:rsid w:val="008442A4"/>
    <w:rsid w:val="008446D5"/>
    <w:rsid w:val="0084626E"/>
    <w:rsid w:val="008464C6"/>
    <w:rsid w:val="00846566"/>
    <w:rsid w:val="008476D0"/>
    <w:rsid w:val="0085093F"/>
    <w:rsid w:val="0085125E"/>
    <w:rsid w:val="008523A4"/>
    <w:rsid w:val="00852FF1"/>
    <w:rsid w:val="00853498"/>
    <w:rsid w:val="008537E9"/>
    <w:rsid w:val="00853DEF"/>
    <w:rsid w:val="008543DA"/>
    <w:rsid w:val="0085521E"/>
    <w:rsid w:val="00855E8D"/>
    <w:rsid w:val="0085674E"/>
    <w:rsid w:val="008572E3"/>
    <w:rsid w:val="00860606"/>
    <w:rsid w:val="00863C9F"/>
    <w:rsid w:val="00864077"/>
    <w:rsid w:val="008646F7"/>
    <w:rsid w:val="008652BE"/>
    <w:rsid w:val="0086563F"/>
    <w:rsid w:val="00866C75"/>
    <w:rsid w:val="00870846"/>
    <w:rsid w:val="00870EED"/>
    <w:rsid w:val="008720B1"/>
    <w:rsid w:val="00872CA1"/>
    <w:rsid w:val="00872E97"/>
    <w:rsid w:val="00874365"/>
    <w:rsid w:val="00874DA5"/>
    <w:rsid w:val="008757AC"/>
    <w:rsid w:val="00876054"/>
    <w:rsid w:val="00876F48"/>
    <w:rsid w:val="00877142"/>
    <w:rsid w:val="008773BE"/>
    <w:rsid w:val="00877764"/>
    <w:rsid w:val="0088028F"/>
    <w:rsid w:val="0088045D"/>
    <w:rsid w:val="008814C1"/>
    <w:rsid w:val="00885B58"/>
    <w:rsid w:val="00885CF5"/>
    <w:rsid w:val="00885FB3"/>
    <w:rsid w:val="00886B32"/>
    <w:rsid w:val="008872AC"/>
    <w:rsid w:val="00890280"/>
    <w:rsid w:val="0089098D"/>
    <w:rsid w:val="00890BC3"/>
    <w:rsid w:val="00890C9F"/>
    <w:rsid w:val="00892A4E"/>
    <w:rsid w:val="00892CB2"/>
    <w:rsid w:val="00893026"/>
    <w:rsid w:val="008943C3"/>
    <w:rsid w:val="00894B0A"/>
    <w:rsid w:val="00894C85"/>
    <w:rsid w:val="00894E55"/>
    <w:rsid w:val="0089557D"/>
    <w:rsid w:val="00895B77"/>
    <w:rsid w:val="00896027"/>
    <w:rsid w:val="008976F2"/>
    <w:rsid w:val="00897D49"/>
    <w:rsid w:val="00897FC2"/>
    <w:rsid w:val="008A19DF"/>
    <w:rsid w:val="008A2EA0"/>
    <w:rsid w:val="008A343E"/>
    <w:rsid w:val="008A3901"/>
    <w:rsid w:val="008A46D7"/>
    <w:rsid w:val="008A4A2E"/>
    <w:rsid w:val="008A4AA9"/>
    <w:rsid w:val="008A4C71"/>
    <w:rsid w:val="008A4FD3"/>
    <w:rsid w:val="008A6C90"/>
    <w:rsid w:val="008B0A15"/>
    <w:rsid w:val="008B12F9"/>
    <w:rsid w:val="008B2780"/>
    <w:rsid w:val="008B4095"/>
    <w:rsid w:val="008B4251"/>
    <w:rsid w:val="008B43DF"/>
    <w:rsid w:val="008B47A3"/>
    <w:rsid w:val="008B5420"/>
    <w:rsid w:val="008B576D"/>
    <w:rsid w:val="008C106C"/>
    <w:rsid w:val="008C1DF4"/>
    <w:rsid w:val="008C2193"/>
    <w:rsid w:val="008C22E3"/>
    <w:rsid w:val="008C52DB"/>
    <w:rsid w:val="008C5608"/>
    <w:rsid w:val="008C667D"/>
    <w:rsid w:val="008C6E9E"/>
    <w:rsid w:val="008D0921"/>
    <w:rsid w:val="008D1003"/>
    <w:rsid w:val="008D2D69"/>
    <w:rsid w:val="008D2F8D"/>
    <w:rsid w:val="008D34AF"/>
    <w:rsid w:val="008D3929"/>
    <w:rsid w:val="008D436A"/>
    <w:rsid w:val="008D4F36"/>
    <w:rsid w:val="008D535E"/>
    <w:rsid w:val="008D64FA"/>
    <w:rsid w:val="008D6E21"/>
    <w:rsid w:val="008D796A"/>
    <w:rsid w:val="008E0033"/>
    <w:rsid w:val="008E110B"/>
    <w:rsid w:val="008E1462"/>
    <w:rsid w:val="008E156E"/>
    <w:rsid w:val="008E1E35"/>
    <w:rsid w:val="008E215C"/>
    <w:rsid w:val="008E2BD6"/>
    <w:rsid w:val="008E349F"/>
    <w:rsid w:val="008E3619"/>
    <w:rsid w:val="008E3FCF"/>
    <w:rsid w:val="008E48E9"/>
    <w:rsid w:val="008E4B81"/>
    <w:rsid w:val="008E58EC"/>
    <w:rsid w:val="008E65BE"/>
    <w:rsid w:val="008E7C4E"/>
    <w:rsid w:val="008E7DE6"/>
    <w:rsid w:val="008E7E8D"/>
    <w:rsid w:val="008F1CF2"/>
    <w:rsid w:val="008F1D69"/>
    <w:rsid w:val="008F272F"/>
    <w:rsid w:val="008F30DC"/>
    <w:rsid w:val="008F3F43"/>
    <w:rsid w:val="008F4451"/>
    <w:rsid w:val="008F48B2"/>
    <w:rsid w:val="008F5371"/>
    <w:rsid w:val="008F5AFB"/>
    <w:rsid w:val="00901637"/>
    <w:rsid w:val="0090172E"/>
    <w:rsid w:val="00901934"/>
    <w:rsid w:val="00902E1F"/>
    <w:rsid w:val="009037C2"/>
    <w:rsid w:val="00903CF1"/>
    <w:rsid w:val="00904AE8"/>
    <w:rsid w:val="0090552B"/>
    <w:rsid w:val="00905AE4"/>
    <w:rsid w:val="00906247"/>
    <w:rsid w:val="00906676"/>
    <w:rsid w:val="009072CE"/>
    <w:rsid w:val="00907C56"/>
    <w:rsid w:val="00907DBC"/>
    <w:rsid w:val="00907F2F"/>
    <w:rsid w:val="009124A5"/>
    <w:rsid w:val="00912A56"/>
    <w:rsid w:val="00915711"/>
    <w:rsid w:val="00916037"/>
    <w:rsid w:val="00916929"/>
    <w:rsid w:val="00917657"/>
    <w:rsid w:val="00917874"/>
    <w:rsid w:val="00920A2E"/>
    <w:rsid w:val="0092172A"/>
    <w:rsid w:val="00922D35"/>
    <w:rsid w:val="00922E03"/>
    <w:rsid w:val="00924E2D"/>
    <w:rsid w:val="00925B19"/>
    <w:rsid w:val="009263C0"/>
    <w:rsid w:val="0092753B"/>
    <w:rsid w:val="009310B8"/>
    <w:rsid w:val="00931202"/>
    <w:rsid w:val="009319B1"/>
    <w:rsid w:val="00934309"/>
    <w:rsid w:val="0093502F"/>
    <w:rsid w:val="009354AB"/>
    <w:rsid w:val="00935D47"/>
    <w:rsid w:val="00935F92"/>
    <w:rsid w:val="00936143"/>
    <w:rsid w:val="009367D2"/>
    <w:rsid w:val="00936B0E"/>
    <w:rsid w:val="00936D37"/>
    <w:rsid w:val="00936FE7"/>
    <w:rsid w:val="0094045C"/>
    <w:rsid w:val="00941A88"/>
    <w:rsid w:val="009425B1"/>
    <w:rsid w:val="00942AB4"/>
    <w:rsid w:val="00943159"/>
    <w:rsid w:val="00943784"/>
    <w:rsid w:val="009442A8"/>
    <w:rsid w:val="009455D9"/>
    <w:rsid w:val="00945E4A"/>
    <w:rsid w:val="00947B7A"/>
    <w:rsid w:val="00947EFB"/>
    <w:rsid w:val="00950449"/>
    <w:rsid w:val="009544F5"/>
    <w:rsid w:val="00955BBE"/>
    <w:rsid w:val="00955D96"/>
    <w:rsid w:val="0095635E"/>
    <w:rsid w:val="00956BB1"/>
    <w:rsid w:val="00956F1E"/>
    <w:rsid w:val="009571A4"/>
    <w:rsid w:val="0095757C"/>
    <w:rsid w:val="009608AB"/>
    <w:rsid w:val="00960E76"/>
    <w:rsid w:val="00960F7B"/>
    <w:rsid w:val="009615BF"/>
    <w:rsid w:val="00961E80"/>
    <w:rsid w:val="00962DF1"/>
    <w:rsid w:val="00963129"/>
    <w:rsid w:val="00964749"/>
    <w:rsid w:val="00964A67"/>
    <w:rsid w:val="0096744F"/>
    <w:rsid w:val="00967A45"/>
    <w:rsid w:val="00970CE7"/>
    <w:rsid w:val="009712D9"/>
    <w:rsid w:val="00971941"/>
    <w:rsid w:val="009744A4"/>
    <w:rsid w:val="00974FB5"/>
    <w:rsid w:val="0097644C"/>
    <w:rsid w:val="00977279"/>
    <w:rsid w:val="0097744C"/>
    <w:rsid w:val="00977851"/>
    <w:rsid w:val="00980166"/>
    <w:rsid w:val="009805A2"/>
    <w:rsid w:val="0098191C"/>
    <w:rsid w:val="00981D2C"/>
    <w:rsid w:val="0098327A"/>
    <w:rsid w:val="00984819"/>
    <w:rsid w:val="00984849"/>
    <w:rsid w:val="0098547F"/>
    <w:rsid w:val="00986CB1"/>
    <w:rsid w:val="0099166B"/>
    <w:rsid w:val="00991D9C"/>
    <w:rsid w:val="00992DA6"/>
    <w:rsid w:val="0099402C"/>
    <w:rsid w:val="00994A96"/>
    <w:rsid w:val="00995564"/>
    <w:rsid w:val="0099660A"/>
    <w:rsid w:val="009967C5"/>
    <w:rsid w:val="00997F29"/>
    <w:rsid w:val="009A1DDE"/>
    <w:rsid w:val="009A1F6F"/>
    <w:rsid w:val="009A220A"/>
    <w:rsid w:val="009A26B4"/>
    <w:rsid w:val="009A3352"/>
    <w:rsid w:val="009A3409"/>
    <w:rsid w:val="009A358D"/>
    <w:rsid w:val="009A3AED"/>
    <w:rsid w:val="009A4587"/>
    <w:rsid w:val="009A5EA7"/>
    <w:rsid w:val="009A65A4"/>
    <w:rsid w:val="009A7C1D"/>
    <w:rsid w:val="009A7E03"/>
    <w:rsid w:val="009B033B"/>
    <w:rsid w:val="009B07C3"/>
    <w:rsid w:val="009B2D51"/>
    <w:rsid w:val="009B2DDB"/>
    <w:rsid w:val="009B3EC2"/>
    <w:rsid w:val="009B426A"/>
    <w:rsid w:val="009B4455"/>
    <w:rsid w:val="009B479D"/>
    <w:rsid w:val="009B47E4"/>
    <w:rsid w:val="009B4827"/>
    <w:rsid w:val="009B5CC1"/>
    <w:rsid w:val="009C06FB"/>
    <w:rsid w:val="009C0871"/>
    <w:rsid w:val="009C3849"/>
    <w:rsid w:val="009C40AB"/>
    <w:rsid w:val="009C521D"/>
    <w:rsid w:val="009C5269"/>
    <w:rsid w:val="009C5285"/>
    <w:rsid w:val="009C6315"/>
    <w:rsid w:val="009C7A6F"/>
    <w:rsid w:val="009D0643"/>
    <w:rsid w:val="009D1AE2"/>
    <w:rsid w:val="009D2A71"/>
    <w:rsid w:val="009D30CB"/>
    <w:rsid w:val="009D381F"/>
    <w:rsid w:val="009D4919"/>
    <w:rsid w:val="009D5D16"/>
    <w:rsid w:val="009D5EE5"/>
    <w:rsid w:val="009D6D9C"/>
    <w:rsid w:val="009D6DED"/>
    <w:rsid w:val="009D7A0B"/>
    <w:rsid w:val="009E1C96"/>
    <w:rsid w:val="009E24B9"/>
    <w:rsid w:val="009E2A2B"/>
    <w:rsid w:val="009E2B20"/>
    <w:rsid w:val="009E4164"/>
    <w:rsid w:val="009E5849"/>
    <w:rsid w:val="009E59F3"/>
    <w:rsid w:val="009E691B"/>
    <w:rsid w:val="009E7271"/>
    <w:rsid w:val="009F0CBA"/>
    <w:rsid w:val="009F10E4"/>
    <w:rsid w:val="009F156F"/>
    <w:rsid w:val="009F29B5"/>
    <w:rsid w:val="009F3ABE"/>
    <w:rsid w:val="009F3C61"/>
    <w:rsid w:val="009F52C1"/>
    <w:rsid w:val="009F65AB"/>
    <w:rsid w:val="009F684D"/>
    <w:rsid w:val="009F6D8E"/>
    <w:rsid w:val="009F7E50"/>
    <w:rsid w:val="00A00418"/>
    <w:rsid w:val="00A008C3"/>
    <w:rsid w:val="00A01280"/>
    <w:rsid w:val="00A01467"/>
    <w:rsid w:val="00A01A32"/>
    <w:rsid w:val="00A0238F"/>
    <w:rsid w:val="00A03756"/>
    <w:rsid w:val="00A039AB"/>
    <w:rsid w:val="00A0467D"/>
    <w:rsid w:val="00A04E12"/>
    <w:rsid w:val="00A0593E"/>
    <w:rsid w:val="00A06322"/>
    <w:rsid w:val="00A10E0C"/>
    <w:rsid w:val="00A11407"/>
    <w:rsid w:val="00A1142F"/>
    <w:rsid w:val="00A1149A"/>
    <w:rsid w:val="00A1158C"/>
    <w:rsid w:val="00A11612"/>
    <w:rsid w:val="00A1183A"/>
    <w:rsid w:val="00A11AFD"/>
    <w:rsid w:val="00A11C73"/>
    <w:rsid w:val="00A12F5D"/>
    <w:rsid w:val="00A14CA4"/>
    <w:rsid w:val="00A15049"/>
    <w:rsid w:val="00A155B8"/>
    <w:rsid w:val="00A15DE7"/>
    <w:rsid w:val="00A17309"/>
    <w:rsid w:val="00A178C9"/>
    <w:rsid w:val="00A2047F"/>
    <w:rsid w:val="00A21447"/>
    <w:rsid w:val="00A21C69"/>
    <w:rsid w:val="00A22426"/>
    <w:rsid w:val="00A231C9"/>
    <w:rsid w:val="00A242FA"/>
    <w:rsid w:val="00A276AA"/>
    <w:rsid w:val="00A27A32"/>
    <w:rsid w:val="00A308CA"/>
    <w:rsid w:val="00A30B9F"/>
    <w:rsid w:val="00A31519"/>
    <w:rsid w:val="00A31994"/>
    <w:rsid w:val="00A31C95"/>
    <w:rsid w:val="00A32C7D"/>
    <w:rsid w:val="00A33850"/>
    <w:rsid w:val="00A33CBF"/>
    <w:rsid w:val="00A347E9"/>
    <w:rsid w:val="00A349DF"/>
    <w:rsid w:val="00A34A79"/>
    <w:rsid w:val="00A352CE"/>
    <w:rsid w:val="00A355B1"/>
    <w:rsid w:val="00A35F3C"/>
    <w:rsid w:val="00A37ED5"/>
    <w:rsid w:val="00A41AC4"/>
    <w:rsid w:val="00A437C5"/>
    <w:rsid w:val="00A43EE6"/>
    <w:rsid w:val="00A448C9"/>
    <w:rsid w:val="00A458BD"/>
    <w:rsid w:val="00A45C79"/>
    <w:rsid w:val="00A478B9"/>
    <w:rsid w:val="00A47B46"/>
    <w:rsid w:val="00A507A5"/>
    <w:rsid w:val="00A50838"/>
    <w:rsid w:val="00A50C05"/>
    <w:rsid w:val="00A51AF5"/>
    <w:rsid w:val="00A51B92"/>
    <w:rsid w:val="00A5257C"/>
    <w:rsid w:val="00A55B32"/>
    <w:rsid w:val="00A571DF"/>
    <w:rsid w:val="00A57736"/>
    <w:rsid w:val="00A60A37"/>
    <w:rsid w:val="00A61588"/>
    <w:rsid w:val="00A61F53"/>
    <w:rsid w:val="00A620A5"/>
    <w:rsid w:val="00A62461"/>
    <w:rsid w:val="00A63E6C"/>
    <w:rsid w:val="00A63E72"/>
    <w:rsid w:val="00A649CB"/>
    <w:rsid w:val="00A64E56"/>
    <w:rsid w:val="00A6574D"/>
    <w:rsid w:val="00A673BA"/>
    <w:rsid w:val="00A72927"/>
    <w:rsid w:val="00A73871"/>
    <w:rsid w:val="00A73A3A"/>
    <w:rsid w:val="00A73DAE"/>
    <w:rsid w:val="00A74355"/>
    <w:rsid w:val="00A76AFA"/>
    <w:rsid w:val="00A76BBC"/>
    <w:rsid w:val="00A778AD"/>
    <w:rsid w:val="00A77D41"/>
    <w:rsid w:val="00A80D1F"/>
    <w:rsid w:val="00A80E3B"/>
    <w:rsid w:val="00A810C7"/>
    <w:rsid w:val="00A8129E"/>
    <w:rsid w:val="00A81342"/>
    <w:rsid w:val="00A816AB"/>
    <w:rsid w:val="00A82844"/>
    <w:rsid w:val="00A82E74"/>
    <w:rsid w:val="00A836D4"/>
    <w:rsid w:val="00A836DE"/>
    <w:rsid w:val="00A83CC1"/>
    <w:rsid w:val="00A8676B"/>
    <w:rsid w:val="00A86B10"/>
    <w:rsid w:val="00A875A7"/>
    <w:rsid w:val="00A87A0A"/>
    <w:rsid w:val="00A87BCF"/>
    <w:rsid w:val="00A9186B"/>
    <w:rsid w:val="00A91888"/>
    <w:rsid w:val="00A92BC9"/>
    <w:rsid w:val="00A936EA"/>
    <w:rsid w:val="00A940CF"/>
    <w:rsid w:val="00A9419B"/>
    <w:rsid w:val="00A94480"/>
    <w:rsid w:val="00A95740"/>
    <w:rsid w:val="00AA0827"/>
    <w:rsid w:val="00AA0C84"/>
    <w:rsid w:val="00AA1428"/>
    <w:rsid w:val="00AA22E4"/>
    <w:rsid w:val="00AA36D9"/>
    <w:rsid w:val="00AA3A07"/>
    <w:rsid w:val="00AA5687"/>
    <w:rsid w:val="00AA57BA"/>
    <w:rsid w:val="00AA6369"/>
    <w:rsid w:val="00AA6A2A"/>
    <w:rsid w:val="00AA6E58"/>
    <w:rsid w:val="00AA7380"/>
    <w:rsid w:val="00AA798C"/>
    <w:rsid w:val="00AB01BE"/>
    <w:rsid w:val="00AB1876"/>
    <w:rsid w:val="00AB2742"/>
    <w:rsid w:val="00AB2D5B"/>
    <w:rsid w:val="00AB2E5F"/>
    <w:rsid w:val="00AB350D"/>
    <w:rsid w:val="00AB499E"/>
    <w:rsid w:val="00AB4C6E"/>
    <w:rsid w:val="00AB5636"/>
    <w:rsid w:val="00AB6197"/>
    <w:rsid w:val="00AB705B"/>
    <w:rsid w:val="00AB7EF0"/>
    <w:rsid w:val="00AC0380"/>
    <w:rsid w:val="00AC08FC"/>
    <w:rsid w:val="00AC0F72"/>
    <w:rsid w:val="00AC18E9"/>
    <w:rsid w:val="00AC1B0A"/>
    <w:rsid w:val="00AC4E71"/>
    <w:rsid w:val="00AC5152"/>
    <w:rsid w:val="00AC5663"/>
    <w:rsid w:val="00AC5A09"/>
    <w:rsid w:val="00AC5C15"/>
    <w:rsid w:val="00AC7422"/>
    <w:rsid w:val="00AC767B"/>
    <w:rsid w:val="00AC79FD"/>
    <w:rsid w:val="00AD03C6"/>
    <w:rsid w:val="00AD204B"/>
    <w:rsid w:val="00AD2270"/>
    <w:rsid w:val="00AD26A4"/>
    <w:rsid w:val="00AD26AE"/>
    <w:rsid w:val="00AD2AA9"/>
    <w:rsid w:val="00AD2D0C"/>
    <w:rsid w:val="00AD3CE1"/>
    <w:rsid w:val="00AD4A0E"/>
    <w:rsid w:val="00AD571D"/>
    <w:rsid w:val="00AD57F4"/>
    <w:rsid w:val="00AD57F7"/>
    <w:rsid w:val="00AD68C8"/>
    <w:rsid w:val="00AD7D54"/>
    <w:rsid w:val="00AE0067"/>
    <w:rsid w:val="00AE03D2"/>
    <w:rsid w:val="00AE116E"/>
    <w:rsid w:val="00AE1888"/>
    <w:rsid w:val="00AE19FF"/>
    <w:rsid w:val="00AE2107"/>
    <w:rsid w:val="00AE26F8"/>
    <w:rsid w:val="00AE2F77"/>
    <w:rsid w:val="00AE37C3"/>
    <w:rsid w:val="00AE43CD"/>
    <w:rsid w:val="00AE44A1"/>
    <w:rsid w:val="00AE4905"/>
    <w:rsid w:val="00AE4A30"/>
    <w:rsid w:val="00AE5D87"/>
    <w:rsid w:val="00AE61E2"/>
    <w:rsid w:val="00AE65DF"/>
    <w:rsid w:val="00AE6E7F"/>
    <w:rsid w:val="00AE7092"/>
    <w:rsid w:val="00AE7955"/>
    <w:rsid w:val="00AF041E"/>
    <w:rsid w:val="00AF055A"/>
    <w:rsid w:val="00AF1795"/>
    <w:rsid w:val="00AF38B5"/>
    <w:rsid w:val="00AF3C3B"/>
    <w:rsid w:val="00AF47DB"/>
    <w:rsid w:val="00AF607D"/>
    <w:rsid w:val="00AF60A2"/>
    <w:rsid w:val="00AF6225"/>
    <w:rsid w:val="00AF6540"/>
    <w:rsid w:val="00AF67E6"/>
    <w:rsid w:val="00B00D1C"/>
    <w:rsid w:val="00B0123D"/>
    <w:rsid w:val="00B04327"/>
    <w:rsid w:val="00B04482"/>
    <w:rsid w:val="00B05A5E"/>
    <w:rsid w:val="00B061EF"/>
    <w:rsid w:val="00B105D1"/>
    <w:rsid w:val="00B105D2"/>
    <w:rsid w:val="00B10B18"/>
    <w:rsid w:val="00B1140F"/>
    <w:rsid w:val="00B1159C"/>
    <w:rsid w:val="00B12A09"/>
    <w:rsid w:val="00B13263"/>
    <w:rsid w:val="00B1381F"/>
    <w:rsid w:val="00B13926"/>
    <w:rsid w:val="00B13DF2"/>
    <w:rsid w:val="00B15BA2"/>
    <w:rsid w:val="00B15FCB"/>
    <w:rsid w:val="00B16506"/>
    <w:rsid w:val="00B166D7"/>
    <w:rsid w:val="00B2097C"/>
    <w:rsid w:val="00B21CA8"/>
    <w:rsid w:val="00B22758"/>
    <w:rsid w:val="00B3165A"/>
    <w:rsid w:val="00B323E1"/>
    <w:rsid w:val="00B332C3"/>
    <w:rsid w:val="00B334A0"/>
    <w:rsid w:val="00B34E72"/>
    <w:rsid w:val="00B353DF"/>
    <w:rsid w:val="00B36636"/>
    <w:rsid w:val="00B36A28"/>
    <w:rsid w:val="00B3798D"/>
    <w:rsid w:val="00B37C52"/>
    <w:rsid w:val="00B37E0D"/>
    <w:rsid w:val="00B401F9"/>
    <w:rsid w:val="00B403A1"/>
    <w:rsid w:val="00B4064F"/>
    <w:rsid w:val="00B40A76"/>
    <w:rsid w:val="00B40E29"/>
    <w:rsid w:val="00B41F59"/>
    <w:rsid w:val="00B4218E"/>
    <w:rsid w:val="00B426B4"/>
    <w:rsid w:val="00B4295D"/>
    <w:rsid w:val="00B430B6"/>
    <w:rsid w:val="00B4358B"/>
    <w:rsid w:val="00B438FE"/>
    <w:rsid w:val="00B43D35"/>
    <w:rsid w:val="00B44717"/>
    <w:rsid w:val="00B45329"/>
    <w:rsid w:val="00B457FA"/>
    <w:rsid w:val="00B46EC2"/>
    <w:rsid w:val="00B47668"/>
    <w:rsid w:val="00B47F80"/>
    <w:rsid w:val="00B5187D"/>
    <w:rsid w:val="00B52137"/>
    <w:rsid w:val="00B52171"/>
    <w:rsid w:val="00B52829"/>
    <w:rsid w:val="00B5443C"/>
    <w:rsid w:val="00B5487C"/>
    <w:rsid w:val="00B54FA0"/>
    <w:rsid w:val="00B55032"/>
    <w:rsid w:val="00B55B41"/>
    <w:rsid w:val="00B56A2A"/>
    <w:rsid w:val="00B56B0A"/>
    <w:rsid w:val="00B56B26"/>
    <w:rsid w:val="00B60130"/>
    <w:rsid w:val="00B603A6"/>
    <w:rsid w:val="00B625C1"/>
    <w:rsid w:val="00B62844"/>
    <w:rsid w:val="00B62FC4"/>
    <w:rsid w:val="00B6302E"/>
    <w:rsid w:val="00B63059"/>
    <w:rsid w:val="00B6334F"/>
    <w:rsid w:val="00B6349E"/>
    <w:rsid w:val="00B649CA"/>
    <w:rsid w:val="00B65645"/>
    <w:rsid w:val="00B65D22"/>
    <w:rsid w:val="00B662B7"/>
    <w:rsid w:val="00B66904"/>
    <w:rsid w:val="00B676B2"/>
    <w:rsid w:val="00B67B99"/>
    <w:rsid w:val="00B67CCD"/>
    <w:rsid w:val="00B70C03"/>
    <w:rsid w:val="00B711FA"/>
    <w:rsid w:val="00B73799"/>
    <w:rsid w:val="00B73F80"/>
    <w:rsid w:val="00B74416"/>
    <w:rsid w:val="00B758E5"/>
    <w:rsid w:val="00B77311"/>
    <w:rsid w:val="00B7769B"/>
    <w:rsid w:val="00B778D4"/>
    <w:rsid w:val="00B77F1D"/>
    <w:rsid w:val="00B81F80"/>
    <w:rsid w:val="00B826CF"/>
    <w:rsid w:val="00B82851"/>
    <w:rsid w:val="00B839D3"/>
    <w:rsid w:val="00B83A2E"/>
    <w:rsid w:val="00B84841"/>
    <w:rsid w:val="00B8543E"/>
    <w:rsid w:val="00B854B8"/>
    <w:rsid w:val="00B85C0A"/>
    <w:rsid w:val="00B87BBD"/>
    <w:rsid w:val="00B90AC8"/>
    <w:rsid w:val="00B90C1D"/>
    <w:rsid w:val="00B90EEB"/>
    <w:rsid w:val="00B9267F"/>
    <w:rsid w:val="00B93327"/>
    <w:rsid w:val="00B934D1"/>
    <w:rsid w:val="00B94292"/>
    <w:rsid w:val="00B94AA2"/>
    <w:rsid w:val="00B95F54"/>
    <w:rsid w:val="00B967E6"/>
    <w:rsid w:val="00B971F9"/>
    <w:rsid w:val="00B972E4"/>
    <w:rsid w:val="00BA00D2"/>
    <w:rsid w:val="00BA1A8A"/>
    <w:rsid w:val="00BA1E1D"/>
    <w:rsid w:val="00BA2245"/>
    <w:rsid w:val="00BA324F"/>
    <w:rsid w:val="00BA35A3"/>
    <w:rsid w:val="00BA35F0"/>
    <w:rsid w:val="00BA4AA2"/>
    <w:rsid w:val="00BA5BD1"/>
    <w:rsid w:val="00BA5D52"/>
    <w:rsid w:val="00BA66DA"/>
    <w:rsid w:val="00BA67DE"/>
    <w:rsid w:val="00BA69EE"/>
    <w:rsid w:val="00BA6A14"/>
    <w:rsid w:val="00BB03A8"/>
    <w:rsid w:val="00BB12F4"/>
    <w:rsid w:val="00BB13CA"/>
    <w:rsid w:val="00BB14CF"/>
    <w:rsid w:val="00BB166E"/>
    <w:rsid w:val="00BB2ADA"/>
    <w:rsid w:val="00BB2C2A"/>
    <w:rsid w:val="00BB392C"/>
    <w:rsid w:val="00BB5844"/>
    <w:rsid w:val="00BB61DE"/>
    <w:rsid w:val="00BB6DDC"/>
    <w:rsid w:val="00BB735A"/>
    <w:rsid w:val="00BB77AF"/>
    <w:rsid w:val="00BB7EB8"/>
    <w:rsid w:val="00BC065B"/>
    <w:rsid w:val="00BC0B64"/>
    <w:rsid w:val="00BC0CF8"/>
    <w:rsid w:val="00BC12B4"/>
    <w:rsid w:val="00BC19E6"/>
    <w:rsid w:val="00BC2D3E"/>
    <w:rsid w:val="00BC2F88"/>
    <w:rsid w:val="00BC3494"/>
    <w:rsid w:val="00BC40C3"/>
    <w:rsid w:val="00BC41B9"/>
    <w:rsid w:val="00BC5E80"/>
    <w:rsid w:val="00BC6100"/>
    <w:rsid w:val="00BC6F52"/>
    <w:rsid w:val="00BC702A"/>
    <w:rsid w:val="00BD0328"/>
    <w:rsid w:val="00BD1789"/>
    <w:rsid w:val="00BD1DCE"/>
    <w:rsid w:val="00BD28D8"/>
    <w:rsid w:val="00BD42E0"/>
    <w:rsid w:val="00BD5298"/>
    <w:rsid w:val="00BD5CC6"/>
    <w:rsid w:val="00BD634A"/>
    <w:rsid w:val="00BD6E58"/>
    <w:rsid w:val="00BD7D42"/>
    <w:rsid w:val="00BD7DE1"/>
    <w:rsid w:val="00BE043A"/>
    <w:rsid w:val="00BE19DB"/>
    <w:rsid w:val="00BE2001"/>
    <w:rsid w:val="00BE246F"/>
    <w:rsid w:val="00BE31C2"/>
    <w:rsid w:val="00BE347D"/>
    <w:rsid w:val="00BE349C"/>
    <w:rsid w:val="00BE43A7"/>
    <w:rsid w:val="00BE633C"/>
    <w:rsid w:val="00BE70CA"/>
    <w:rsid w:val="00BE71AE"/>
    <w:rsid w:val="00BF08C1"/>
    <w:rsid w:val="00BF128D"/>
    <w:rsid w:val="00BF18D4"/>
    <w:rsid w:val="00BF301A"/>
    <w:rsid w:val="00BF3270"/>
    <w:rsid w:val="00BF3611"/>
    <w:rsid w:val="00BF5BCD"/>
    <w:rsid w:val="00BF5EFA"/>
    <w:rsid w:val="00BF659A"/>
    <w:rsid w:val="00BF6842"/>
    <w:rsid w:val="00BF7100"/>
    <w:rsid w:val="00BF7C46"/>
    <w:rsid w:val="00BF7D96"/>
    <w:rsid w:val="00C01002"/>
    <w:rsid w:val="00C01895"/>
    <w:rsid w:val="00C01A54"/>
    <w:rsid w:val="00C02F00"/>
    <w:rsid w:val="00C032B7"/>
    <w:rsid w:val="00C036C3"/>
    <w:rsid w:val="00C0556A"/>
    <w:rsid w:val="00C066EB"/>
    <w:rsid w:val="00C06D5B"/>
    <w:rsid w:val="00C07475"/>
    <w:rsid w:val="00C07880"/>
    <w:rsid w:val="00C07EA2"/>
    <w:rsid w:val="00C10A7E"/>
    <w:rsid w:val="00C11434"/>
    <w:rsid w:val="00C12996"/>
    <w:rsid w:val="00C13F68"/>
    <w:rsid w:val="00C14951"/>
    <w:rsid w:val="00C14FC7"/>
    <w:rsid w:val="00C15791"/>
    <w:rsid w:val="00C15AF5"/>
    <w:rsid w:val="00C16F6B"/>
    <w:rsid w:val="00C21000"/>
    <w:rsid w:val="00C219BC"/>
    <w:rsid w:val="00C243DF"/>
    <w:rsid w:val="00C25DAE"/>
    <w:rsid w:val="00C270BE"/>
    <w:rsid w:val="00C270DE"/>
    <w:rsid w:val="00C272D9"/>
    <w:rsid w:val="00C311F9"/>
    <w:rsid w:val="00C31DF4"/>
    <w:rsid w:val="00C31FFB"/>
    <w:rsid w:val="00C32099"/>
    <w:rsid w:val="00C322AD"/>
    <w:rsid w:val="00C326D9"/>
    <w:rsid w:val="00C3386C"/>
    <w:rsid w:val="00C3465A"/>
    <w:rsid w:val="00C347B9"/>
    <w:rsid w:val="00C34A5A"/>
    <w:rsid w:val="00C34BA2"/>
    <w:rsid w:val="00C34EEC"/>
    <w:rsid w:val="00C36135"/>
    <w:rsid w:val="00C3766C"/>
    <w:rsid w:val="00C37BB7"/>
    <w:rsid w:val="00C4072A"/>
    <w:rsid w:val="00C4086D"/>
    <w:rsid w:val="00C416DA"/>
    <w:rsid w:val="00C41BB6"/>
    <w:rsid w:val="00C423A7"/>
    <w:rsid w:val="00C4306E"/>
    <w:rsid w:val="00C43B04"/>
    <w:rsid w:val="00C44081"/>
    <w:rsid w:val="00C46B05"/>
    <w:rsid w:val="00C46C09"/>
    <w:rsid w:val="00C47077"/>
    <w:rsid w:val="00C508BF"/>
    <w:rsid w:val="00C52AC5"/>
    <w:rsid w:val="00C52CF0"/>
    <w:rsid w:val="00C52DC1"/>
    <w:rsid w:val="00C52F04"/>
    <w:rsid w:val="00C53CDB"/>
    <w:rsid w:val="00C54F26"/>
    <w:rsid w:val="00C55FC5"/>
    <w:rsid w:val="00C5668C"/>
    <w:rsid w:val="00C568FC"/>
    <w:rsid w:val="00C569A5"/>
    <w:rsid w:val="00C56CDE"/>
    <w:rsid w:val="00C5764E"/>
    <w:rsid w:val="00C619BB"/>
    <w:rsid w:val="00C62E9B"/>
    <w:rsid w:val="00C63DA0"/>
    <w:rsid w:val="00C645E8"/>
    <w:rsid w:val="00C65859"/>
    <w:rsid w:val="00C65B99"/>
    <w:rsid w:val="00C671CD"/>
    <w:rsid w:val="00C67D04"/>
    <w:rsid w:val="00C67FD2"/>
    <w:rsid w:val="00C7019C"/>
    <w:rsid w:val="00C7128A"/>
    <w:rsid w:val="00C71C84"/>
    <w:rsid w:val="00C7202D"/>
    <w:rsid w:val="00C72397"/>
    <w:rsid w:val="00C72457"/>
    <w:rsid w:val="00C72E83"/>
    <w:rsid w:val="00C73527"/>
    <w:rsid w:val="00C74580"/>
    <w:rsid w:val="00C749EC"/>
    <w:rsid w:val="00C74EC3"/>
    <w:rsid w:val="00C75242"/>
    <w:rsid w:val="00C764D0"/>
    <w:rsid w:val="00C770BA"/>
    <w:rsid w:val="00C80B12"/>
    <w:rsid w:val="00C81CA5"/>
    <w:rsid w:val="00C84714"/>
    <w:rsid w:val="00C856D1"/>
    <w:rsid w:val="00C857BF"/>
    <w:rsid w:val="00C86D8B"/>
    <w:rsid w:val="00C86EBC"/>
    <w:rsid w:val="00C87CB6"/>
    <w:rsid w:val="00C926F0"/>
    <w:rsid w:val="00C9391C"/>
    <w:rsid w:val="00C948DC"/>
    <w:rsid w:val="00C94EEC"/>
    <w:rsid w:val="00C953A3"/>
    <w:rsid w:val="00C953CA"/>
    <w:rsid w:val="00C95445"/>
    <w:rsid w:val="00C95A3C"/>
    <w:rsid w:val="00C96908"/>
    <w:rsid w:val="00C96EF9"/>
    <w:rsid w:val="00C97226"/>
    <w:rsid w:val="00C973DA"/>
    <w:rsid w:val="00CA05E5"/>
    <w:rsid w:val="00CA100D"/>
    <w:rsid w:val="00CA221F"/>
    <w:rsid w:val="00CA334D"/>
    <w:rsid w:val="00CA4074"/>
    <w:rsid w:val="00CA4A4D"/>
    <w:rsid w:val="00CA58F2"/>
    <w:rsid w:val="00CA6A3E"/>
    <w:rsid w:val="00CA6D75"/>
    <w:rsid w:val="00CA7366"/>
    <w:rsid w:val="00CA76DF"/>
    <w:rsid w:val="00CB0173"/>
    <w:rsid w:val="00CB2280"/>
    <w:rsid w:val="00CB42D8"/>
    <w:rsid w:val="00CB49FA"/>
    <w:rsid w:val="00CB504B"/>
    <w:rsid w:val="00CB6895"/>
    <w:rsid w:val="00CB6DD9"/>
    <w:rsid w:val="00CB75E1"/>
    <w:rsid w:val="00CB773E"/>
    <w:rsid w:val="00CC04AC"/>
    <w:rsid w:val="00CC063E"/>
    <w:rsid w:val="00CC08FA"/>
    <w:rsid w:val="00CC2541"/>
    <w:rsid w:val="00CC378D"/>
    <w:rsid w:val="00CC4DF9"/>
    <w:rsid w:val="00CC5337"/>
    <w:rsid w:val="00CC594A"/>
    <w:rsid w:val="00CC6181"/>
    <w:rsid w:val="00CC79CA"/>
    <w:rsid w:val="00CD0148"/>
    <w:rsid w:val="00CD15DB"/>
    <w:rsid w:val="00CD192B"/>
    <w:rsid w:val="00CD1C5A"/>
    <w:rsid w:val="00CD1EEB"/>
    <w:rsid w:val="00CD2B41"/>
    <w:rsid w:val="00CD2C40"/>
    <w:rsid w:val="00CD3BFE"/>
    <w:rsid w:val="00CD3CA9"/>
    <w:rsid w:val="00CD5E50"/>
    <w:rsid w:val="00CD6485"/>
    <w:rsid w:val="00CD6D86"/>
    <w:rsid w:val="00CE00DC"/>
    <w:rsid w:val="00CE0A88"/>
    <w:rsid w:val="00CE2AD2"/>
    <w:rsid w:val="00CE3F25"/>
    <w:rsid w:val="00CE4794"/>
    <w:rsid w:val="00CE5E1F"/>
    <w:rsid w:val="00CE628F"/>
    <w:rsid w:val="00CE698B"/>
    <w:rsid w:val="00CE6AB9"/>
    <w:rsid w:val="00CE72A1"/>
    <w:rsid w:val="00CF033A"/>
    <w:rsid w:val="00CF1BAE"/>
    <w:rsid w:val="00CF2681"/>
    <w:rsid w:val="00CF2F68"/>
    <w:rsid w:val="00CF3876"/>
    <w:rsid w:val="00CF4350"/>
    <w:rsid w:val="00CF48A7"/>
    <w:rsid w:val="00CF61E0"/>
    <w:rsid w:val="00CF62D8"/>
    <w:rsid w:val="00D00248"/>
    <w:rsid w:val="00D002E0"/>
    <w:rsid w:val="00D005C6"/>
    <w:rsid w:val="00D01057"/>
    <w:rsid w:val="00D02788"/>
    <w:rsid w:val="00D02952"/>
    <w:rsid w:val="00D02E04"/>
    <w:rsid w:val="00D03783"/>
    <w:rsid w:val="00D05086"/>
    <w:rsid w:val="00D057AF"/>
    <w:rsid w:val="00D05ABD"/>
    <w:rsid w:val="00D066EA"/>
    <w:rsid w:val="00D069E1"/>
    <w:rsid w:val="00D0703D"/>
    <w:rsid w:val="00D070F3"/>
    <w:rsid w:val="00D0745F"/>
    <w:rsid w:val="00D0784C"/>
    <w:rsid w:val="00D10235"/>
    <w:rsid w:val="00D10365"/>
    <w:rsid w:val="00D104DA"/>
    <w:rsid w:val="00D10608"/>
    <w:rsid w:val="00D112D8"/>
    <w:rsid w:val="00D11393"/>
    <w:rsid w:val="00D116C9"/>
    <w:rsid w:val="00D137E3"/>
    <w:rsid w:val="00D168BD"/>
    <w:rsid w:val="00D16D77"/>
    <w:rsid w:val="00D17662"/>
    <w:rsid w:val="00D2073D"/>
    <w:rsid w:val="00D20CA5"/>
    <w:rsid w:val="00D214DE"/>
    <w:rsid w:val="00D222BC"/>
    <w:rsid w:val="00D2297E"/>
    <w:rsid w:val="00D234D4"/>
    <w:rsid w:val="00D239D0"/>
    <w:rsid w:val="00D24189"/>
    <w:rsid w:val="00D24DA9"/>
    <w:rsid w:val="00D2547F"/>
    <w:rsid w:val="00D2554E"/>
    <w:rsid w:val="00D25799"/>
    <w:rsid w:val="00D27AC7"/>
    <w:rsid w:val="00D303FE"/>
    <w:rsid w:val="00D30932"/>
    <w:rsid w:val="00D3124E"/>
    <w:rsid w:val="00D31B4B"/>
    <w:rsid w:val="00D32063"/>
    <w:rsid w:val="00D32A96"/>
    <w:rsid w:val="00D32C2E"/>
    <w:rsid w:val="00D333D7"/>
    <w:rsid w:val="00D33813"/>
    <w:rsid w:val="00D34EBE"/>
    <w:rsid w:val="00D355E6"/>
    <w:rsid w:val="00D35B16"/>
    <w:rsid w:val="00D35FA3"/>
    <w:rsid w:val="00D36883"/>
    <w:rsid w:val="00D377EA"/>
    <w:rsid w:val="00D40553"/>
    <w:rsid w:val="00D40BC6"/>
    <w:rsid w:val="00D4215F"/>
    <w:rsid w:val="00D43251"/>
    <w:rsid w:val="00D43CFB"/>
    <w:rsid w:val="00D45929"/>
    <w:rsid w:val="00D461AD"/>
    <w:rsid w:val="00D46665"/>
    <w:rsid w:val="00D46E44"/>
    <w:rsid w:val="00D477AD"/>
    <w:rsid w:val="00D54024"/>
    <w:rsid w:val="00D5449E"/>
    <w:rsid w:val="00D557B6"/>
    <w:rsid w:val="00D55907"/>
    <w:rsid w:val="00D5743B"/>
    <w:rsid w:val="00D60CA0"/>
    <w:rsid w:val="00D61C0B"/>
    <w:rsid w:val="00D620DA"/>
    <w:rsid w:val="00D626E5"/>
    <w:rsid w:val="00D62AAA"/>
    <w:rsid w:val="00D6481C"/>
    <w:rsid w:val="00D64FA0"/>
    <w:rsid w:val="00D650DE"/>
    <w:rsid w:val="00D65DF5"/>
    <w:rsid w:val="00D661AB"/>
    <w:rsid w:val="00D66659"/>
    <w:rsid w:val="00D67C92"/>
    <w:rsid w:val="00D70362"/>
    <w:rsid w:val="00D7053E"/>
    <w:rsid w:val="00D70746"/>
    <w:rsid w:val="00D716BB"/>
    <w:rsid w:val="00D716DE"/>
    <w:rsid w:val="00D71B59"/>
    <w:rsid w:val="00D73A00"/>
    <w:rsid w:val="00D7419C"/>
    <w:rsid w:val="00D74580"/>
    <w:rsid w:val="00D7488B"/>
    <w:rsid w:val="00D75682"/>
    <w:rsid w:val="00D7570E"/>
    <w:rsid w:val="00D7725F"/>
    <w:rsid w:val="00D77C31"/>
    <w:rsid w:val="00D77C47"/>
    <w:rsid w:val="00D80306"/>
    <w:rsid w:val="00D80CFA"/>
    <w:rsid w:val="00D818FB"/>
    <w:rsid w:val="00D81A88"/>
    <w:rsid w:val="00D839AA"/>
    <w:rsid w:val="00D83C8F"/>
    <w:rsid w:val="00D840F0"/>
    <w:rsid w:val="00D85627"/>
    <w:rsid w:val="00D8599A"/>
    <w:rsid w:val="00D859D3"/>
    <w:rsid w:val="00D87A4E"/>
    <w:rsid w:val="00D90491"/>
    <w:rsid w:val="00D90D58"/>
    <w:rsid w:val="00D9284D"/>
    <w:rsid w:val="00D93487"/>
    <w:rsid w:val="00D94146"/>
    <w:rsid w:val="00D94DF8"/>
    <w:rsid w:val="00D95478"/>
    <w:rsid w:val="00D95C1E"/>
    <w:rsid w:val="00D96FBE"/>
    <w:rsid w:val="00DA015F"/>
    <w:rsid w:val="00DA041D"/>
    <w:rsid w:val="00DA1365"/>
    <w:rsid w:val="00DA18E8"/>
    <w:rsid w:val="00DA1B59"/>
    <w:rsid w:val="00DA1F22"/>
    <w:rsid w:val="00DA249E"/>
    <w:rsid w:val="00DA341D"/>
    <w:rsid w:val="00DA405C"/>
    <w:rsid w:val="00DA49A8"/>
    <w:rsid w:val="00DA4CE6"/>
    <w:rsid w:val="00DA4E35"/>
    <w:rsid w:val="00DA52B7"/>
    <w:rsid w:val="00DA5DEE"/>
    <w:rsid w:val="00DA70A6"/>
    <w:rsid w:val="00DA75A9"/>
    <w:rsid w:val="00DB0231"/>
    <w:rsid w:val="00DB1560"/>
    <w:rsid w:val="00DB23E2"/>
    <w:rsid w:val="00DB240D"/>
    <w:rsid w:val="00DB2D6C"/>
    <w:rsid w:val="00DB4AC4"/>
    <w:rsid w:val="00DB4ED0"/>
    <w:rsid w:val="00DB5272"/>
    <w:rsid w:val="00DB61F9"/>
    <w:rsid w:val="00DB746D"/>
    <w:rsid w:val="00DB76ED"/>
    <w:rsid w:val="00DB7C1D"/>
    <w:rsid w:val="00DC1B6F"/>
    <w:rsid w:val="00DC2B54"/>
    <w:rsid w:val="00DC2CBD"/>
    <w:rsid w:val="00DC6D58"/>
    <w:rsid w:val="00DC78FD"/>
    <w:rsid w:val="00DD0F6C"/>
    <w:rsid w:val="00DD17D8"/>
    <w:rsid w:val="00DD3B20"/>
    <w:rsid w:val="00DD431B"/>
    <w:rsid w:val="00DD43A5"/>
    <w:rsid w:val="00DD4EE2"/>
    <w:rsid w:val="00DD64C0"/>
    <w:rsid w:val="00DD7DA7"/>
    <w:rsid w:val="00DE014E"/>
    <w:rsid w:val="00DE1675"/>
    <w:rsid w:val="00DE1BAD"/>
    <w:rsid w:val="00DE222B"/>
    <w:rsid w:val="00DE254B"/>
    <w:rsid w:val="00DE255B"/>
    <w:rsid w:val="00DE35E8"/>
    <w:rsid w:val="00DE3E79"/>
    <w:rsid w:val="00DE40F7"/>
    <w:rsid w:val="00DE42CB"/>
    <w:rsid w:val="00DE4DB7"/>
    <w:rsid w:val="00DE4E7E"/>
    <w:rsid w:val="00DE695D"/>
    <w:rsid w:val="00DE6D68"/>
    <w:rsid w:val="00DE760E"/>
    <w:rsid w:val="00DE7E7D"/>
    <w:rsid w:val="00DF0BB9"/>
    <w:rsid w:val="00DF0FC2"/>
    <w:rsid w:val="00DF147E"/>
    <w:rsid w:val="00DF1C97"/>
    <w:rsid w:val="00DF1EBD"/>
    <w:rsid w:val="00DF278B"/>
    <w:rsid w:val="00DF305C"/>
    <w:rsid w:val="00DF3D88"/>
    <w:rsid w:val="00DF3E54"/>
    <w:rsid w:val="00DF3FF3"/>
    <w:rsid w:val="00DF4BF6"/>
    <w:rsid w:val="00DF4DB9"/>
    <w:rsid w:val="00DF4EA3"/>
    <w:rsid w:val="00DF66E5"/>
    <w:rsid w:val="00DF766A"/>
    <w:rsid w:val="00E00B0D"/>
    <w:rsid w:val="00E01511"/>
    <w:rsid w:val="00E01843"/>
    <w:rsid w:val="00E01E69"/>
    <w:rsid w:val="00E02009"/>
    <w:rsid w:val="00E02B9F"/>
    <w:rsid w:val="00E02F64"/>
    <w:rsid w:val="00E05186"/>
    <w:rsid w:val="00E05499"/>
    <w:rsid w:val="00E05A7F"/>
    <w:rsid w:val="00E07512"/>
    <w:rsid w:val="00E106F2"/>
    <w:rsid w:val="00E108A2"/>
    <w:rsid w:val="00E10EDD"/>
    <w:rsid w:val="00E11063"/>
    <w:rsid w:val="00E13171"/>
    <w:rsid w:val="00E132EA"/>
    <w:rsid w:val="00E13572"/>
    <w:rsid w:val="00E13BBC"/>
    <w:rsid w:val="00E141A9"/>
    <w:rsid w:val="00E15E79"/>
    <w:rsid w:val="00E177D1"/>
    <w:rsid w:val="00E20587"/>
    <w:rsid w:val="00E20C1F"/>
    <w:rsid w:val="00E235A5"/>
    <w:rsid w:val="00E239D0"/>
    <w:rsid w:val="00E23FB7"/>
    <w:rsid w:val="00E25237"/>
    <w:rsid w:val="00E2554A"/>
    <w:rsid w:val="00E3155C"/>
    <w:rsid w:val="00E3192B"/>
    <w:rsid w:val="00E32B59"/>
    <w:rsid w:val="00E3316D"/>
    <w:rsid w:val="00E35012"/>
    <w:rsid w:val="00E357B7"/>
    <w:rsid w:val="00E36E24"/>
    <w:rsid w:val="00E3724D"/>
    <w:rsid w:val="00E37470"/>
    <w:rsid w:val="00E37611"/>
    <w:rsid w:val="00E37A14"/>
    <w:rsid w:val="00E4037F"/>
    <w:rsid w:val="00E4045B"/>
    <w:rsid w:val="00E40CCC"/>
    <w:rsid w:val="00E41A1C"/>
    <w:rsid w:val="00E41A41"/>
    <w:rsid w:val="00E41CA5"/>
    <w:rsid w:val="00E4205F"/>
    <w:rsid w:val="00E420FB"/>
    <w:rsid w:val="00E42499"/>
    <w:rsid w:val="00E42C76"/>
    <w:rsid w:val="00E43553"/>
    <w:rsid w:val="00E443A7"/>
    <w:rsid w:val="00E4534A"/>
    <w:rsid w:val="00E472C9"/>
    <w:rsid w:val="00E472F0"/>
    <w:rsid w:val="00E475C8"/>
    <w:rsid w:val="00E51194"/>
    <w:rsid w:val="00E512FF"/>
    <w:rsid w:val="00E51B31"/>
    <w:rsid w:val="00E51F7D"/>
    <w:rsid w:val="00E52361"/>
    <w:rsid w:val="00E52E09"/>
    <w:rsid w:val="00E52F90"/>
    <w:rsid w:val="00E53753"/>
    <w:rsid w:val="00E539FA"/>
    <w:rsid w:val="00E53E64"/>
    <w:rsid w:val="00E54213"/>
    <w:rsid w:val="00E54332"/>
    <w:rsid w:val="00E54579"/>
    <w:rsid w:val="00E548D0"/>
    <w:rsid w:val="00E54D9B"/>
    <w:rsid w:val="00E562AB"/>
    <w:rsid w:val="00E604C2"/>
    <w:rsid w:val="00E6065B"/>
    <w:rsid w:val="00E61812"/>
    <w:rsid w:val="00E618F6"/>
    <w:rsid w:val="00E623B6"/>
    <w:rsid w:val="00E6282B"/>
    <w:rsid w:val="00E63D72"/>
    <w:rsid w:val="00E64C0F"/>
    <w:rsid w:val="00E659D7"/>
    <w:rsid w:val="00E65EC9"/>
    <w:rsid w:val="00E6657B"/>
    <w:rsid w:val="00E665CA"/>
    <w:rsid w:val="00E6791C"/>
    <w:rsid w:val="00E70178"/>
    <w:rsid w:val="00E70C53"/>
    <w:rsid w:val="00E70EA3"/>
    <w:rsid w:val="00E71B0B"/>
    <w:rsid w:val="00E74043"/>
    <w:rsid w:val="00E7415C"/>
    <w:rsid w:val="00E7532B"/>
    <w:rsid w:val="00E75852"/>
    <w:rsid w:val="00E75E1E"/>
    <w:rsid w:val="00E76FD1"/>
    <w:rsid w:val="00E77999"/>
    <w:rsid w:val="00E77B78"/>
    <w:rsid w:val="00E8106E"/>
    <w:rsid w:val="00E81B46"/>
    <w:rsid w:val="00E82F8C"/>
    <w:rsid w:val="00E835C4"/>
    <w:rsid w:val="00E83BD4"/>
    <w:rsid w:val="00E84EE4"/>
    <w:rsid w:val="00E84F09"/>
    <w:rsid w:val="00E8503D"/>
    <w:rsid w:val="00E85C8F"/>
    <w:rsid w:val="00E871F2"/>
    <w:rsid w:val="00E872E9"/>
    <w:rsid w:val="00E900D8"/>
    <w:rsid w:val="00E90263"/>
    <w:rsid w:val="00E917DE"/>
    <w:rsid w:val="00E91F93"/>
    <w:rsid w:val="00E94A59"/>
    <w:rsid w:val="00E94EAA"/>
    <w:rsid w:val="00E95E15"/>
    <w:rsid w:val="00E96738"/>
    <w:rsid w:val="00E97806"/>
    <w:rsid w:val="00E97ED0"/>
    <w:rsid w:val="00EA05C3"/>
    <w:rsid w:val="00EA0A07"/>
    <w:rsid w:val="00EA2197"/>
    <w:rsid w:val="00EA2547"/>
    <w:rsid w:val="00EA25FD"/>
    <w:rsid w:val="00EA2857"/>
    <w:rsid w:val="00EA2B58"/>
    <w:rsid w:val="00EA2CE8"/>
    <w:rsid w:val="00EA2D74"/>
    <w:rsid w:val="00EA4254"/>
    <w:rsid w:val="00EA46C9"/>
    <w:rsid w:val="00EA4DE3"/>
    <w:rsid w:val="00EA6762"/>
    <w:rsid w:val="00EA7726"/>
    <w:rsid w:val="00EB07EB"/>
    <w:rsid w:val="00EB132C"/>
    <w:rsid w:val="00EB1FA4"/>
    <w:rsid w:val="00EB3CBC"/>
    <w:rsid w:val="00EB3DC1"/>
    <w:rsid w:val="00EB45A4"/>
    <w:rsid w:val="00EB4643"/>
    <w:rsid w:val="00EB4BA3"/>
    <w:rsid w:val="00EB4CE0"/>
    <w:rsid w:val="00EB4DE3"/>
    <w:rsid w:val="00EB54B2"/>
    <w:rsid w:val="00EB5EEC"/>
    <w:rsid w:val="00EB7360"/>
    <w:rsid w:val="00EC0563"/>
    <w:rsid w:val="00EC06AE"/>
    <w:rsid w:val="00EC15BF"/>
    <w:rsid w:val="00EC1AF6"/>
    <w:rsid w:val="00EC1D01"/>
    <w:rsid w:val="00EC2858"/>
    <w:rsid w:val="00EC438D"/>
    <w:rsid w:val="00EC4599"/>
    <w:rsid w:val="00EC4A1F"/>
    <w:rsid w:val="00EC679C"/>
    <w:rsid w:val="00EC67A9"/>
    <w:rsid w:val="00EC7417"/>
    <w:rsid w:val="00ED05F2"/>
    <w:rsid w:val="00ED0D17"/>
    <w:rsid w:val="00ED2CB9"/>
    <w:rsid w:val="00ED2DCA"/>
    <w:rsid w:val="00ED3065"/>
    <w:rsid w:val="00ED3C44"/>
    <w:rsid w:val="00ED45AF"/>
    <w:rsid w:val="00ED5FA6"/>
    <w:rsid w:val="00ED66BC"/>
    <w:rsid w:val="00ED6929"/>
    <w:rsid w:val="00ED7027"/>
    <w:rsid w:val="00ED71B8"/>
    <w:rsid w:val="00ED7DC5"/>
    <w:rsid w:val="00EE05DB"/>
    <w:rsid w:val="00EE071D"/>
    <w:rsid w:val="00EE15AC"/>
    <w:rsid w:val="00EE18D8"/>
    <w:rsid w:val="00EE2472"/>
    <w:rsid w:val="00EE309B"/>
    <w:rsid w:val="00EE31E5"/>
    <w:rsid w:val="00EE4123"/>
    <w:rsid w:val="00EE62AB"/>
    <w:rsid w:val="00EE63A0"/>
    <w:rsid w:val="00EE6A21"/>
    <w:rsid w:val="00EE6C32"/>
    <w:rsid w:val="00EE7D87"/>
    <w:rsid w:val="00EF02A7"/>
    <w:rsid w:val="00EF073C"/>
    <w:rsid w:val="00EF07AC"/>
    <w:rsid w:val="00EF0C03"/>
    <w:rsid w:val="00EF0CC1"/>
    <w:rsid w:val="00EF0EB5"/>
    <w:rsid w:val="00EF0F1D"/>
    <w:rsid w:val="00EF15B5"/>
    <w:rsid w:val="00EF2376"/>
    <w:rsid w:val="00EF2B7C"/>
    <w:rsid w:val="00EF3134"/>
    <w:rsid w:val="00EF5F3A"/>
    <w:rsid w:val="00EF644C"/>
    <w:rsid w:val="00EF6EA4"/>
    <w:rsid w:val="00EF7BBC"/>
    <w:rsid w:val="00EF7BE8"/>
    <w:rsid w:val="00F0078C"/>
    <w:rsid w:val="00F0083E"/>
    <w:rsid w:val="00F009A1"/>
    <w:rsid w:val="00F01160"/>
    <w:rsid w:val="00F02366"/>
    <w:rsid w:val="00F02E1A"/>
    <w:rsid w:val="00F02E24"/>
    <w:rsid w:val="00F03D29"/>
    <w:rsid w:val="00F03E31"/>
    <w:rsid w:val="00F0471B"/>
    <w:rsid w:val="00F05B33"/>
    <w:rsid w:val="00F06035"/>
    <w:rsid w:val="00F073B4"/>
    <w:rsid w:val="00F07D3C"/>
    <w:rsid w:val="00F10128"/>
    <w:rsid w:val="00F102BE"/>
    <w:rsid w:val="00F10601"/>
    <w:rsid w:val="00F12C45"/>
    <w:rsid w:val="00F13526"/>
    <w:rsid w:val="00F1467E"/>
    <w:rsid w:val="00F14F4C"/>
    <w:rsid w:val="00F1660F"/>
    <w:rsid w:val="00F16B50"/>
    <w:rsid w:val="00F16CE0"/>
    <w:rsid w:val="00F173B4"/>
    <w:rsid w:val="00F17BF0"/>
    <w:rsid w:val="00F17E1C"/>
    <w:rsid w:val="00F20879"/>
    <w:rsid w:val="00F21F3A"/>
    <w:rsid w:val="00F2257D"/>
    <w:rsid w:val="00F23BAC"/>
    <w:rsid w:val="00F23D91"/>
    <w:rsid w:val="00F24245"/>
    <w:rsid w:val="00F2441E"/>
    <w:rsid w:val="00F24A1B"/>
    <w:rsid w:val="00F24F29"/>
    <w:rsid w:val="00F25141"/>
    <w:rsid w:val="00F269E6"/>
    <w:rsid w:val="00F270A9"/>
    <w:rsid w:val="00F276D8"/>
    <w:rsid w:val="00F30107"/>
    <w:rsid w:val="00F3011D"/>
    <w:rsid w:val="00F302C7"/>
    <w:rsid w:val="00F32CBF"/>
    <w:rsid w:val="00F33CE2"/>
    <w:rsid w:val="00F34C9F"/>
    <w:rsid w:val="00F35BE7"/>
    <w:rsid w:val="00F36B5F"/>
    <w:rsid w:val="00F37825"/>
    <w:rsid w:val="00F37C52"/>
    <w:rsid w:val="00F37E58"/>
    <w:rsid w:val="00F402D1"/>
    <w:rsid w:val="00F40E5B"/>
    <w:rsid w:val="00F41C8E"/>
    <w:rsid w:val="00F420E7"/>
    <w:rsid w:val="00F4221D"/>
    <w:rsid w:val="00F427F4"/>
    <w:rsid w:val="00F4284D"/>
    <w:rsid w:val="00F42EB0"/>
    <w:rsid w:val="00F4404B"/>
    <w:rsid w:val="00F4458E"/>
    <w:rsid w:val="00F4511B"/>
    <w:rsid w:val="00F46269"/>
    <w:rsid w:val="00F46F59"/>
    <w:rsid w:val="00F47304"/>
    <w:rsid w:val="00F47441"/>
    <w:rsid w:val="00F475E9"/>
    <w:rsid w:val="00F50B89"/>
    <w:rsid w:val="00F51691"/>
    <w:rsid w:val="00F5405E"/>
    <w:rsid w:val="00F550D5"/>
    <w:rsid w:val="00F5561F"/>
    <w:rsid w:val="00F55988"/>
    <w:rsid w:val="00F55A75"/>
    <w:rsid w:val="00F55F8E"/>
    <w:rsid w:val="00F60389"/>
    <w:rsid w:val="00F60EAA"/>
    <w:rsid w:val="00F63149"/>
    <w:rsid w:val="00F65871"/>
    <w:rsid w:val="00F66C50"/>
    <w:rsid w:val="00F66CED"/>
    <w:rsid w:val="00F67648"/>
    <w:rsid w:val="00F679C0"/>
    <w:rsid w:val="00F67AA8"/>
    <w:rsid w:val="00F70286"/>
    <w:rsid w:val="00F70C06"/>
    <w:rsid w:val="00F714A1"/>
    <w:rsid w:val="00F71C14"/>
    <w:rsid w:val="00F72D82"/>
    <w:rsid w:val="00F72EF7"/>
    <w:rsid w:val="00F7319A"/>
    <w:rsid w:val="00F73B4D"/>
    <w:rsid w:val="00F76385"/>
    <w:rsid w:val="00F77B1C"/>
    <w:rsid w:val="00F8053F"/>
    <w:rsid w:val="00F80681"/>
    <w:rsid w:val="00F81ABD"/>
    <w:rsid w:val="00F82EBF"/>
    <w:rsid w:val="00F83BB2"/>
    <w:rsid w:val="00F8423A"/>
    <w:rsid w:val="00F84874"/>
    <w:rsid w:val="00F84AA4"/>
    <w:rsid w:val="00F84AE8"/>
    <w:rsid w:val="00F9093E"/>
    <w:rsid w:val="00F90CA4"/>
    <w:rsid w:val="00F90D65"/>
    <w:rsid w:val="00F9155B"/>
    <w:rsid w:val="00F92742"/>
    <w:rsid w:val="00F92870"/>
    <w:rsid w:val="00F92C37"/>
    <w:rsid w:val="00F93D34"/>
    <w:rsid w:val="00F93F9B"/>
    <w:rsid w:val="00F950BC"/>
    <w:rsid w:val="00F95168"/>
    <w:rsid w:val="00F95364"/>
    <w:rsid w:val="00F9539D"/>
    <w:rsid w:val="00F961CD"/>
    <w:rsid w:val="00F9742A"/>
    <w:rsid w:val="00F97C93"/>
    <w:rsid w:val="00FA29B1"/>
    <w:rsid w:val="00FA2B07"/>
    <w:rsid w:val="00FA3282"/>
    <w:rsid w:val="00FA36D5"/>
    <w:rsid w:val="00FA48E5"/>
    <w:rsid w:val="00FA56BC"/>
    <w:rsid w:val="00FA5988"/>
    <w:rsid w:val="00FA6E25"/>
    <w:rsid w:val="00FA79C7"/>
    <w:rsid w:val="00FB0595"/>
    <w:rsid w:val="00FB1841"/>
    <w:rsid w:val="00FB19D6"/>
    <w:rsid w:val="00FB2D70"/>
    <w:rsid w:val="00FB3E91"/>
    <w:rsid w:val="00FB4914"/>
    <w:rsid w:val="00FB65B6"/>
    <w:rsid w:val="00FB7B79"/>
    <w:rsid w:val="00FC01F5"/>
    <w:rsid w:val="00FC04D3"/>
    <w:rsid w:val="00FC083B"/>
    <w:rsid w:val="00FC133E"/>
    <w:rsid w:val="00FC2009"/>
    <w:rsid w:val="00FC20BD"/>
    <w:rsid w:val="00FC2F70"/>
    <w:rsid w:val="00FC5ED7"/>
    <w:rsid w:val="00FC6B0C"/>
    <w:rsid w:val="00FC6D04"/>
    <w:rsid w:val="00FC7412"/>
    <w:rsid w:val="00FC7945"/>
    <w:rsid w:val="00FD0DFF"/>
    <w:rsid w:val="00FD1653"/>
    <w:rsid w:val="00FD1ABD"/>
    <w:rsid w:val="00FD1CD5"/>
    <w:rsid w:val="00FD247E"/>
    <w:rsid w:val="00FD2AC2"/>
    <w:rsid w:val="00FD311B"/>
    <w:rsid w:val="00FD31FA"/>
    <w:rsid w:val="00FD333C"/>
    <w:rsid w:val="00FD4614"/>
    <w:rsid w:val="00FD4D2B"/>
    <w:rsid w:val="00FD4DAA"/>
    <w:rsid w:val="00FD65BF"/>
    <w:rsid w:val="00FD6FBC"/>
    <w:rsid w:val="00FD75A8"/>
    <w:rsid w:val="00FE048E"/>
    <w:rsid w:val="00FE2278"/>
    <w:rsid w:val="00FE231C"/>
    <w:rsid w:val="00FE28DB"/>
    <w:rsid w:val="00FE2B03"/>
    <w:rsid w:val="00FE2C98"/>
    <w:rsid w:val="00FE3044"/>
    <w:rsid w:val="00FE3A53"/>
    <w:rsid w:val="00FE47DB"/>
    <w:rsid w:val="00FE540B"/>
    <w:rsid w:val="00FE541F"/>
    <w:rsid w:val="00FE7BE4"/>
    <w:rsid w:val="00FF11BB"/>
    <w:rsid w:val="00FF1337"/>
    <w:rsid w:val="00FF1482"/>
    <w:rsid w:val="00FF181D"/>
    <w:rsid w:val="00FF2012"/>
    <w:rsid w:val="00FF36CE"/>
    <w:rsid w:val="00FF3FB1"/>
    <w:rsid w:val="00FF4D52"/>
    <w:rsid w:val="00FF57A1"/>
    <w:rsid w:val="00FF5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styleId="CommentReference">
    <w:name w:val="annotation reference"/>
    <w:basedOn w:val="DefaultParagraphFont"/>
    <w:uiPriority w:val="99"/>
    <w:semiHidden/>
    <w:rsid w:val="00807C41"/>
    <w:rPr>
      <w:sz w:val="16"/>
      <w:szCs w:val="16"/>
    </w:rPr>
  </w:style>
  <w:style w:type="paragraph" w:styleId="CommentText">
    <w:name w:val="annotation text"/>
    <w:basedOn w:val="Normal"/>
    <w:link w:val="CommentTextChar"/>
    <w:uiPriority w:val="99"/>
    <w:semiHidden/>
    <w:rsid w:val="00807C41"/>
    <w:pPr>
      <w:spacing w:line="240" w:lineRule="auto"/>
    </w:pPr>
    <w:rPr>
      <w:sz w:val="20"/>
      <w:szCs w:val="20"/>
    </w:rPr>
  </w:style>
  <w:style w:type="character" w:customStyle="1" w:styleId="CommentTextChar">
    <w:name w:val="Comment Text Char"/>
    <w:basedOn w:val="DefaultParagraphFont"/>
    <w:link w:val="CommentText"/>
    <w:uiPriority w:val="99"/>
    <w:semiHidden/>
    <w:rsid w:val="00807C41"/>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807C41"/>
    <w:rPr>
      <w:b/>
      <w:bCs/>
    </w:rPr>
  </w:style>
  <w:style w:type="character" w:customStyle="1" w:styleId="CommentSubjectChar">
    <w:name w:val="Comment Subject Char"/>
    <w:basedOn w:val="CommentTextChar"/>
    <w:link w:val="CommentSubject"/>
    <w:uiPriority w:val="99"/>
    <w:semiHidden/>
    <w:rsid w:val="00807C41"/>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0595">
      <w:bodyDiv w:val="1"/>
      <w:marLeft w:val="0"/>
      <w:marRight w:val="0"/>
      <w:marTop w:val="0"/>
      <w:marBottom w:val="0"/>
      <w:divBdr>
        <w:top w:val="none" w:sz="0" w:space="0" w:color="auto"/>
        <w:left w:val="none" w:sz="0" w:space="0" w:color="auto"/>
        <w:bottom w:val="none" w:sz="0" w:space="0" w:color="auto"/>
        <w:right w:val="none" w:sz="0" w:space="0" w:color="auto"/>
      </w:divBdr>
    </w:div>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400864302">
      <w:bodyDiv w:val="1"/>
      <w:marLeft w:val="0"/>
      <w:marRight w:val="0"/>
      <w:marTop w:val="0"/>
      <w:marBottom w:val="0"/>
      <w:divBdr>
        <w:top w:val="none" w:sz="0" w:space="0" w:color="auto"/>
        <w:left w:val="none" w:sz="0" w:space="0" w:color="auto"/>
        <w:bottom w:val="none" w:sz="0" w:space="0" w:color="auto"/>
        <w:right w:val="none" w:sz="0" w:space="0" w:color="auto"/>
      </w:divBdr>
    </w:div>
    <w:div w:id="1545870647">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96446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ess.rolls-roycemotorcars.com/rolls-royce-motor-cars-pressclub/article/detail/T0414618EN/%C2%A34bn-for-uk-plc%E2%80%99:-rolls-royce-motor-cars-%E2%80%93-the-great-british-success-story" TargetMode="External"/><Relationship Id="rId18" Type="http://schemas.openxmlformats.org/officeDocument/2006/relationships/hyperlink" Target="mailto:Marius.Tegneby@rolls-roycemotorcars.com" TargetMode="External"/><Relationship Id="rId26" Type="http://schemas.openxmlformats.org/officeDocument/2006/relationships/hyperlink" Target="mailto:haya.shanata@rolls-roycemotorcars.com" TargetMode="External"/><Relationship Id="rId3" Type="http://schemas.openxmlformats.org/officeDocument/2006/relationships/styles" Target="styles.xml"/><Relationship Id="rId21" Type="http://schemas.openxmlformats.org/officeDocument/2006/relationships/hyperlink" Target="mailto:Juliana.Tan@rolls-roycemotorcars.com" TargetMode="External"/><Relationship Id="rId7" Type="http://schemas.openxmlformats.org/officeDocument/2006/relationships/endnotes" Target="endnotes.xml"/><Relationship Id="rId12" Type="http://schemas.openxmlformats.org/officeDocument/2006/relationships/hyperlink" Target="https://www.facebook.com/rollsroycemotorcars" TargetMode="External"/><Relationship Id="rId17" Type="http://schemas.openxmlformats.org/officeDocument/2006/relationships/hyperlink" Target="mailto:Malika.Abdullaeva@partner.rolls-roycemotorcars.com" TargetMode="External"/><Relationship Id="rId25" Type="http://schemas.openxmlformats.org/officeDocument/2006/relationships/hyperlink" Target="mailto:Yuki.Imamura@rolls-roycemotorcars.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Georgina.Cox@rolls-roycemotorcars.com" TargetMode="External"/><Relationship Id="rId20" Type="http://schemas.openxmlformats.org/officeDocument/2006/relationships/hyperlink" Target="mailto:gerry.spahn@rolls-roycemotorcarsna.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rollsroycecars/" TargetMode="External"/><Relationship Id="rId24" Type="http://schemas.openxmlformats.org/officeDocument/2006/relationships/hyperlink" Target="mailto:Ou.Sun@rolls-roycemotorcars.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ndrew.ball@rolls-roycemotorcars.com" TargetMode="External"/><Relationship Id="rId23" Type="http://schemas.openxmlformats.org/officeDocument/2006/relationships/hyperlink" Target="mailto:ruth.hilse@rolls-roycemotorcars.com" TargetMode="External"/><Relationship Id="rId28" Type="http://schemas.openxmlformats.org/officeDocument/2006/relationships/header" Target="header1.xml"/><Relationship Id="rId10" Type="http://schemas.openxmlformats.org/officeDocument/2006/relationships/hyperlink" Target="https://www.youtube.com/user/RollsRoyceMotorCars" TargetMode="External"/><Relationship Id="rId19" Type="http://schemas.openxmlformats.org/officeDocument/2006/relationships/hyperlink" Target="mailto:luke.w.strudwick@rolls-roycemotorcars.com"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hyperlink" Target="mailto:isabel.matthews@rolls-roycemotorcars.com" TargetMode="External"/><Relationship Id="rId30" Type="http://schemas.openxmlformats.org/officeDocument/2006/relationships/footer" Target="footer2.xml"/><Relationship Id="rId8" Type="http://schemas.openxmlformats.org/officeDocument/2006/relationships/hyperlink" Target="https://www.press.rolls-roycemotorcars.com/rolls-royce-motor-cars-pressclub"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A7490-2A3D-4882-AF48-C509BA65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11</Pages>
  <Words>2792</Words>
  <Characters>15917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2025-04-14T14:37:00Z</dcterms:created>
  <dcterms:modified xsi:type="dcterms:W3CDTF">2025-04-14T14:37:00Z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2a58ff48,1c49d91d,254d684a</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y fmtid="{D5CDD505-2E9C-101B-9397-08002B2CF9AE}" pid="5" name="MSIP_Label_e6935750-240b-48e4-a615-66942a738439_Enabled">
    <vt:lpwstr>true</vt:lpwstr>
  </property>
  <property fmtid="{D5CDD505-2E9C-101B-9397-08002B2CF9AE}" pid="6" name="MSIP_Label_e6935750-240b-48e4-a615-66942a738439_SetDate">
    <vt:lpwstr>2025-04-08T14:45:10Z</vt:lpwstr>
  </property>
  <property fmtid="{D5CDD505-2E9C-101B-9397-08002B2CF9AE}" pid="7" name="MSIP_Label_e6935750-240b-48e4-a615-66942a738439_Method">
    <vt:lpwstr>Standard</vt:lpwstr>
  </property>
  <property fmtid="{D5CDD505-2E9C-101B-9397-08002B2CF9AE}" pid="8" name="MSIP_Label_e6935750-240b-48e4-a615-66942a738439_Name">
    <vt:lpwstr>e6935750-240b-48e4-a615-66942a738439</vt:lpwstr>
  </property>
  <property fmtid="{D5CDD505-2E9C-101B-9397-08002B2CF9AE}" pid="9" name="MSIP_Label_e6935750-240b-48e4-a615-66942a738439_SiteId">
    <vt:lpwstr>ce849bab-cc1c-465b-b62e-18f07c9ac198</vt:lpwstr>
  </property>
  <property fmtid="{D5CDD505-2E9C-101B-9397-08002B2CF9AE}" pid="10" name="MSIP_Label_e6935750-240b-48e4-a615-66942a738439_ActionId">
    <vt:lpwstr>1d2d0ac3-9844-41aa-969c-fc43a8d26452</vt:lpwstr>
  </property>
  <property fmtid="{D5CDD505-2E9C-101B-9397-08002B2CF9AE}" pid="11" name="MSIP_Label_e6935750-240b-48e4-a615-66942a738439_ContentBits">
    <vt:lpwstr>2</vt:lpwstr>
  </property>
</Properties>
</file>