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018A" w14:textId="45D35105" w:rsidR="00BD42E0" w:rsidRPr="007153E3" w:rsidRDefault="00EB7360" w:rsidP="00A57F30">
      <w:pPr>
        <w:pStyle w:val="Title"/>
        <w:rPr>
          <w:sz w:val="32"/>
          <w:szCs w:val="32"/>
        </w:rPr>
      </w:pPr>
      <w:r w:rsidRPr="007153E3">
        <w:rPr>
          <w:caps w:val="0"/>
        </w:rPr>
        <w:t>ROLLS-</w:t>
      </w:r>
      <w:proofErr w:type="gramStart"/>
      <w:r w:rsidRPr="007153E3">
        <w:rPr>
          <w:caps w:val="0"/>
        </w:rPr>
        <w:t>ROYCE  |</w:t>
      </w:r>
      <w:proofErr w:type="gramEnd"/>
      <w:r w:rsidRPr="007153E3">
        <w:rPr>
          <w:caps w:val="0"/>
        </w:rPr>
        <w:t xml:space="preserve">  MEDIA INFORMATION</w:t>
      </w:r>
      <w:r w:rsidRPr="007153E3">
        <w:rPr>
          <w:caps w:val="0"/>
          <w:noProof/>
          <w14:ligatures w14:val="none"/>
        </w:rPr>
        <w:t xml:space="preserve"> </w:t>
      </w:r>
    </w:p>
    <w:p w14:paraId="651B823B" w14:textId="7B008CA6" w:rsidR="00FE2F39" w:rsidRPr="00474A31" w:rsidRDefault="00B00C86" w:rsidP="00A57F30">
      <w:pPr>
        <w:jc w:val="center"/>
        <w:rPr>
          <w:sz w:val="32"/>
          <w:szCs w:val="32"/>
        </w:rPr>
      </w:pPr>
      <w:r w:rsidRPr="00B00C86">
        <w:rPr>
          <w:sz w:val="32"/>
          <w:szCs w:val="32"/>
        </w:rPr>
        <w:t xml:space="preserve">STREET STYLE: ROLLS-ROYCE CAPTIVATES </w:t>
      </w:r>
      <w:r>
        <w:rPr>
          <w:sz w:val="32"/>
          <w:szCs w:val="32"/>
        </w:rPr>
        <w:t>AT</w:t>
      </w:r>
      <w:r w:rsidR="00A57F30">
        <w:rPr>
          <w:sz w:val="32"/>
          <w:szCs w:val="32"/>
        </w:rPr>
        <w:br/>
      </w:r>
      <w:r w:rsidRPr="00B00C86">
        <w:rPr>
          <w:sz w:val="32"/>
          <w:szCs w:val="32"/>
        </w:rPr>
        <w:t>PARIS FASHION WEEK</w:t>
      </w:r>
    </w:p>
    <w:p w14:paraId="22B60E59" w14:textId="77777777" w:rsidR="00A57F30" w:rsidRDefault="00A57F30" w:rsidP="00DD685B">
      <w:pPr>
        <w:spacing w:after="227"/>
      </w:pPr>
    </w:p>
    <w:p w14:paraId="15834F03" w14:textId="0DEB9B6B" w:rsidR="00DD685B" w:rsidRPr="007153E3" w:rsidRDefault="008F538C" w:rsidP="00DD685B">
      <w:pPr>
        <w:spacing w:after="227"/>
        <w:rPr>
          <w:rFonts w:ascii="Riviera Nights Bold" w:hAnsi="Riviera Nights Bold"/>
        </w:rPr>
      </w:pPr>
      <w:r>
        <w:t>Friday 27 June</w:t>
      </w:r>
      <w:r w:rsidR="00D66E5D" w:rsidRPr="007153E3">
        <w:t xml:space="preserve"> 2025</w:t>
      </w:r>
      <w:r w:rsidR="00DD685B" w:rsidRPr="007153E3">
        <w:t>, Goodwood, West Sussex</w:t>
      </w:r>
      <w:r w:rsidR="00DD685B" w:rsidRPr="007153E3">
        <w:tab/>
      </w:r>
      <w:r w:rsidR="00DD685B" w:rsidRPr="007153E3">
        <w:tab/>
      </w:r>
      <w:r w:rsidR="00DD685B" w:rsidRPr="007153E3">
        <w:rPr>
          <w:rFonts w:ascii="Riviera Nights Bold" w:hAnsi="Riviera Nights Bold"/>
          <w:b/>
          <w:bCs/>
        </w:rPr>
        <w:t xml:space="preserve"> </w:t>
      </w:r>
      <w:r w:rsidR="004442EA" w:rsidRPr="007153E3">
        <w:rPr>
          <w:rFonts w:ascii="Riviera Nights Bold" w:hAnsi="Riviera Nights Bold"/>
          <w:b/>
          <w:bCs/>
        </w:rPr>
        <w:tab/>
      </w:r>
      <w:r w:rsidR="004442EA" w:rsidRPr="007153E3">
        <w:rPr>
          <w:rFonts w:ascii="Riviera Nights Bold" w:hAnsi="Riviera Nights Bold"/>
          <w:b/>
          <w:bCs/>
        </w:rPr>
        <w:tab/>
      </w:r>
    </w:p>
    <w:p w14:paraId="39D2472A" w14:textId="1C3EFFE7" w:rsidR="00474A31" w:rsidRDefault="00474A31" w:rsidP="005A0BCD">
      <w:pPr>
        <w:pStyle w:val="Bullets"/>
        <w:numPr>
          <w:ilvl w:val="0"/>
          <w:numId w:val="1"/>
        </w:numPr>
        <w:spacing w:after="165"/>
        <w:ind w:left="714" w:hanging="357"/>
      </w:pPr>
      <w:r w:rsidRPr="00474A31">
        <w:t xml:space="preserve">Rolls-Royce </w:t>
      </w:r>
      <w:r>
        <w:t>joins</w:t>
      </w:r>
      <w:r w:rsidRPr="00474A31">
        <w:t xml:space="preserve"> Paris Fashion Week </w:t>
      </w:r>
      <w:r w:rsidR="00602FC3">
        <w:t xml:space="preserve">to </w:t>
      </w:r>
      <w:r w:rsidRPr="00474A31">
        <w:t>celebrat</w:t>
      </w:r>
      <w:r w:rsidR="00602FC3">
        <w:t>e</w:t>
      </w:r>
      <w:r w:rsidRPr="00474A31">
        <w:t xml:space="preserve"> </w:t>
      </w:r>
      <w:r w:rsidR="004B2FAB">
        <w:t>creativity</w:t>
      </w:r>
      <w:r w:rsidR="00DA68FD">
        <w:t xml:space="preserve"> and personal expression</w:t>
      </w:r>
    </w:p>
    <w:p w14:paraId="57EC01A9" w14:textId="155E69AA" w:rsidR="00777026" w:rsidRDefault="00474A31" w:rsidP="005A0BCD">
      <w:pPr>
        <w:pStyle w:val="Bullets"/>
        <w:numPr>
          <w:ilvl w:val="0"/>
          <w:numId w:val="1"/>
        </w:numPr>
        <w:spacing w:after="165"/>
        <w:ind w:left="714" w:hanging="357"/>
      </w:pPr>
      <w:r w:rsidRPr="00474A31">
        <w:t>Spectre and Cullinan</w:t>
      </w:r>
      <w:r w:rsidR="008F4F5A">
        <w:t xml:space="preserve"> </w:t>
      </w:r>
      <w:r w:rsidRPr="00474A31">
        <w:t>conveyed guests to shows and</w:t>
      </w:r>
      <w:r>
        <w:t xml:space="preserve"> afterpar</w:t>
      </w:r>
      <w:r w:rsidR="00602FC3">
        <w:t>ti</w:t>
      </w:r>
      <w:r>
        <w:t>es</w:t>
      </w:r>
    </w:p>
    <w:p w14:paraId="76958440" w14:textId="127606BE" w:rsidR="00164854" w:rsidRDefault="00DA68FD" w:rsidP="00164854">
      <w:pPr>
        <w:pStyle w:val="Bullets"/>
        <w:numPr>
          <w:ilvl w:val="0"/>
          <w:numId w:val="1"/>
        </w:numPr>
        <w:spacing w:after="165"/>
        <w:ind w:left="714" w:hanging="357"/>
      </w:pPr>
      <w:r w:rsidRPr="00DA68FD">
        <w:t xml:space="preserve">Reflects </w:t>
      </w:r>
      <w:r>
        <w:t xml:space="preserve">the marque’s connection with </w:t>
      </w:r>
      <w:r w:rsidRPr="00DA68FD">
        <w:t>fashion through colour, craft and collaboration</w:t>
      </w:r>
    </w:p>
    <w:p w14:paraId="32E92454" w14:textId="77777777" w:rsidR="00DA68FD" w:rsidRPr="00474A31" w:rsidRDefault="00DA68FD" w:rsidP="00DA68FD">
      <w:pPr>
        <w:pStyle w:val="Bullets"/>
        <w:spacing w:after="165"/>
        <w:ind w:left="357"/>
      </w:pPr>
    </w:p>
    <w:p w14:paraId="21165000" w14:textId="043AA05A" w:rsidR="00FE2F39" w:rsidRPr="00FE2F39" w:rsidRDefault="00FE2F39" w:rsidP="0084750A">
      <w:pPr>
        <w:rPr>
          <w:i/>
          <w:iCs/>
        </w:rPr>
      </w:pPr>
      <w:r>
        <w:rPr>
          <w:i/>
          <w:iCs/>
        </w:rPr>
        <w:t>“</w:t>
      </w:r>
      <w:r w:rsidR="00965E73" w:rsidRPr="00965E73">
        <w:rPr>
          <w:i/>
          <w:iCs/>
        </w:rPr>
        <w:t>Paris has always fascinated me, ever since I lived there as a child. Its grand, symmetrical avenues, emotive monuments, and effortless elegance are timelessly enchanting</w:t>
      </w:r>
      <w:r w:rsidR="00965E73">
        <w:rPr>
          <w:i/>
          <w:iCs/>
        </w:rPr>
        <w:t xml:space="preserve">. </w:t>
      </w:r>
      <w:r w:rsidR="00F82AB6">
        <w:rPr>
          <w:i/>
          <w:iCs/>
        </w:rPr>
        <w:t xml:space="preserve">Paris </w:t>
      </w:r>
      <w:r w:rsidR="001E6C01" w:rsidRPr="001E6C01">
        <w:rPr>
          <w:i/>
          <w:iCs/>
        </w:rPr>
        <w:t xml:space="preserve">Fashion Week is a celebration of vision, creativity and individuality </w:t>
      </w:r>
      <w:r w:rsidR="00A57F30">
        <w:rPr>
          <w:i/>
          <w:iCs/>
        </w:rPr>
        <w:t xml:space="preserve">– </w:t>
      </w:r>
      <w:r w:rsidR="001E6C01" w:rsidRPr="001E6C01">
        <w:rPr>
          <w:i/>
          <w:iCs/>
        </w:rPr>
        <w:t>values we share deeply at Rolls-Royce. We are always proud to see our motor cars so naturally integrated into the rhythm and style of the city during this extraordinary moment in the cultural calendar.</w:t>
      </w:r>
      <w:r w:rsidRPr="00FE2F39">
        <w:rPr>
          <w:i/>
          <w:iCs/>
        </w:rPr>
        <w:t>”</w:t>
      </w:r>
    </w:p>
    <w:p w14:paraId="1D740876" w14:textId="53675523" w:rsidR="008F538C" w:rsidRPr="008F538C" w:rsidRDefault="002302F8" w:rsidP="008F538C">
      <w:pPr>
        <w:rPr>
          <w:b/>
          <w:bCs/>
        </w:rPr>
      </w:pPr>
      <w:r>
        <w:rPr>
          <w:b/>
          <w:bCs/>
        </w:rPr>
        <w:t>Phil Fabre de la Grange</w:t>
      </w:r>
      <w:r w:rsidR="00602FC3">
        <w:rPr>
          <w:b/>
          <w:bCs/>
        </w:rPr>
        <w:t xml:space="preserve">, </w:t>
      </w:r>
      <w:r w:rsidR="00965E73">
        <w:rPr>
          <w:b/>
          <w:bCs/>
        </w:rPr>
        <w:t>General Manager</w:t>
      </w:r>
      <w:r>
        <w:rPr>
          <w:b/>
          <w:bCs/>
        </w:rPr>
        <w:t xml:space="preserve"> Bespoke, </w:t>
      </w:r>
      <w:r w:rsidR="008F538C" w:rsidRPr="008F538C">
        <w:rPr>
          <w:b/>
          <w:bCs/>
        </w:rPr>
        <w:t>Rolls-Royce Motor Cars</w:t>
      </w:r>
    </w:p>
    <w:p w14:paraId="6832ECE5" w14:textId="77777777" w:rsidR="008F538C" w:rsidRDefault="008F538C" w:rsidP="00474A31">
      <w:pPr>
        <w:rPr>
          <w:b/>
          <w:bCs/>
        </w:rPr>
      </w:pPr>
    </w:p>
    <w:p w14:paraId="79C2F616" w14:textId="73E8A14E" w:rsidR="00474A31" w:rsidRPr="00474A31" w:rsidRDefault="00474A31" w:rsidP="00474A31">
      <w:pPr>
        <w:rPr>
          <w:rFonts w:ascii="Riviera Nights Light" w:hAnsi="Riviera Nights Light"/>
        </w:rPr>
      </w:pPr>
      <w:r w:rsidRPr="00474A31">
        <w:rPr>
          <w:rFonts w:ascii="Riviera Nights Light" w:hAnsi="Riviera Nights Light"/>
        </w:rPr>
        <w:t xml:space="preserve">Paris Fashion Week brings together some of the most influential and expressive individuals in global culture. </w:t>
      </w:r>
      <w:r w:rsidR="006214EF">
        <w:rPr>
          <w:rFonts w:ascii="Riviera Nights Light" w:hAnsi="Riviera Nights Light"/>
        </w:rPr>
        <w:t>At</w:t>
      </w:r>
      <w:r w:rsidR="002302F8">
        <w:rPr>
          <w:rFonts w:ascii="Riviera Nights Light" w:hAnsi="Riviera Nights Light"/>
        </w:rPr>
        <w:t xml:space="preserve"> this year’s</w:t>
      </w:r>
      <w:r w:rsidR="006214EF">
        <w:rPr>
          <w:rFonts w:ascii="Riviera Nights Light" w:hAnsi="Riviera Nights Light"/>
        </w:rPr>
        <w:t xml:space="preserve"> </w:t>
      </w:r>
      <w:r w:rsidR="002302F8">
        <w:rPr>
          <w:rFonts w:ascii="Riviera Nights Light" w:hAnsi="Riviera Nights Light"/>
        </w:rPr>
        <w:t xml:space="preserve">Menswear Spring/Summer 2026 </w:t>
      </w:r>
      <w:r w:rsidR="006214EF">
        <w:rPr>
          <w:rFonts w:ascii="Riviera Nights Light" w:hAnsi="Riviera Nights Light"/>
        </w:rPr>
        <w:t>event,</w:t>
      </w:r>
      <w:r w:rsidRPr="00474A31">
        <w:rPr>
          <w:rFonts w:ascii="Riviera Nights Light" w:hAnsi="Riviera Nights Light"/>
        </w:rPr>
        <w:t xml:space="preserve"> Rolls-Royce </w:t>
      </w:r>
      <w:r w:rsidR="00C815C9">
        <w:rPr>
          <w:rFonts w:ascii="Riviera Nights Light" w:hAnsi="Riviera Nights Light"/>
        </w:rPr>
        <w:t>M</w:t>
      </w:r>
      <w:r w:rsidRPr="00474A31">
        <w:rPr>
          <w:rFonts w:ascii="Riviera Nights Light" w:hAnsi="Riviera Nights Light"/>
        </w:rPr>
        <w:t xml:space="preserve">otor </w:t>
      </w:r>
      <w:r w:rsidR="00C815C9">
        <w:rPr>
          <w:rFonts w:ascii="Riviera Nights Light" w:hAnsi="Riviera Nights Light"/>
        </w:rPr>
        <w:t>C</w:t>
      </w:r>
      <w:r w:rsidRPr="00474A31">
        <w:rPr>
          <w:rFonts w:ascii="Riviera Nights Light" w:hAnsi="Riviera Nights Light"/>
        </w:rPr>
        <w:t xml:space="preserve">ars </w:t>
      </w:r>
      <w:r w:rsidR="008F538C">
        <w:rPr>
          <w:rFonts w:ascii="Riviera Nights Light" w:hAnsi="Riviera Nights Light"/>
        </w:rPr>
        <w:t>has</w:t>
      </w:r>
      <w:r w:rsidRPr="00474A31">
        <w:rPr>
          <w:rFonts w:ascii="Riviera Nights Light" w:hAnsi="Riviera Nights Light"/>
        </w:rPr>
        <w:t xml:space="preserve"> a quietly commanding presence across the French capital</w:t>
      </w:r>
      <w:r w:rsidR="00F82AB6">
        <w:rPr>
          <w:rFonts w:ascii="Riviera Nights Light" w:hAnsi="Riviera Nights Light"/>
        </w:rPr>
        <w:t xml:space="preserve">, </w:t>
      </w:r>
      <w:r w:rsidR="00C815C9">
        <w:rPr>
          <w:rFonts w:ascii="Riviera Nights Light" w:hAnsi="Riviera Nights Light"/>
        </w:rPr>
        <w:t xml:space="preserve">taking </w:t>
      </w:r>
      <w:r w:rsidR="00F82AB6">
        <w:rPr>
          <w:rFonts w:ascii="Riviera Nights Light" w:hAnsi="Riviera Nights Light"/>
        </w:rPr>
        <w:t xml:space="preserve">its </w:t>
      </w:r>
      <w:r w:rsidR="006240E6">
        <w:rPr>
          <w:rFonts w:ascii="Riviera Nights Light" w:hAnsi="Riviera Nights Light"/>
        </w:rPr>
        <w:t xml:space="preserve">rightful </w:t>
      </w:r>
      <w:r w:rsidR="00F82AB6">
        <w:rPr>
          <w:rFonts w:ascii="Riviera Nights Light" w:hAnsi="Riviera Nights Light"/>
        </w:rPr>
        <w:t>place</w:t>
      </w:r>
      <w:r w:rsidR="00F82AB6" w:rsidRPr="00F82AB6">
        <w:rPr>
          <w:rFonts w:ascii="Riviera Nights Light" w:hAnsi="Riviera Nights Light"/>
        </w:rPr>
        <w:t xml:space="preserve"> among the style </w:t>
      </w:r>
      <w:r w:rsidR="006214EF">
        <w:rPr>
          <w:rFonts w:ascii="Riviera Nights Light" w:hAnsi="Riviera Nights Light"/>
        </w:rPr>
        <w:t>vanguard</w:t>
      </w:r>
      <w:r w:rsidR="00602FC3">
        <w:rPr>
          <w:rFonts w:ascii="Riviera Nights Light" w:hAnsi="Riviera Nights Light"/>
        </w:rPr>
        <w:t>.</w:t>
      </w:r>
    </w:p>
    <w:p w14:paraId="42972042" w14:textId="631BF235" w:rsidR="00107DB2" w:rsidRDefault="002302F8" w:rsidP="00474A31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 </w:t>
      </w:r>
      <w:r w:rsidR="00A57F30">
        <w:rPr>
          <w:rFonts w:ascii="Riviera Nights Light" w:hAnsi="Riviera Nights Light"/>
        </w:rPr>
        <w:t>curated collection</w:t>
      </w:r>
      <w:r>
        <w:rPr>
          <w:rFonts w:ascii="Riviera Nights Light" w:hAnsi="Riviera Nights Light"/>
        </w:rPr>
        <w:t xml:space="preserve"> of Cullinan and </w:t>
      </w:r>
      <w:r w:rsidRPr="00873918">
        <w:rPr>
          <w:rFonts w:ascii="Riviera Nights Light" w:hAnsi="Riviera Nights Light"/>
        </w:rPr>
        <w:t>Spectre models</w:t>
      </w:r>
      <w:r w:rsidR="00474A31" w:rsidRPr="00873918">
        <w:rPr>
          <w:rFonts w:ascii="Riviera Nights Light" w:hAnsi="Riviera Nights Light"/>
        </w:rPr>
        <w:t xml:space="preserve"> </w:t>
      </w:r>
      <w:r w:rsidR="00A57F30" w:rsidRPr="00873918">
        <w:rPr>
          <w:rFonts w:ascii="Riviera Nights Light" w:hAnsi="Riviera Nights Light"/>
        </w:rPr>
        <w:t>is</w:t>
      </w:r>
      <w:r w:rsidRPr="00873918">
        <w:rPr>
          <w:rFonts w:ascii="Riviera Nights Light" w:hAnsi="Riviera Nights Light"/>
        </w:rPr>
        <w:t xml:space="preserve"> frequenting</w:t>
      </w:r>
      <w:r w:rsidR="00474A31" w:rsidRPr="00474A31">
        <w:rPr>
          <w:rFonts w:ascii="Riviera Nights Light" w:hAnsi="Riviera Nights Light"/>
        </w:rPr>
        <w:t xml:space="preserve"> key venues throughout the week</w:t>
      </w:r>
      <w:r>
        <w:rPr>
          <w:rFonts w:ascii="Riviera Nights Light" w:hAnsi="Riviera Nights Light"/>
        </w:rPr>
        <w:t xml:space="preserve">, </w:t>
      </w:r>
      <w:r w:rsidR="00474A31" w:rsidRPr="00474A31">
        <w:rPr>
          <w:rFonts w:ascii="Riviera Nights Light" w:hAnsi="Riviera Nights Light"/>
        </w:rPr>
        <w:t>convey</w:t>
      </w:r>
      <w:r>
        <w:rPr>
          <w:rFonts w:ascii="Riviera Nights Light" w:hAnsi="Riviera Nights Light"/>
        </w:rPr>
        <w:t>ing</w:t>
      </w:r>
      <w:r w:rsidR="00474A31" w:rsidRPr="00474A31">
        <w:rPr>
          <w:rFonts w:ascii="Riviera Nights Light" w:hAnsi="Riviera Nights Light"/>
        </w:rPr>
        <w:t xml:space="preserve"> </w:t>
      </w:r>
      <w:r w:rsidR="00F82AB6" w:rsidRPr="001E6C01">
        <w:rPr>
          <w:rFonts w:ascii="Riviera Nights Light" w:hAnsi="Riviera Nights Light"/>
        </w:rPr>
        <w:t xml:space="preserve">some of the most </w:t>
      </w:r>
      <w:r w:rsidR="00AF10B7">
        <w:rPr>
          <w:rFonts w:ascii="Riviera Nights Light" w:hAnsi="Riviera Nights Light"/>
        </w:rPr>
        <w:t>notabl</w:t>
      </w:r>
      <w:r w:rsidR="008B74D3">
        <w:rPr>
          <w:rFonts w:ascii="Riviera Nights Light" w:hAnsi="Riviera Nights Light"/>
        </w:rPr>
        <w:t>e</w:t>
      </w:r>
      <w:r w:rsidR="00F82AB6" w:rsidRPr="001E6C01">
        <w:rPr>
          <w:rFonts w:ascii="Riviera Nights Light" w:hAnsi="Riviera Nights Light"/>
        </w:rPr>
        <w:t xml:space="preserve"> figures in attendance </w:t>
      </w:r>
      <w:r w:rsidR="00474A31" w:rsidRPr="00474A31">
        <w:rPr>
          <w:rFonts w:ascii="Riviera Nights Light" w:hAnsi="Riviera Nights Light"/>
        </w:rPr>
        <w:t xml:space="preserve">to headline runway shows and exclusive after-show gatherings, </w:t>
      </w:r>
      <w:r w:rsidR="00702E46">
        <w:rPr>
          <w:rFonts w:ascii="Riviera Nights Light" w:hAnsi="Riviera Nights Light"/>
        </w:rPr>
        <w:t>mirroring</w:t>
      </w:r>
      <w:r w:rsidR="00F82AB6">
        <w:rPr>
          <w:rFonts w:ascii="Riviera Nights Light" w:hAnsi="Riviera Nights Light"/>
        </w:rPr>
        <w:t xml:space="preserve"> </w:t>
      </w:r>
      <w:r w:rsidR="00474A31" w:rsidRPr="00474A31">
        <w:rPr>
          <w:rFonts w:ascii="Riviera Nights Light" w:hAnsi="Riviera Nights Light"/>
        </w:rPr>
        <w:t xml:space="preserve">the creativity, craftsmanship and confidence that define </w:t>
      </w:r>
      <w:r w:rsidR="00702E46" w:rsidRPr="00702E46">
        <w:rPr>
          <w:rFonts w:ascii="Riviera Nights Light" w:hAnsi="Riviera Nights Light"/>
        </w:rPr>
        <w:t>fashion’s most influential platform</w:t>
      </w:r>
      <w:r w:rsidR="00474A31" w:rsidRPr="00474A31">
        <w:rPr>
          <w:rFonts w:ascii="Riviera Nights Light" w:hAnsi="Riviera Nights Light"/>
        </w:rPr>
        <w:t>.</w:t>
      </w:r>
    </w:p>
    <w:p w14:paraId="2B85A25F" w14:textId="32314DC8" w:rsidR="00BD3CAB" w:rsidRDefault="00C815C9" w:rsidP="00474A31">
      <w:r w:rsidRPr="00C815C9">
        <w:lastRenderedPageBreak/>
        <w:t xml:space="preserve">Fashion has long served as a source of inspiration for Rolls-Royce Motor Cars. From colour palettes inspired by leading designers, as seen in </w:t>
      </w:r>
      <w:hyperlink r:id="rId8" w:history="1">
        <w:r w:rsidR="00A53CDD">
          <w:rPr>
            <w:rStyle w:val="Hyperlink"/>
            <w:b/>
            <w:bCs/>
          </w:rPr>
          <w:t>‘C</w:t>
        </w:r>
        <w:r w:rsidRPr="00A53CDD">
          <w:rPr>
            <w:rStyle w:val="Hyperlink"/>
            <w:b/>
            <w:bCs/>
          </w:rPr>
          <w:t>ullinan</w:t>
        </w:r>
        <w:r w:rsidR="00A53CDD">
          <w:rPr>
            <w:rStyle w:val="Hyperlink"/>
            <w:b/>
            <w:bCs/>
          </w:rPr>
          <w:t xml:space="preserve"> –</w:t>
        </w:r>
        <w:r w:rsidRPr="00A53CDD">
          <w:rPr>
            <w:rStyle w:val="Hyperlink"/>
            <w:b/>
            <w:bCs/>
          </w:rPr>
          <w:t xml:space="preserve"> Inspired by Fashio</w:t>
        </w:r>
        <w:r w:rsidR="00A53CDD">
          <w:rPr>
            <w:rStyle w:val="Hyperlink"/>
            <w:b/>
            <w:bCs/>
          </w:rPr>
          <w:t>n’</w:t>
        </w:r>
      </w:hyperlink>
      <w:r w:rsidRPr="00C815C9">
        <w:t xml:space="preserve">, to landmark collaborations with the world’s most prestigious </w:t>
      </w:r>
      <w:proofErr w:type="spellStart"/>
      <w:r>
        <w:t>maisons</w:t>
      </w:r>
      <w:proofErr w:type="spellEnd"/>
      <w:r w:rsidR="00965E73">
        <w:t xml:space="preserve">, such as </w:t>
      </w:r>
      <w:hyperlink r:id="rId9" w:history="1">
        <w:r w:rsidR="00965E73" w:rsidRPr="00A53CDD">
          <w:rPr>
            <w:rStyle w:val="Hyperlink"/>
            <w:b/>
            <w:bCs/>
          </w:rPr>
          <w:t>Phantom Oribe</w:t>
        </w:r>
      </w:hyperlink>
      <w:r w:rsidRPr="00C815C9">
        <w:t xml:space="preserve">. Equally, the intricate techniques associated with haute couture, from embroidery to complex material layering, are frequently employed to bring Bespoke commissions to life, whether </w:t>
      </w:r>
      <w:r w:rsidR="00D66CD3" w:rsidRPr="00D66CD3">
        <w:t>fashion-led</w:t>
      </w:r>
      <w:r w:rsidR="00CA1427">
        <w:t xml:space="preserve"> – for example with </w:t>
      </w:r>
      <w:hyperlink r:id="rId10" w:history="1">
        <w:r w:rsidR="00CA1427" w:rsidRPr="00A53CDD">
          <w:rPr>
            <w:rStyle w:val="Hyperlink"/>
            <w:b/>
            <w:bCs/>
          </w:rPr>
          <w:t xml:space="preserve">Phantom </w:t>
        </w:r>
        <w:proofErr w:type="spellStart"/>
        <w:r w:rsidR="00CA1427" w:rsidRPr="00A53CDD">
          <w:rPr>
            <w:rStyle w:val="Hyperlink"/>
            <w:b/>
            <w:bCs/>
          </w:rPr>
          <w:t>Syntopia</w:t>
        </w:r>
        <w:proofErr w:type="spellEnd"/>
      </w:hyperlink>
      <w:r w:rsidR="00CA1427">
        <w:t xml:space="preserve"> </w:t>
      </w:r>
      <w:r w:rsidR="00A57F30">
        <w:t>–</w:t>
      </w:r>
      <w:r w:rsidR="00CA1427">
        <w:t xml:space="preserve"> </w:t>
      </w:r>
      <w:r w:rsidR="00D66CD3" w:rsidRPr="00D66CD3">
        <w:t xml:space="preserve">or simply chosen because they offer the most powerful way to </w:t>
      </w:r>
      <w:r w:rsidR="00D66CD3">
        <w:t>tell</w:t>
      </w:r>
      <w:r w:rsidR="00D66CD3" w:rsidRPr="00D66CD3">
        <w:t xml:space="preserve"> a client’s </w:t>
      </w:r>
      <w:r w:rsidR="00D66CD3">
        <w:t>story</w:t>
      </w:r>
      <w:r w:rsidRPr="00C815C9">
        <w:t>.</w:t>
      </w:r>
    </w:p>
    <w:p w14:paraId="50176C92" w14:textId="77777777" w:rsidR="008F538C" w:rsidRPr="00F82AB6" w:rsidRDefault="008F538C" w:rsidP="00474A31">
      <w:pPr>
        <w:rPr>
          <w:rFonts w:ascii="Riviera Nights Light" w:hAnsi="Riviera Nights Light"/>
        </w:rPr>
      </w:pPr>
    </w:p>
    <w:p w14:paraId="3E0CD8B2" w14:textId="7C9C2303" w:rsidR="00107DB2" w:rsidRDefault="005B7DFB" w:rsidP="00FF7F3F">
      <w:pPr>
        <w:ind w:left="720" w:hanging="720"/>
      </w:pPr>
      <w:r w:rsidRPr="007153E3">
        <w:t xml:space="preserve">- </w:t>
      </w:r>
      <w:r w:rsidR="00FF7F3F" w:rsidRPr="007153E3">
        <w:t>ENDS</w:t>
      </w:r>
      <w:r w:rsidRPr="007153E3">
        <w:t xml:space="preserve"> </w:t>
      </w:r>
      <w:r w:rsidR="00A57F30">
        <w:t>-</w:t>
      </w:r>
    </w:p>
    <w:p w14:paraId="11B2BCB1" w14:textId="77777777" w:rsidR="005E19F5" w:rsidRDefault="005E19F5" w:rsidP="00FF7F3F">
      <w:pPr>
        <w:ind w:left="720" w:hanging="720"/>
      </w:pPr>
    </w:p>
    <w:p w14:paraId="4AA2AD00" w14:textId="77777777" w:rsidR="00701AAA" w:rsidRDefault="00701AAA" w:rsidP="00FF7F3F">
      <w:pPr>
        <w:ind w:left="720" w:hanging="720"/>
      </w:pPr>
    </w:p>
    <w:p w14:paraId="7D226379" w14:textId="2CD441ED" w:rsidR="005E19F5" w:rsidRDefault="005E19F5" w:rsidP="00FF7F3F">
      <w:pPr>
        <w:ind w:left="720" w:hanging="720"/>
      </w:pPr>
      <w:r>
        <w:t>TECHNICAL INFORMATION</w:t>
      </w:r>
    </w:p>
    <w:p w14:paraId="45D7FB6C" w14:textId="4D76C287" w:rsidR="00164854" w:rsidRDefault="00164854" w:rsidP="0004268F">
      <w:r>
        <w:t xml:space="preserve">Black Badge Cullinan: </w:t>
      </w:r>
      <w:r w:rsidRPr="00164854">
        <w:t>WLTP (combined) CO2 emission: 380-363 g/km; Fuel consumption: 16.8-17.7 mpg / 16.8-16.0 l/100km.</w:t>
      </w:r>
    </w:p>
    <w:p w14:paraId="2C0FEBFF" w14:textId="60FF8681" w:rsidR="0004268F" w:rsidRPr="0011560E" w:rsidRDefault="0004268F" w:rsidP="0004268F">
      <w:r w:rsidRPr="0011560E">
        <w:t>Spectre: WLTP: Power consumption: 2.6-2.8 mi/kWh / 23.6-22.2 kWh/100km. Electric range 329 mi / 530 km. CO2 emissions 0 g/km.</w:t>
      </w:r>
    </w:p>
    <w:p w14:paraId="79DD5EB0" w14:textId="77777777" w:rsidR="0004268F" w:rsidRPr="00BC2F88" w:rsidRDefault="0004268F" w:rsidP="0004268F">
      <w:r w:rsidRPr="0011560E">
        <w:t>Further technical information: </w:t>
      </w:r>
      <w:hyperlink r:id="rId11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4E3AC03E" w14:textId="77777777" w:rsidR="005E19F5" w:rsidRDefault="005E19F5" w:rsidP="00FF7F3F">
      <w:pPr>
        <w:ind w:left="720" w:hanging="720"/>
      </w:pPr>
    </w:p>
    <w:p w14:paraId="0804AB78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t>FURTHER INFORMATION</w:t>
      </w:r>
    </w:p>
    <w:p w14:paraId="3632C7ED" w14:textId="77777777" w:rsidR="00107DB2" w:rsidRDefault="00107DB2" w:rsidP="00107DB2">
      <w: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552CA4D1" w14:textId="77777777" w:rsidR="00107DB2" w:rsidRDefault="00107DB2" w:rsidP="00107DB2">
      <w:r>
        <w:t xml:space="preserve">You can also follow the marque on social media: </w:t>
      </w:r>
      <w:hyperlink r:id="rId13" w:history="1">
        <w:r>
          <w:rPr>
            <w:rStyle w:val="Hyperlink"/>
          </w:rPr>
          <w:t>LinkedIn</w:t>
        </w:r>
      </w:hyperlink>
      <w:r>
        <w:t xml:space="preserve">; </w:t>
      </w:r>
      <w:hyperlink r:id="rId14" w:history="1">
        <w:r>
          <w:rPr>
            <w:rStyle w:val="Hyperlink"/>
          </w:rPr>
          <w:t>YouTube</w:t>
        </w:r>
      </w:hyperlink>
      <w:r>
        <w:t xml:space="preserve">; </w:t>
      </w:r>
      <w:hyperlink r:id="rId15" w:history="1">
        <w:r>
          <w:rPr>
            <w:rStyle w:val="Hyperlink"/>
          </w:rPr>
          <w:t>Instagram</w:t>
        </w:r>
      </w:hyperlink>
      <w:r>
        <w:t xml:space="preserve">; and </w:t>
      </w:r>
      <w:hyperlink r:id="rId16" w:history="1">
        <w:r>
          <w:rPr>
            <w:rStyle w:val="Hyperlink"/>
          </w:rPr>
          <w:t>Facebook</w:t>
        </w:r>
      </w:hyperlink>
      <w:r>
        <w:t>.</w:t>
      </w:r>
    </w:p>
    <w:p w14:paraId="2CBBB7F9" w14:textId="77777777" w:rsidR="00107DB2" w:rsidRDefault="00107DB2" w:rsidP="00107DB2"/>
    <w:p w14:paraId="388DA153" w14:textId="77777777" w:rsidR="00107DB2" w:rsidRDefault="00107DB2" w:rsidP="00107DB2">
      <w:r>
        <w:t>EDITORS’ NOTES</w:t>
      </w:r>
    </w:p>
    <w:p w14:paraId="2C72CD23" w14:textId="77777777" w:rsidR="00107DB2" w:rsidRDefault="00107DB2" w:rsidP="00107DB2">
      <w:r>
        <w:lastRenderedPageBreak/>
        <w:t>Rolls-Royce Motor Cars is a true luxury house, creating the world’s most recognised, revered and desirable handcrafted Bespoke products for its international clientele.</w:t>
      </w:r>
    </w:p>
    <w:p w14:paraId="4B348557" w14:textId="0BEBE624" w:rsidR="00107DB2" w:rsidRDefault="00107DB2" w:rsidP="00107DB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7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38EC3B57" w14:textId="77777777" w:rsidR="00107DB2" w:rsidRDefault="00107DB2" w:rsidP="00107DB2">
      <w:r>
        <w:t>Rolls-Royce Motor Cars is a wholly owned subsidiary of the BMW Group and is a completely separate, unrelated company from Rolls-Royce plc, the manufacturer of aircraft engines and propulsion systems.</w:t>
      </w:r>
      <w:bookmarkStart w:id="0" w:name="_Hlk137543139"/>
    </w:p>
    <w:bookmarkEnd w:id="0"/>
    <w:p w14:paraId="665DF252" w14:textId="5DD3C02D" w:rsidR="00107DB2" w:rsidRDefault="00107DB2" w:rsidP="00107DB2">
      <w:pPr>
        <w:spacing w:line="256" w:lineRule="auto"/>
      </w:pPr>
    </w:p>
    <w:p w14:paraId="1A735339" w14:textId="77777777" w:rsidR="00701AAA" w:rsidRDefault="00701AAA" w:rsidP="00107DB2">
      <w:pPr>
        <w:spacing w:line="256" w:lineRule="auto"/>
      </w:pPr>
    </w:p>
    <w:p w14:paraId="6BE46E5A" w14:textId="77777777" w:rsidR="00701AAA" w:rsidRDefault="00701AAA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2E46081F" w14:textId="77777777" w:rsidR="00A57F30" w:rsidRDefault="00A57F30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D26247B" w14:textId="46E08473" w:rsidR="00107DB2" w:rsidRDefault="00107DB2" w:rsidP="00107DB2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07DB2" w14:paraId="5E21CDAE" w14:textId="77777777">
        <w:tc>
          <w:tcPr>
            <w:tcW w:w="4536" w:type="dxa"/>
            <w:hideMark/>
          </w:tcPr>
          <w:p w14:paraId="7B5263B6" w14:textId="77777777" w:rsidR="00107DB2" w:rsidRDefault="00107DB2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C845F0" w14:textId="6C8BB660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782FD596" w14:textId="77777777" w:rsidR="00107DB2" w:rsidRDefault="00107DB2"/>
        </w:tc>
      </w:tr>
      <w:tr w:rsidR="00107DB2" w14:paraId="0254314B" w14:textId="77777777">
        <w:tc>
          <w:tcPr>
            <w:tcW w:w="4536" w:type="dxa"/>
          </w:tcPr>
          <w:p w14:paraId="51DC8585" w14:textId="77777777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13FB1C15" w14:textId="77777777" w:rsidR="00107DB2" w:rsidRDefault="00107DB2"/>
        </w:tc>
        <w:tc>
          <w:tcPr>
            <w:tcW w:w="4820" w:type="dxa"/>
          </w:tcPr>
          <w:p w14:paraId="23710029" w14:textId="77777777" w:rsidR="00107DB2" w:rsidRDefault="00107DB2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411FF704" w14:textId="77777777" w:rsidR="00107DB2" w:rsidRDefault="00107DB2"/>
        </w:tc>
      </w:tr>
      <w:tr w:rsidR="00107DB2" w14:paraId="67AF5521" w14:textId="77777777">
        <w:tc>
          <w:tcPr>
            <w:tcW w:w="4536" w:type="dxa"/>
            <w:hideMark/>
          </w:tcPr>
          <w:p w14:paraId="72F3BFBE" w14:textId="77777777" w:rsidR="00107DB2" w:rsidRDefault="00107DB2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0C0FD065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5BA5A2D" w14:textId="77777777" w:rsidR="00107DB2" w:rsidRDefault="00107DB2">
            <w:r>
              <w:t>Malika Abdullaeva:</w:t>
            </w:r>
          </w:p>
          <w:p w14:paraId="692265FC" w14:textId="601CAFE6" w:rsidR="00107DB2" w:rsidRDefault="00A57F30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23" w:history="1">
              <w:r w:rsidR="00107DB2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107DB2" w14:paraId="3A444DC9" w14:textId="77777777">
        <w:tc>
          <w:tcPr>
            <w:tcW w:w="4536" w:type="dxa"/>
          </w:tcPr>
          <w:p w14:paraId="4C61B1FF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AF669C3" w14:textId="77777777" w:rsidR="00107DB2" w:rsidRDefault="00107DB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107DB2" w14:paraId="1E5CADD1" w14:textId="77777777">
        <w:tc>
          <w:tcPr>
            <w:tcW w:w="4536" w:type="dxa"/>
          </w:tcPr>
          <w:p w14:paraId="6968D9BB" w14:textId="77777777" w:rsidR="00107DB2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675C03C" w14:textId="77777777" w:rsidR="00107DB2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484F3AE" w14:textId="77777777" w:rsidR="00107DB2" w:rsidRDefault="00107DB2" w:rsidP="00107DB2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107DB2" w14:paraId="29183E96" w14:textId="77777777">
        <w:trPr>
          <w:trHeight w:val="993"/>
        </w:trPr>
        <w:tc>
          <w:tcPr>
            <w:tcW w:w="4617" w:type="dxa"/>
          </w:tcPr>
          <w:p w14:paraId="5B85425C" w14:textId="77777777" w:rsidR="00107DB2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224FAFB2" w14:textId="77777777" w:rsidR="00107DB2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140532" w14:textId="77777777" w:rsidR="00107DB2" w:rsidRDefault="00107DB2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131F79CA" w14:textId="77777777">
        <w:trPr>
          <w:trHeight w:val="993"/>
        </w:trPr>
        <w:tc>
          <w:tcPr>
            <w:tcW w:w="4617" w:type="dxa"/>
          </w:tcPr>
          <w:p w14:paraId="2225B7CB" w14:textId="77777777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1C089C2C" w14:textId="77777777" w:rsidR="00107DB2" w:rsidRDefault="00107DB2"/>
        </w:tc>
        <w:tc>
          <w:tcPr>
            <w:tcW w:w="4858" w:type="dxa"/>
            <w:hideMark/>
          </w:tcPr>
          <w:p w14:paraId="115C0B05" w14:textId="77777777" w:rsidR="00107DB2" w:rsidRDefault="00107DB2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4FD43104" w14:textId="77777777">
        <w:trPr>
          <w:trHeight w:val="993"/>
        </w:trPr>
        <w:tc>
          <w:tcPr>
            <w:tcW w:w="4617" w:type="dxa"/>
          </w:tcPr>
          <w:p w14:paraId="398FEBFC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15D05D3" w14:textId="77777777" w:rsidR="00107DB2" w:rsidRDefault="00107DB2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48B56357" w14:textId="77777777" w:rsidR="00107DB2" w:rsidRDefault="00107DB2"/>
        </w:tc>
        <w:tc>
          <w:tcPr>
            <w:tcW w:w="4858" w:type="dxa"/>
            <w:hideMark/>
          </w:tcPr>
          <w:p w14:paraId="71B0EBD3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2B53FB15" w14:textId="77777777" w:rsidR="00107DB2" w:rsidRDefault="00107DB2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7A669736" w14:textId="77777777">
        <w:trPr>
          <w:trHeight w:val="1324"/>
        </w:trPr>
        <w:tc>
          <w:tcPr>
            <w:tcW w:w="4617" w:type="dxa"/>
          </w:tcPr>
          <w:p w14:paraId="1A693EDF" w14:textId="77777777" w:rsidR="00107DB2" w:rsidRDefault="00107DB2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529DB160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AA8AD7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579D2136" w14:textId="77777777" w:rsidR="00107DB2" w:rsidRDefault="00107DB2">
            <w:r>
              <w:t xml:space="preserve">Isabel Matthews: +44 (0)7815 245127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420FFCEB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</w:tr>
    </w:tbl>
    <w:p w14:paraId="4CC3FCA2" w14:textId="77777777" w:rsidR="00107DB2" w:rsidRDefault="00107DB2" w:rsidP="00107DB2">
      <w:pPr>
        <w:tabs>
          <w:tab w:val="left" w:pos="1040"/>
        </w:tabs>
      </w:pPr>
    </w:p>
    <w:p w14:paraId="0C2F2755" w14:textId="77777777" w:rsidR="00107DB2" w:rsidRPr="007153E3" w:rsidRDefault="00107DB2" w:rsidP="00FF7F3F">
      <w:pPr>
        <w:ind w:left="720" w:hanging="720"/>
      </w:pPr>
    </w:p>
    <w:sectPr w:rsidR="00107DB2" w:rsidRPr="007153E3" w:rsidSect="004E3B2C">
      <w:headerReference w:type="default" r:id="rId32"/>
      <w:footerReference w:type="even" r:id="rId33"/>
      <w:footerReference w:type="default" r:id="rId34"/>
      <w:footerReference w:type="first" r:id="rId3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3364" w14:textId="77777777" w:rsidR="008D5BF4" w:rsidRDefault="008D5BF4" w:rsidP="001F6D78">
      <w:pPr>
        <w:spacing w:after="0" w:line="240" w:lineRule="auto"/>
      </w:pPr>
      <w:r>
        <w:separator/>
      </w:r>
    </w:p>
  </w:endnote>
  <w:endnote w:type="continuationSeparator" w:id="0">
    <w:p w14:paraId="410C4667" w14:textId="77777777" w:rsidR="008D5BF4" w:rsidRDefault="008D5BF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mbria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DFAD" w14:textId="77777777" w:rsidR="008D5BF4" w:rsidRDefault="008D5BF4" w:rsidP="001F6D78">
      <w:pPr>
        <w:spacing w:after="0" w:line="240" w:lineRule="auto"/>
      </w:pPr>
      <w:r>
        <w:separator/>
      </w:r>
    </w:p>
  </w:footnote>
  <w:footnote w:type="continuationSeparator" w:id="0">
    <w:p w14:paraId="7391F34D" w14:textId="77777777" w:rsidR="008D5BF4" w:rsidRDefault="008D5BF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4"/>
  </w:num>
  <w:num w:numId="2" w16cid:durableId="1175458514">
    <w:abstractNumId w:val="17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3"/>
  </w:num>
  <w:num w:numId="14" w16cid:durableId="1129590283">
    <w:abstractNumId w:val="21"/>
  </w:num>
  <w:num w:numId="15" w16cid:durableId="1670018588">
    <w:abstractNumId w:val="12"/>
  </w:num>
  <w:num w:numId="16" w16cid:durableId="532768556">
    <w:abstractNumId w:val="22"/>
  </w:num>
  <w:num w:numId="17" w16cid:durableId="1103263670">
    <w:abstractNumId w:val="19"/>
  </w:num>
  <w:num w:numId="18" w16cid:durableId="1462264383">
    <w:abstractNumId w:val="20"/>
  </w:num>
  <w:num w:numId="19" w16cid:durableId="1437556897">
    <w:abstractNumId w:val="10"/>
  </w:num>
  <w:num w:numId="20" w16cid:durableId="722169748">
    <w:abstractNumId w:val="16"/>
  </w:num>
  <w:num w:numId="21" w16cid:durableId="850947498">
    <w:abstractNumId w:val="25"/>
  </w:num>
  <w:num w:numId="22" w16cid:durableId="378827598">
    <w:abstractNumId w:val="26"/>
  </w:num>
  <w:num w:numId="23" w16cid:durableId="1474563523">
    <w:abstractNumId w:val="13"/>
  </w:num>
  <w:num w:numId="24" w16cid:durableId="1145008992">
    <w:abstractNumId w:val="24"/>
  </w:num>
  <w:num w:numId="25" w16cid:durableId="2078279500">
    <w:abstractNumId w:val="11"/>
  </w:num>
  <w:num w:numId="26" w16cid:durableId="548953118">
    <w:abstractNumId w:val="18"/>
  </w:num>
  <w:num w:numId="27" w16cid:durableId="1527979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4251"/>
    <w:rsid w:val="00004A0E"/>
    <w:rsid w:val="00007855"/>
    <w:rsid w:val="00012115"/>
    <w:rsid w:val="00012B02"/>
    <w:rsid w:val="00016B93"/>
    <w:rsid w:val="00016D7B"/>
    <w:rsid w:val="00016EA8"/>
    <w:rsid w:val="00017F1A"/>
    <w:rsid w:val="000206E8"/>
    <w:rsid w:val="00022304"/>
    <w:rsid w:val="0002420C"/>
    <w:rsid w:val="00025377"/>
    <w:rsid w:val="00025EED"/>
    <w:rsid w:val="00026089"/>
    <w:rsid w:val="0002717C"/>
    <w:rsid w:val="000312C9"/>
    <w:rsid w:val="000351AC"/>
    <w:rsid w:val="0004268F"/>
    <w:rsid w:val="00045224"/>
    <w:rsid w:val="000454C6"/>
    <w:rsid w:val="000467B1"/>
    <w:rsid w:val="000470A2"/>
    <w:rsid w:val="000549B4"/>
    <w:rsid w:val="00063275"/>
    <w:rsid w:val="000632A9"/>
    <w:rsid w:val="00064EC6"/>
    <w:rsid w:val="00066CA3"/>
    <w:rsid w:val="00074CF3"/>
    <w:rsid w:val="0007562B"/>
    <w:rsid w:val="00081226"/>
    <w:rsid w:val="000825C4"/>
    <w:rsid w:val="00082E43"/>
    <w:rsid w:val="00092F2E"/>
    <w:rsid w:val="00093401"/>
    <w:rsid w:val="00094564"/>
    <w:rsid w:val="000A1689"/>
    <w:rsid w:val="000A483A"/>
    <w:rsid w:val="000A52BC"/>
    <w:rsid w:val="000A5FC7"/>
    <w:rsid w:val="000A698C"/>
    <w:rsid w:val="000B131F"/>
    <w:rsid w:val="000B1BC4"/>
    <w:rsid w:val="000B33A1"/>
    <w:rsid w:val="000C1DFB"/>
    <w:rsid w:val="000C3514"/>
    <w:rsid w:val="000C3922"/>
    <w:rsid w:val="000C4920"/>
    <w:rsid w:val="000C4BA2"/>
    <w:rsid w:val="000C77CC"/>
    <w:rsid w:val="000D3E4F"/>
    <w:rsid w:val="000E5118"/>
    <w:rsid w:val="000E76D4"/>
    <w:rsid w:val="000F0554"/>
    <w:rsid w:val="000F1DBD"/>
    <w:rsid w:val="000F4894"/>
    <w:rsid w:val="00102730"/>
    <w:rsid w:val="00102EC7"/>
    <w:rsid w:val="00104194"/>
    <w:rsid w:val="00105006"/>
    <w:rsid w:val="001067E8"/>
    <w:rsid w:val="00107DB2"/>
    <w:rsid w:val="00110741"/>
    <w:rsid w:val="00110A81"/>
    <w:rsid w:val="00113DD3"/>
    <w:rsid w:val="001264FE"/>
    <w:rsid w:val="001271F3"/>
    <w:rsid w:val="0013143B"/>
    <w:rsid w:val="00132D80"/>
    <w:rsid w:val="0013511D"/>
    <w:rsid w:val="00137F38"/>
    <w:rsid w:val="00154A42"/>
    <w:rsid w:val="001563FD"/>
    <w:rsid w:val="001608CB"/>
    <w:rsid w:val="0016479A"/>
    <w:rsid w:val="00164854"/>
    <w:rsid w:val="00180D2D"/>
    <w:rsid w:val="00182EE7"/>
    <w:rsid w:val="00183AE5"/>
    <w:rsid w:val="00183C26"/>
    <w:rsid w:val="0018455C"/>
    <w:rsid w:val="00186284"/>
    <w:rsid w:val="001879E4"/>
    <w:rsid w:val="00187A98"/>
    <w:rsid w:val="0019039D"/>
    <w:rsid w:val="00195961"/>
    <w:rsid w:val="001975D8"/>
    <w:rsid w:val="001A14A2"/>
    <w:rsid w:val="001A43F5"/>
    <w:rsid w:val="001A5FA7"/>
    <w:rsid w:val="001A6026"/>
    <w:rsid w:val="001B1675"/>
    <w:rsid w:val="001B5091"/>
    <w:rsid w:val="001B5485"/>
    <w:rsid w:val="001C0F05"/>
    <w:rsid w:val="001D3353"/>
    <w:rsid w:val="001D4B3B"/>
    <w:rsid w:val="001D7447"/>
    <w:rsid w:val="001D76D0"/>
    <w:rsid w:val="001E1D86"/>
    <w:rsid w:val="001E6C01"/>
    <w:rsid w:val="001F1656"/>
    <w:rsid w:val="001F27D4"/>
    <w:rsid w:val="001F4E8C"/>
    <w:rsid w:val="001F6D78"/>
    <w:rsid w:val="001F7185"/>
    <w:rsid w:val="00204C33"/>
    <w:rsid w:val="00206ECF"/>
    <w:rsid w:val="00215A68"/>
    <w:rsid w:val="00217D91"/>
    <w:rsid w:val="00220BD3"/>
    <w:rsid w:val="00220F1B"/>
    <w:rsid w:val="00224027"/>
    <w:rsid w:val="00225EC4"/>
    <w:rsid w:val="002302F8"/>
    <w:rsid w:val="00232219"/>
    <w:rsid w:val="0023524C"/>
    <w:rsid w:val="00245D20"/>
    <w:rsid w:val="002468B0"/>
    <w:rsid w:val="00247B30"/>
    <w:rsid w:val="00250660"/>
    <w:rsid w:val="00252BBF"/>
    <w:rsid w:val="0025323F"/>
    <w:rsid w:val="002538D9"/>
    <w:rsid w:val="00262305"/>
    <w:rsid w:val="00263751"/>
    <w:rsid w:val="00265077"/>
    <w:rsid w:val="0026692B"/>
    <w:rsid w:val="00271433"/>
    <w:rsid w:val="00272CAC"/>
    <w:rsid w:val="00273B35"/>
    <w:rsid w:val="00280502"/>
    <w:rsid w:val="0028482A"/>
    <w:rsid w:val="00284D09"/>
    <w:rsid w:val="00286ECD"/>
    <w:rsid w:val="00292147"/>
    <w:rsid w:val="0029465E"/>
    <w:rsid w:val="002A001C"/>
    <w:rsid w:val="002A7D1B"/>
    <w:rsid w:val="002B7736"/>
    <w:rsid w:val="002C426D"/>
    <w:rsid w:val="002C4E19"/>
    <w:rsid w:val="002D0771"/>
    <w:rsid w:val="002D131B"/>
    <w:rsid w:val="002D282B"/>
    <w:rsid w:val="002D6652"/>
    <w:rsid w:val="002E0338"/>
    <w:rsid w:val="002E1C2E"/>
    <w:rsid w:val="002E3F9C"/>
    <w:rsid w:val="002E6546"/>
    <w:rsid w:val="002E6A97"/>
    <w:rsid w:val="002F0773"/>
    <w:rsid w:val="002F2F0A"/>
    <w:rsid w:val="002F475F"/>
    <w:rsid w:val="002F5D97"/>
    <w:rsid w:val="0030391F"/>
    <w:rsid w:val="003109E1"/>
    <w:rsid w:val="00310DA5"/>
    <w:rsid w:val="003133B2"/>
    <w:rsid w:val="00316BF8"/>
    <w:rsid w:val="00322A72"/>
    <w:rsid w:val="00323318"/>
    <w:rsid w:val="00326BC8"/>
    <w:rsid w:val="00333EA7"/>
    <w:rsid w:val="00334BD1"/>
    <w:rsid w:val="00340F55"/>
    <w:rsid w:val="00341E3A"/>
    <w:rsid w:val="003439B0"/>
    <w:rsid w:val="003507DC"/>
    <w:rsid w:val="003540BC"/>
    <w:rsid w:val="00356FCD"/>
    <w:rsid w:val="003633DE"/>
    <w:rsid w:val="003678B7"/>
    <w:rsid w:val="00377ADB"/>
    <w:rsid w:val="003903E1"/>
    <w:rsid w:val="00397275"/>
    <w:rsid w:val="0039766D"/>
    <w:rsid w:val="003A0039"/>
    <w:rsid w:val="003A1AF5"/>
    <w:rsid w:val="003A35F8"/>
    <w:rsid w:val="003A45F6"/>
    <w:rsid w:val="003A756C"/>
    <w:rsid w:val="003B69D0"/>
    <w:rsid w:val="003C4353"/>
    <w:rsid w:val="003C57CE"/>
    <w:rsid w:val="003D6F7F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A11"/>
    <w:rsid w:val="00400EF1"/>
    <w:rsid w:val="00405217"/>
    <w:rsid w:val="00406E84"/>
    <w:rsid w:val="004122F4"/>
    <w:rsid w:val="00421414"/>
    <w:rsid w:val="00423284"/>
    <w:rsid w:val="00426579"/>
    <w:rsid w:val="00432E01"/>
    <w:rsid w:val="00436A1F"/>
    <w:rsid w:val="00437480"/>
    <w:rsid w:val="00441835"/>
    <w:rsid w:val="004418AA"/>
    <w:rsid w:val="004442EA"/>
    <w:rsid w:val="004444EF"/>
    <w:rsid w:val="004445E6"/>
    <w:rsid w:val="00450253"/>
    <w:rsid w:val="0045452D"/>
    <w:rsid w:val="00462BD0"/>
    <w:rsid w:val="0047223A"/>
    <w:rsid w:val="00472B04"/>
    <w:rsid w:val="00474A31"/>
    <w:rsid w:val="00474C14"/>
    <w:rsid w:val="00474DF4"/>
    <w:rsid w:val="004769E3"/>
    <w:rsid w:val="004802C1"/>
    <w:rsid w:val="00484391"/>
    <w:rsid w:val="00485364"/>
    <w:rsid w:val="00490FAD"/>
    <w:rsid w:val="004920EF"/>
    <w:rsid w:val="00495A4C"/>
    <w:rsid w:val="004A0908"/>
    <w:rsid w:val="004A1431"/>
    <w:rsid w:val="004A27A9"/>
    <w:rsid w:val="004A2813"/>
    <w:rsid w:val="004A2BAA"/>
    <w:rsid w:val="004A32EE"/>
    <w:rsid w:val="004A3CD3"/>
    <w:rsid w:val="004B2FAB"/>
    <w:rsid w:val="004B761C"/>
    <w:rsid w:val="004C65E7"/>
    <w:rsid w:val="004D620F"/>
    <w:rsid w:val="004E1ABF"/>
    <w:rsid w:val="004E1D9D"/>
    <w:rsid w:val="004E2476"/>
    <w:rsid w:val="004E3B2C"/>
    <w:rsid w:val="004E6EE4"/>
    <w:rsid w:val="004F304C"/>
    <w:rsid w:val="004F79D5"/>
    <w:rsid w:val="0051285C"/>
    <w:rsid w:val="00512EAB"/>
    <w:rsid w:val="00513564"/>
    <w:rsid w:val="005139A7"/>
    <w:rsid w:val="00516DF4"/>
    <w:rsid w:val="0051764C"/>
    <w:rsid w:val="00520098"/>
    <w:rsid w:val="00523BE1"/>
    <w:rsid w:val="00524A7B"/>
    <w:rsid w:val="00530382"/>
    <w:rsid w:val="0053071D"/>
    <w:rsid w:val="00536191"/>
    <w:rsid w:val="005422CF"/>
    <w:rsid w:val="00543614"/>
    <w:rsid w:val="00543641"/>
    <w:rsid w:val="00547931"/>
    <w:rsid w:val="005810D2"/>
    <w:rsid w:val="00586A3D"/>
    <w:rsid w:val="00587746"/>
    <w:rsid w:val="00590716"/>
    <w:rsid w:val="0059289B"/>
    <w:rsid w:val="00594B32"/>
    <w:rsid w:val="00597BDB"/>
    <w:rsid w:val="005A0BCD"/>
    <w:rsid w:val="005A6D48"/>
    <w:rsid w:val="005B7DFB"/>
    <w:rsid w:val="005B7FAB"/>
    <w:rsid w:val="005C02CD"/>
    <w:rsid w:val="005C26D6"/>
    <w:rsid w:val="005C380F"/>
    <w:rsid w:val="005D2666"/>
    <w:rsid w:val="005D4C61"/>
    <w:rsid w:val="005E0A7C"/>
    <w:rsid w:val="005E1446"/>
    <w:rsid w:val="005E19F5"/>
    <w:rsid w:val="005E2E9B"/>
    <w:rsid w:val="005E5394"/>
    <w:rsid w:val="005F643D"/>
    <w:rsid w:val="005F788C"/>
    <w:rsid w:val="00600DD5"/>
    <w:rsid w:val="00602FC3"/>
    <w:rsid w:val="00604651"/>
    <w:rsid w:val="006075C1"/>
    <w:rsid w:val="00613AFC"/>
    <w:rsid w:val="00620D6C"/>
    <w:rsid w:val="006214EF"/>
    <w:rsid w:val="006240E6"/>
    <w:rsid w:val="00626CEA"/>
    <w:rsid w:val="006366AD"/>
    <w:rsid w:val="0064743C"/>
    <w:rsid w:val="00650B94"/>
    <w:rsid w:val="00653F20"/>
    <w:rsid w:val="00654874"/>
    <w:rsid w:val="00654A4F"/>
    <w:rsid w:val="00655CC5"/>
    <w:rsid w:val="0066261D"/>
    <w:rsid w:val="00665DA3"/>
    <w:rsid w:val="00666881"/>
    <w:rsid w:val="00681949"/>
    <w:rsid w:val="006836B5"/>
    <w:rsid w:val="00685C53"/>
    <w:rsid w:val="006877D4"/>
    <w:rsid w:val="00691F06"/>
    <w:rsid w:val="00696495"/>
    <w:rsid w:val="006B016B"/>
    <w:rsid w:val="006B1619"/>
    <w:rsid w:val="006B3BC5"/>
    <w:rsid w:val="006B739F"/>
    <w:rsid w:val="006C784E"/>
    <w:rsid w:val="006D04F4"/>
    <w:rsid w:val="006D2927"/>
    <w:rsid w:val="006D4464"/>
    <w:rsid w:val="006D68B0"/>
    <w:rsid w:val="006D6D4F"/>
    <w:rsid w:val="006D6F5A"/>
    <w:rsid w:val="006E41EB"/>
    <w:rsid w:val="006E5EC7"/>
    <w:rsid w:val="00701AAA"/>
    <w:rsid w:val="00702E46"/>
    <w:rsid w:val="00703678"/>
    <w:rsid w:val="0070644E"/>
    <w:rsid w:val="007071AF"/>
    <w:rsid w:val="0071269A"/>
    <w:rsid w:val="00712E32"/>
    <w:rsid w:val="00713071"/>
    <w:rsid w:val="00713F70"/>
    <w:rsid w:val="007153E3"/>
    <w:rsid w:val="00722028"/>
    <w:rsid w:val="00722F4E"/>
    <w:rsid w:val="007306CF"/>
    <w:rsid w:val="00730E7F"/>
    <w:rsid w:val="00732C6F"/>
    <w:rsid w:val="00736DE3"/>
    <w:rsid w:val="00736EEC"/>
    <w:rsid w:val="007407D0"/>
    <w:rsid w:val="00746AA4"/>
    <w:rsid w:val="00747617"/>
    <w:rsid w:val="0075147B"/>
    <w:rsid w:val="0076500E"/>
    <w:rsid w:val="007701CC"/>
    <w:rsid w:val="0077305E"/>
    <w:rsid w:val="007754B4"/>
    <w:rsid w:val="00777026"/>
    <w:rsid w:val="0077757B"/>
    <w:rsid w:val="007811AF"/>
    <w:rsid w:val="0078141A"/>
    <w:rsid w:val="007816AA"/>
    <w:rsid w:val="007837B8"/>
    <w:rsid w:val="0078490A"/>
    <w:rsid w:val="0079210C"/>
    <w:rsid w:val="00795400"/>
    <w:rsid w:val="007A29B7"/>
    <w:rsid w:val="007B1966"/>
    <w:rsid w:val="007B261A"/>
    <w:rsid w:val="007B268E"/>
    <w:rsid w:val="007B2E8C"/>
    <w:rsid w:val="007D122B"/>
    <w:rsid w:val="007D3CC6"/>
    <w:rsid w:val="007D40A8"/>
    <w:rsid w:val="007D4140"/>
    <w:rsid w:val="007D6E48"/>
    <w:rsid w:val="007D7F22"/>
    <w:rsid w:val="007E16A3"/>
    <w:rsid w:val="007E66D9"/>
    <w:rsid w:val="007F1000"/>
    <w:rsid w:val="007F12FC"/>
    <w:rsid w:val="007F21F2"/>
    <w:rsid w:val="007F637D"/>
    <w:rsid w:val="007F6EA8"/>
    <w:rsid w:val="007F749B"/>
    <w:rsid w:val="00800D43"/>
    <w:rsid w:val="00802026"/>
    <w:rsid w:val="0080376E"/>
    <w:rsid w:val="00812DDF"/>
    <w:rsid w:val="008233CE"/>
    <w:rsid w:val="00836926"/>
    <w:rsid w:val="0084404F"/>
    <w:rsid w:val="00845175"/>
    <w:rsid w:val="0084750A"/>
    <w:rsid w:val="00850F95"/>
    <w:rsid w:val="00854045"/>
    <w:rsid w:val="008617E8"/>
    <w:rsid w:val="00865A0A"/>
    <w:rsid w:val="00870939"/>
    <w:rsid w:val="008722EC"/>
    <w:rsid w:val="008732F1"/>
    <w:rsid w:val="00873918"/>
    <w:rsid w:val="008760D5"/>
    <w:rsid w:val="008764AC"/>
    <w:rsid w:val="008853F4"/>
    <w:rsid w:val="00885D06"/>
    <w:rsid w:val="008909DA"/>
    <w:rsid w:val="00891FB6"/>
    <w:rsid w:val="00896CE2"/>
    <w:rsid w:val="008976F2"/>
    <w:rsid w:val="008A1062"/>
    <w:rsid w:val="008A2A5B"/>
    <w:rsid w:val="008A4AA9"/>
    <w:rsid w:val="008B74D3"/>
    <w:rsid w:val="008C01C0"/>
    <w:rsid w:val="008C3D2B"/>
    <w:rsid w:val="008D206D"/>
    <w:rsid w:val="008D2462"/>
    <w:rsid w:val="008D2A1B"/>
    <w:rsid w:val="008D4B05"/>
    <w:rsid w:val="008D5BF4"/>
    <w:rsid w:val="008D5EB2"/>
    <w:rsid w:val="008D64FA"/>
    <w:rsid w:val="008E156E"/>
    <w:rsid w:val="008E4EFA"/>
    <w:rsid w:val="008E5A44"/>
    <w:rsid w:val="008F23EB"/>
    <w:rsid w:val="008F4F5A"/>
    <w:rsid w:val="008F538C"/>
    <w:rsid w:val="00903119"/>
    <w:rsid w:val="00903568"/>
    <w:rsid w:val="00912893"/>
    <w:rsid w:val="00913BFA"/>
    <w:rsid w:val="00913C72"/>
    <w:rsid w:val="009142DB"/>
    <w:rsid w:val="009173B2"/>
    <w:rsid w:val="00921639"/>
    <w:rsid w:val="00923317"/>
    <w:rsid w:val="00934309"/>
    <w:rsid w:val="009354AB"/>
    <w:rsid w:val="009364E9"/>
    <w:rsid w:val="00940E8D"/>
    <w:rsid w:val="0094147B"/>
    <w:rsid w:val="00943FAC"/>
    <w:rsid w:val="00944CCB"/>
    <w:rsid w:val="00954CC6"/>
    <w:rsid w:val="0095757C"/>
    <w:rsid w:val="00961E80"/>
    <w:rsid w:val="00963725"/>
    <w:rsid w:val="00965E73"/>
    <w:rsid w:val="00976925"/>
    <w:rsid w:val="0097694B"/>
    <w:rsid w:val="00977851"/>
    <w:rsid w:val="009820F2"/>
    <w:rsid w:val="0098344C"/>
    <w:rsid w:val="00985927"/>
    <w:rsid w:val="00986D25"/>
    <w:rsid w:val="00990E36"/>
    <w:rsid w:val="00992394"/>
    <w:rsid w:val="009A10F2"/>
    <w:rsid w:val="009A206F"/>
    <w:rsid w:val="009A39CB"/>
    <w:rsid w:val="009A3C5C"/>
    <w:rsid w:val="009A55DC"/>
    <w:rsid w:val="009B34DF"/>
    <w:rsid w:val="009B5477"/>
    <w:rsid w:val="009B5CC1"/>
    <w:rsid w:val="009C319A"/>
    <w:rsid w:val="009C39E5"/>
    <w:rsid w:val="009D0807"/>
    <w:rsid w:val="009D13D8"/>
    <w:rsid w:val="009D242B"/>
    <w:rsid w:val="009E02A0"/>
    <w:rsid w:val="009F334B"/>
    <w:rsid w:val="009F7DD1"/>
    <w:rsid w:val="00A0105B"/>
    <w:rsid w:val="00A06E6D"/>
    <w:rsid w:val="00A23C32"/>
    <w:rsid w:val="00A3042D"/>
    <w:rsid w:val="00A44E0F"/>
    <w:rsid w:val="00A47898"/>
    <w:rsid w:val="00A51AF5"/>
    <w:rsid w:val="00A52679"/>
    <w:rsid w:val="00A53CDD"/>
    <w:rsid w:val="00A548F8"/>
    <w:rsid w:val="00A55BE3"/>
    <w:rsid w:val="00A57F30"/>
    <w:rsid w:val="00A7397F"/>
    <w:rsid w:val="00A73A3A"/>
    <w:rsid w:val="00A820C5"/>
    <w:rsid w:val="00A8573D"/>
    <w:rsid w:val="00A92BC9"/>
    <w:rsid w:val="00A9605A"/>
    <w:rsid w:val="00AA36BE"/>
    <w:rsid w:val="00AB038E"/>
    <w:rsid w:val="00AB080A"/>
    <w:rsid w:val="00AB2967"/>
    <w:rsid w:val="00AB2B59"/>
    <w:rsid w:val="00AB46AD"/>
    <w:rsid w:val="00AB4C6E"/>
    <w:rsid w:val="00AC081A"/>
    <w:rsid w:val="00AC1396"/>
    <w:rsid w:val="00AC195A"/>
    <w:rsid w:val="00AC25A2"/>
    <w:rsid w:val="00AC4ED0"/>
    <w:rsid w:val="00AC4FC4"/>
    <w:rsid w:val="00AC5663"/>
    <w:rsid w:val="00AC5A09"/>
    <w:rsid w:val="00AC691C"/>
    <w:rsid w:val="00AC718D"/>
    <w:rsid w:val="00AD68C8"/>
    <w:rsid w:val="00AE013A"/>
    <w:rsid w:val="00AE0E92"/>
    <w:rsid w:val="00AE11A3"/>
    <w:rsid w:val="00AE4905"/>
    <w:rsid w:val="00AE7092"/>
    <w:rsid w:val="00AF10B7"/>
    <w:rsid w:val="00AF1654"/>
    <w:rsid w:val="00AF7F73"/>
    <w:rsid w:val="00B00C86"/>
    <w:rsid w:val="00B02568"/>
    <w:rsid w:val="00B111A4"/>
    <w:rsid w:val="00B14C7B"/>
    <w:rsid w:val="00B15FCB"/>
    <w:rsid w:val="00B23DC9"/>
    <w:rsid w:val="00B2614F"/>
    <w:rsid w:val="00B30E95"/>
    <w:rsid w:val="00B336CA"/>
    <w:rsid w:val="00B34E72"/>
    <w:rsid w:val="00B36CC5"/>
    <w:rsid w:val="00B36D58"/>
    <w:rsid w:val="00B37444"/>
    <w:rsid w:val="00B436D2"/>
    <w:rsid w:val="00B52169"/>
    <w:rsid w:val="00B5364E"/>
    <w:rsid w:val="00B6248A"/>
    <w:rsid w:val="00B62A7E"/>
    <w:rsid w:val="00B70D9B"/>
    <w:rsid w:val="00B74B55"/>
    <w:rsid w:val="00B76C07"/>
    <w:rsid w:val="00B8007D"/>
    <w:rsid w:val="00B8797C"/>
    <w:rsid w:val="00B90351"/>
    <w:rsid w:val="00B91160"/>
    <w:rsid w:val="00B97439"/>
    <w:rsid w:val="00B97B3F"/>
    <w:rsid w:val="00BA4C0E"/>
    <w:rsid w:val="00BB1D7A"/>
    <w:rsid w:val="00BB47E4"/>
    <w:rsid w:val="00BB6F96"/>
    <w:rsid w:val="00BC6F52"/>
    <w:rsid w:val="00BD3CAB"/>
    <w:rsid w:val="00BD42E0"/>
    <w:rsid w:val="00BF2EC5"/>
    <w:rsid w:val="00BF67D2"/>
    <w:rsid w:val="00C00918"/>
    <w:rsid w:val="00C0100D"/>
    <w:rsid w:val="00C03EEB"/>
    <w:rsid w:val="00C052C0"/>
    <w:rsid w:val="00C06377"/>
    <w:rsid w:val="00C07939"/>
    <w:rsid w:val="00C15F9E"/>
    <w:rsid w:val="00C20571"/>
    <w:rsid w:val="00C23855"/>
    <w:rsid w:val="00C23EF5"/>
    <w:rsid w:val="00C32AC0"/>
    <w:rsid w:val="00C34A5A"/>
    <w:rsid w:val="00C4050E"/>
    <w:rsid w:val="00C4332E"/>
    <w:rsid w:val="00C44879"/>
    <w:rsid w:val="00C4619C"/>
    <w:rsid w:val="00C47C41"/>
    <w:rsid w:val="00C508BF"/>
    <w:rsid w:val="00C55399"/>
    <w:rsid w:val="00C61504"/>
    <w:rsid w:val="00C6693A"/>
    <w:rsid w:val="00C74580"/>
    <w:rsid w:val="00C76212"/>
    <w:rsid w:val="00C815C9"/>
    <w:rsid w:val="00C8205C"/>
    <w:rsid w:val="00C83849"/>
    <w:rsid w:val="00C93CB3"/>
    <w:rsid w:val="00C95A3C"/>
    <w:rsid w:val="00CA0764"/>
    <w:rsid w:val="00CA1427"/>
    <w:rsid w:val="00CA214F"/>
    <w:rsid w:val="00CA419C"/>
    <w:rsid w:val="00CA5ED1"/>
    <w:rsid w:val="00CA710C"/>
    <w:rsid w:val="00CB2280"/>
    <w:rsid w:val="00CB7E63"/>
    <w:rsid w:val="00CC14E3"/>
    <w:rsid w:val="00CC39AF"/>
    <w:rsid w:val="00CC7B5A"/>
    <w:rsid w:val="00CD686C"/>
    <w:rsid w:val="00CF75C8"/>
    <w:rsid w:val="00D002E0"/>
    <w:rsid w:val="00D02E04"/>
    <w:rsid w:val="00D03BAD"/>
    <w:rsid w:val="00D10608"/>
    <w:rsid w:val="00D119EF"/>
    <w:rsid w:val="00D141A6"/>
    <w:rsid w:val="00D27B48"/>
    <w:rsid w:val="00D34E89"/>
    <w:rsid w:val="00D35FA3"/>
    <w:rsid w:val="00D36BE7"/>
    <w:rsid w:val="00D377EA"/>
    <w:rsid w:val="00D401FF"/>
    <w:rsid w:val="00D418E0"/>
    <w:rsid w:val="00D42C1D"/>
    <w:rsid w:val="00D452B0"/>
    <w:rsid w:val="00D50E19"/>
    <w:rsid w:val="00D51078"/>
    <w:rsid w:val="00D525E8"/>
    <w:rsid w:val="00D55467"/>
    <w:rsid w:val="00D557B6"/>
    <w:rsid w:val="00D61C0B"/>
    <w:rsid w:val="00D650DE"/>
    <w:rsid w:val="00D65F11"/>
    <w:rsid w:val="00D66CD3"/>
    <w:rsid w:val="00D66E5D"/>
    <w:rsid w:val="00D74583"/>
    <w:rsid w:val="00D77108"/>
    <w:rsid w:val="00D774DB"/>
    <w:rsid w:val="00D77DAF"/>
    <w:rsid w:val="00D85B68"/>
    <w:rsid w:val="00D921ED"/>
    <w:rsid w:val="00D92747"/>
    <w:rsid w:val="00D95454"/>
    <w:rsid w:val="00D976AF"/>
    <w:rsid w:val="00DA68FD"/>
    <w:rsid w:val="00DA7B97"/>
    <w:rsid w:val="00DA7C46"/>
    <w:rsid w:val="00DB0231"/>
    <w:rsid w:val="00DB7742"/>
    <w:rsid w:val="00DC1EA7"/>
    <w:rsid w:val="00DC2AC7"/>
    <w:rsid w:val="00DD3B80"/>
    <w:rsid w:val="00DD64C0"/>
    <w:rsid w:val="00DD685B"/>
    <w:rsid w:val="00DE33B8"/>
    <w:rsid w:val="00DE448C"/>
    <w:rsid w:val="00DE4E7E"/>
    <w:rsid w:val="00DF5ED6"/>
    <w:rsid w:val="00DF6824"/>
    <w:rsid w:val="00E03DFB"/>
    <w:rsid w:val="00E04618"/>
    <w:rsid w:val="00E12186"/>
    <w:rsid w:val="00E126CE"/>
    <w:rsid w:val="00E164BC"/>
    <w:rsid w:val="00E23A6D"/>
    <w:rsid w:val="00E300F8"/>
    <w:rsid w:val="00E40E85"/>
    <w:rsid w:val="00E442B5"/>
    <w:rsid w:val="00E4687F"/>
    <w:rsid w:val="00E51FE3"/>
    <w:rsid w:val="00E555D2"/>
    <w:rsid w:val="00E57974"/>
    <w:rsid w:val="00E604C2"/>
    <w:rsid w:val="00E70178"/>
    <w:rsid w:val="00E709FD"/>
    <w:rsid w:val="00E71B0B"/>
    <w:rsid w:val="00E74076"/>
    <w:rsid w:val="00E93570"/>
    <w:rsid w:val="00EA1DB5"/>
    <w:rsid w:val="00EA1DC6"/>
    <w:rsid w:val="00EA25FD"/>
    <w:rsid w:val="00EA621F"/>
    <w:rsid w:val="00EB495F"/>
    <w:rsid w:val="00EB4A5E"/>
    <w:rsid w:val="00EB6F00"/>
    <w:rsid w:val="00EB7360"/>
    <w:rsid w:val="00EC0666"/>
    <w:rsid w:val="00EC7CCC"/>
    <w:rsid w:val="00ED5F2A"/>
    <w:rsid w:val="00ED796D"/>
    <w:rsid w:val="00EE6A8D"/>
    <w:rsid w:val="00EE7D87"/>
    <w:rsid w:val="00EF1461"/>
    <w:rsid w:val="00EF408A"/>
    <w:rsid w:val="00EF49C5"/>
    <w:rsid w:val="00EF644C"/>
    <w:rsid w:val="00EF6BCC"/>
    <w:rsid w:val="00F0034E"/>
    <w:rsid w:val="00F03E31"/>
    <w:rsid w:val="00F049C3"/>
    <w:rsid w:val="00F11F17"/>
    <w:rsid w:val="00F14824"/>
    <w:rsid w:val="00F1660F"/>
    <w:rsid w:val="00F21F3A"/>
    <w:rsid w:val="00F34BD3"/>
    <w:rsid w:val="00F363CF"/>
    <w:rsid w:val="00F36ADB"/>
    <w:rsid w:val="00F37825"/>
    <w:rsid w:val="00F457AC"/>
    <w:rsid w:val="00F46B32"/>
    <w:rsid w:val="00F5290E"/>
    <w:rsid w:val="00F53912"/>
    <w:rsid w:val="00F57059"/>
    <w:rsid w:val="00F6141B"/>
    <w:rsid w:val="00F64333"/>
    <w:rsid w:val="00F643F8"/>
    <w:rsid w:val="00F6794D"/>
    <w:rsid w:val="00F70C06"/>
    <w:rsid w:val="00F727D6"/>
    <w:rsid w:val="00F7749A"/>
    <w:rsid w:val="00F77DF2"/>
    <w:rsid w:val="00F82AB6"/>
    <w:rsid w:val="00F847D2"/>
    <w:rsid w:val="00F93799"/>
    <w:rsid w:val="00F96FCF"/>
    <w:rsid w:val="00FA00A6"/>
    <w:rsid w:val="00FA555A"/>
    <w:rsid w:val="00FA592B"/>
    <w:rsid w:val="00FA6B36"/>
    <w:rsid w:val="00FA7DA5"/>
    <w:rsid w:val="00FC2690"/>
    <w:rsid w:val="00FD03D4"/>
    <w:rsid w:val="00FD327C"/>
    <w:rsid w:val="00FD7591"/>
    <w:rsid w:val="00FE294C"/>
    <w:rsid w:val="00FE2F39"/>
    <w:rsid w:val="00FE4E7B"/>
    <w:rsid w:val="00FF2EE1"/>
    <w:rsid w:val="00FF34A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54860895-A590-4AAA-8786-B95F3835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648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Strong">
    <w:name w:val="Strong"/>
    <w:basedOn w:val="DefaultParagraphFont"/>
    <w:uiPriority w:val="22"/>
    <w:qFormat/>
    <w:rsid w:val="00B90351"/>
    <w:rPr>
      <w:b/>
      <w:bCs/>
    </w:rPr>
  </w:style>
  <w:style w:type="paragraph" w:styleId="Revision">
    <w:name w:val="Revision"/>
    <w:hidden/>
    <w:uiPriority w:val="99"/>
    <w:semiHidden/>
    <w:rsid w:val="00685C53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854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ess.rolls-roycemotorcars.com/rolls-royce-motor-cars-pressclub/article/detail/T0410292EN/phantom-syntopia:-rolls-royce-and-iris-van-herpen-collaborate-on-a-bespoke-masterpiece-inspired-by-haute-couture" TargetMode="Externa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331014EN/phantom-oribe:-a-bespoke-rolls-royce-phantom-in-collaboration-with-herm%C3%A8s?language=en" TargetMode="External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Georgina.Cox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footer" Target="footer3.xml"/><Relationship Id="rId8" Type="http://schemas.openxmlformats.org/officeDocument/2006/relationships/hyperlink" Target="https://www.press.rolls-roycemotorcars.com/rolls-royce-motor-cars-pressclub/article/detail/T0406191EN/cullinan-inspired-by-fashion:-pr%C3%AAt-%C3%A0-porter-collection-by-the-house-of-rolls-royce?language=en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2025-05-22T08:35:00Z</cp:lastPrinted>
  <dcterms:created xsi:type="dcterms:W3CDTF">2025-06-27T15:32:00Z</dcterms:created>
  <dcterms:modified xsi:type="dcterms:W3CDTF">2025-06-27T15:32:00Z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</Properties>
</file>