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3F2F" w14:textId="09109609" w:rsidR="00EB7360" w:rsidRPr="00961E80" w:rsidRDefault="005636D7" w:rsidP="00026089">
      <w:pPr>
        <w:pStyle w:val="Title"/>
        <w:rPr>
          <w:noProof/>
          <w14:ligatures w14:val="none"/>
        </w:rPr>
      </w:pPr>
      <w:r>
        <w:t xml:space="preserve"> </w:t>
      </w:r>
      <w:r w:rsidR="00EB7360" w:rsidRPr="00961E80">
        <w:t>ROLLS-</w:t>
      </w:r>
      <w:proofErr w:type="gramStart"/>
      <w:r w:rsidR="00EB7360" w:rsidRPr="00961E80">
        <w:t>ROYCE  |</w:t>
      </w:r>
      <w:proofErr w:type="gramEnd"/>
      <w:r w:rsidR="00EB7360" w:rsidRPr="00961E80">
        <w:t xml:space="preserve">  MEDIA INFORMATION</w:t>
      </w:r>
      <w:r w:rsidR="00EB7360" w:rsidRPr="00961E80">
        <w:rPr>
          <w:noProof/>
          <w14:ligatures w14:val="none"/>
        </w:rPr>
        <w:t xml:space="preserve"> </w:t>
      </w:r>
    </w:p>
    <w:p w14:paraId="0E01713C" w14:textId="5D03D22C" w:rsidR="00543641" w:rsidRPr="00075F5B" w:rsidRDefault="004462C9" w:rsidP="00075F5B">
      <w:pPr>
        <w:jc w:val="center"/>
        <w:rPr>
          <w:color w:val="FF0000"/>
        </w:rPr>
      </w:pPr>
      <w:r w:rsidRPr="004462C9">
        <w:rPr>
          <w:sz w:val="32"/>
          <w:szCs w:val="32"/>
        </w:rPr>
        <w:t>CELEBRATING NATURE:</w:t>
      </w:r>
      <w:r w:rsidR="00CE5D2A">
        <w:rPr>
          <w:sz w:val="32"/>
          <w:szCs w:val="32"/>
        </w:rPr>
        <w:br/>
      </w:r>
      <w:r w:rsidRPr="004462C9">
        <w:rPr>
          <w:sz w:val="32"/>
          <w:szCs w:val="32"/>
        </w:rPr>
        <w:t>WILDLIFE AT THE HOME OF ROLLS-</w:t>
      </w:r>
      <w:r w:rsidRPr="00075F5B">
        <w:rPr>
          <w:sz w:val="32"/>
          <w:szCs w:val="32"/>
        </w:rPr>
        <w:t>ROYCE</w:t>
      </w:r>
    </w:p>
    <w:p w14:paraId="73A9139B" w14:textId="77777777" w:rsidR="00093332" w:rsidRDefault="00093332" w:rsidP="00604651">
      <w:pPr>
        <w:spacing w:after="227"/>
        <w:rPr>
          <w:color w:val="FF0000"/>
        </w:rPr>
      </w:pPr>
    </w:p>
    <w:p w14:paraId="6861BA4D" w14:textId="5BC64575" w:rsidR="001F6D78" w:rsidRPr="00075F5B" w:rsidRDefault="009F28AB" w:rsidP="00F22766">
      <w:r w:rsidRPr="009F28AB">
        <w:rPr>
          <w:color w:val="000000" w:themeColor="text1"/>
        </w:rPr>
        <w:t>17</w:t>
      </w:r>
      <w:r w:rsidR="00A87BC3" w:rsidRPr="009F28AB">
        <w:rPr>
          <w:color w:val="000000" w:themeColor="text1"/>
        </w:rPr>
        <w:t xml:space="preserve"> October 2025</w:t>
      </w:r>
      <w:r w:rsidR="001F6D78" w:rsidRPr="009F28AB">
        <w:rPr>
          <w:color w:val="000000" w:themeColor="text1"/>
        </w:rPr>
        <w:t xml:space="preserve">, Goodwood, </w:t>
      </w:r>
      <w:r w:rsidR="001F6D78" w:rsidRPr="00075F5B">
        <w:t>West Sussex</w:t>
      </w:r>
    </w:p>
    <w:p w14:paraId="70E64FDF" w14:textId="20C755E3" w:rsidR="006F1E64" w:rsidRPr="009F28AB" w:rsidRDefault="006F1E64" w:rsidP="00CE5D2A">
      <w:pPr>
        <w:pStyle w:val="Bullets"/>
        <w:spacing w:after="165"/>
        <w:ind w:left="714" w:hanging="357"/>
      </w:pPr>
      <w:r w:rsidRPr="009F28AB">
        <w:t>Wildlife thrives at the Home of Rolls-Royce at Goodwood</w:t>
      </w:r>
    </w:p>
    <w:p w14:paraId="5E85293F" w14:textId="18B69F6C" w:rsidR="004462C9" w:rsidRPr="009F28AB" w:rsidRDefault="00CD2E1F" w:rsidP="00CE5D2A">
      <w:pPr>
        <w:pStyle w:val="Bullets"/>
        <w:spacing w:after="165"/>
        <w:ind w:left="714" w:hanging="357"/>
      </w:pPr>
      <w:r w:rsidRPr="009F28AB">
        <w:t xml:space="preserve">Flora and fauna </w:t>
      </w:r>
      <w:r w:rsidR="002B3B0C" w:rsidRPr="009F28AB">
        <w:t xml:space="preserve">flourish across the </w:t>
      </w:r>
      <w:r w:rsidR="004462C9" w:rsidRPr="009F28AB">
        <w:t>42-acre site</w:t>
      </w:r>
      <w:r w:rsidR="002B3B0C" w:rsidRPr="009F28AB">
        <w:t>, nestled</w:t>
      </w:r>
      <w:r w:rsidR="004462C9" w:rsidRPr="009F28AB">
        <w:t xml:space="preserve"> in the heart of the West Sussex countryside</w:t>
      </w:r>
    </w:p>
    <w:p w14:paraId="358C4109" w14:textId="52390B02" w:rsidR="004462C9" w:rsidRPr="009F28AB" w:rsidRDefault="004462C9" w:rsidP="00CE5D2A">
      <w:pPr>
        <w:pStyle w:val="Bullets"/>
        <w:spacing w:after="165"/>
        <w:ind w:left="714" w:hanging="357"/>
      </w:pPr>
      <w:r w:rsidRPr="009F28AB">
        <w:t>Long-term sustainability partnership with neighbouring Goodwood Estate</w:t>
      </w:r>
      <w:r w:rsidR="00E123BB" w:rsidRPr="009F28AB">
        <w:t xml:space="preserve"> benefit</w:t>
      </w:r>
      <w:r w:rsidR="00E222B8" w:rsidRPr="009F28AB">
        <w:t>s</w:t>
      </w:r>
      <w:r w:rsidR="00E123BB" w:rsidRPr="009F28AB">
        <w:t xml:space="preserve"> wildlife, biodiversity and the local community</w:t>
      </w:r>
    </w:p>
    <w:p w14:paraId="60A7C65E" w14:textId="1EDF459A" w:rsidR="004462C9" w:rsidRPr="009F28AB" w:rsidRDefault="004462C9" w:rsidP="00CE5D2A">
      <w:pPr>
        <w:pStyle w:val="Bullets"/>
        <w:spacing w:after="165"/>
        <w:ind w:left="714" w:hanging="357"/>
      </w:pPr>
      <w:r w:rsidRPr="009F28AB">
        <w:t xml:space="preserve">Western portion of </w:t>
      </w:r>
      <w:r w:rsidR="00E222B8" w:rsidRPr="009F28AB">
        <w:t xml:space="preserve">Rolls-Royce </w:t>
      </w:r>
      <w:r w:rsidRPr="009F28AB">
        <w:t xml:space="preserve">site forms part of </w:t>
      </w:r>
      <w:r w:rsidR="005636D7" w:rsidRPr="009F28AB">
        <w:t>p</w:t>
      </w:r>
      <w:r w:rsidRPr="009F28AB">
        <w:t>roposed Strategic Wildlife Corridor</w:t>
      </w:r>
    </w:p>
    <w:p w14:paraId="53B82F0A" w14:textId="5D9E22B2" w:rsidR="004462C9" w:rsidRPr="009F28AB" w:rsidRDefault="004462C9" w:rsidP="00CE5D2A">
      <w:pPr>
        <w:pStyle w:val="Bullets"/>
        <w:spacing w:after="165"/>
        <w:ind w:left="714" w:hanging="357"/>
      </w:pPr>
      <w:r w:rsidRPr="009F28AB">
        <w:t xml:space="preserve">Landscaping and environmental enhancements will encompass one-third of the </w:t>
      </w:r>
      <w:r w:rsidR="008F2744" w:rsidRPr="009F28AB">
        <w:t>extension</w:t>
      </w:r>
      <w:r w:rsidRPr="009F28AB">
        <w:t xml:space="preserve"> of the Home of Rolls-Royce</w:t>
      </w:r>
    </w:p>
    <w:p w14:paraId="73B2B3A0" w14:textId="77777777" w:rsidR="002B45C6" w:rsidRPr="009F28AB" w:rsidRDefault="002B45C6" w:rsidP="002B45C6">
      <w:pPr>
        <w:rPr>
          <w:i/>
          <w:iCs/>
        </w:rPr>
      </w:pPr>
    </w:p>
    <w:p w14:paraId="29A20839" w14:textId="37E35F8F" w:rsidR="00F72EF7" w:rsidRPr="009F28AB" w:rsidRDefault="00F72EF7" w:rsidP="002B45C6">
      <w:pPr>
        <w:rPr>
          <w:i/>
          <w:iCs/>
        </w:rPr>
      </w:pPr>
    </w:p>
    <w:p w14:paraId="4822395D" w14:textId="77777777" w:rsidR="00F72EF7" w:rsidRPr="009F28AB" w:rsidRDefault="00F72EF7" w:rsidP="00C07880">
      <w:pPr>
        <w:rPr>
          <w:b/>
          <w:bCs/>
        </w:rPr>
      </w:pPr>
    </w:p>
    <w:p w14:paraId="6FF747B0" w14:textId="59894B26" w:rsidR="004462C9" w:rsidRPr="009F28AB" w:rsidRDefault="004462C9" w:rsidP="00093332">
      <w:r w:rsidRPr="009F28AB">
        <w:t>As well as being the only place in the world where Rolls-Royce motor cars are designed and hand-built, the Home of Rolls-Royce at Goodwood is an important refuge for a huge variety of wildlife.</w:t>
      </w:r>
    </w:p>
    <w:p w14:paraId="1D231FC4" w14:textId="0621F03F" w:rsidR="009F28AB" w:rsidRPr="009F28AB" w:rsidRDefault="004462C9" w:rsidP="00093332">
      <w:r w:rsidRPr="009F28AB">
        <w:t>The</w:t>
      </w:r>
      <w:r w:rsidR="005636D7" w:rsidRPr="009F28AB">
        <w:t xml:space="preserve"> </w:t>
      </w:r>
      <w:r w:rsidRPr="009F28AB">
        <w:t>site extends to 42</w:t>
      </w:r>
      <w:r w:rsidR="00673115">
        <w:t xml:space="preserve"> </w:t>
      </w:r>
      <w:proofErr w:type="gramStart"/>
      <w:r w:rsidRPr="009F28AB">
        <w:t>acres</w:t>
      </w:r>
      <w:proofErr w:type="gramEnd"/>
      <w:r w:rsidRPr="009F28AB">
        <w:t xml:space="preserve"> </w:t>
      </w:r>
      <w:r w:rsidR="0038418A" w:rsidRPr="009F28AB">
        <w:t xml:space="preserve">and the new site extension extends this by over 10,000 </w:t>
      </w:r>
      <w:r w:rsidR="005640C9" w:rsidRPr="009F28AB">
        <w:t>s</w:t>
      </w:r>
      <w:r w:rsidR="0038418A" w:rsidRPr="009F28AB">
        <w:t>quare</w:t>
      </w:r>
      <w:r w:rsidR="005640C9" w:rsidRPr="009F28AB">
        <w:t>-</w:t>
      </w:r>
      <w:r w:rsidR="0038418A" w:rsidRPr="009F28AB">
        <w:t>metres. It</w:t>
      </w:r>
      <w:r w:rsidRPr="009F28AB">
        <w:t xml:space="preserve"> includes more than 400,000 trees, shrubs and plants, both wild and cultivated. It lies within the bounds of the magnificent </w:t>
      </w:r>
      <w:r w:rsidR="002B3B0C" w:rsidRPr="009F28AB">
        <w:t>12</w:t>
      </w:r>
      <w:r w:rsidRPr="009F28AB">
        <w:t xml:space="preserve">,000-acre Goodwood Estate, </w:t>
      </w:r>
      <w:r w:rsidR="005636D7" w:rsidRPr="009F28AB">
        <w:t xml:space="preserve">the </w:t>
      </w:r>
      <w:r w:rsidRPr="009F28AB">
        <w:t>seat of the Dukes of Richmond for more than 300 years and a pioneer of sustainable agriculture and land management</w:t>
      </w:r>
      <w:r w:rsidR="002F1454" w:rsidRPr="009F28AB">
        <w:t>.</w:t>
      </w:r>
      <w:r w:rsidR="00E123BB" w:rsidRPr="009F28AB">
        <w:t xml:space="preserve"> </w:t>
      </w:r>
      <w:r w:rsidR="002F1454" w:rsidRPr="009F28AB">
        <w:t>It</w:t>
      </w:r>
      <w:r w:rsidRPr="009F28AB">
        <w:t xml:space="preserve"> is also less than a mile from the boundary of the South Downs National Park, which incorporates the former Sussex Downs Area of Outstanding Natural Beauty (AONB).</w:t>
      </w:r>
    </w:p>
    <w:p w14:paraId="72CA696A" w14:textId="56873C5A" w:rsidR="00A87BC3" w:rsidRPr="009F28AB" w:rsidRDefault="00A87BC3" w:rsidP="00093332">
      <w:r w:rsidRPr="009F28AB">
        <w:lastRenderedPageBreak/>
        <w:t xml:space="preserve">Alongside Rolls-Royce playing a major role in sustaining the unique habitats and species within this beautiful corner of </w:t>
      </w:r>
      <w:r w:rsidR="007343FE" w:rsidRPr="009F28AB">
        <w:t xml:space="preserve">Southern </w:t>
      </w:r>
      <w:r w:rsidRPr="009F28AB">
        <w:t>England, it is the largest commercial employer in the area making a significant positive economic contribution locally too.</w:t>
      </w:r>
    </w:p>
    <w:p w14:paraId="520C333D" w14:textId="77777777" w:rsidR="00574A16" w:rsidRPr="009F28AB" w:rsidRDefault="00574A16" w:rsidP="00093332">
      <w:pPr>
        <w:rPr>
          <w:b/>
          <w:bCs/>
        </w:rPr>
      </w:pPr>
    </w:p>
    <w:p w14:paraId="2A536B43" w14:textId="64209BF7" w:rsidR="004462C9" w:rsidRPr="009F28AB" w:rsidRDefault="004462C9" w:rsidP="00093332">
      <w:r w:rsidRPr="009F28AB">
        <w:rPr>
          <w:b/>
          <w:bCs/>
        </w:rPr>
        <w:t>LIVING IN STYLE</w:t>
      </w:r>
    </w:p>
    <w:p w14:paraId="5D46A103" w14:textId="0C19827E" w:rsidR="004462C9" w:rsidRPr="009F28AB" w:rsidRDefault="004462C9" w:rsidP="00093332">
      <w:r w:rsidRPr="009F28AB">
        <w:t xml:space="preserve">The ducks and other wildfowl living on the lake adjoining the Home of Rolls-Royce at Goodwood </w:t>
      </w:r>
      <w:r w:rsidR="00E222B8" w:rsidRPr="009F28AB">
        <w:t xml:space="preserve">have perhaps been attracted to the area by the palatial accommodation available, </w:t>
      </w:r>
      <w:r w:rsidRPr="009F28AB">
        <w:t>befitting their splendid surroundings and address.</w:t>
      </w:r>
    </w:p>
    <w:p w14:paraId="799BC85A" w14:textId="582BDBCF" w:rsidR="004462C9" w:rsidRPr="009F28AB" w:rsidRDefault="004462C9" w:rsidP="00093332">
      <w:r w:rsidRPr="009F28AB">
        <w:t xml:space="preserve">Apprentices and </w:t>
      </w:r>
      <w:r w:rsidR="008F2744" w:rsidRPr="009F28AB">
        <w:t>I</w:t>
      </w:r>
      <w:r w:rsidRPr="009F28AB">
        <w:t xml:space="preserve">nterns </w:t>
      </w:r>
      <w:r w:rsidR="00093332" w:rsidRPr="009F28AB">
        <w:t>designed and built</w:t>
      </w:r>
      <w:r w:rsidRPr="009F28AB">
        <w:t xml:space="preserve"> a floating platform to provide a safe place for the birds to rest, in line with recommendations from the team at Chichester District Council.</w:t>
      </w:r>
    </w:p>
    <w:p w14:paraId="74CA6386" w14:textId="5A7ACEE0" w:rsidR="0026509E" w:rsidRPr="009F28AB" w:rsidRDefault="00CC5CE8" w:rsidP="00093332">
      <w:pPr>
        <w:rPr>
          <w:b/>
          <w:bCs/>
        </w:rPr>
      </w:pPr>
      <w:r w:rsidRPr="009F28AB">
        <w:t>The hexagonal platform, d</w:t>
      </w:r>
      <w:r w:rsidR="004462C9" w:rsidRPr="009F28AB">
        <w:t xml:space="preserve">esigned by </w:t>
      </w:r>
      <w:r w:rsidR="006F7458" w:rsidRPr="009F28AB">
        <w:t>I</w:t>
      </w:r>
      <w:r w:rsidR="004462C9" w:rsidRPr="009F28AB">
        <w:t xml:space="preserve">nterns in the Rolls-Royce </w:t>
      </w:r>
      <w:r w:rsidR="00297EE7" w:rsidRPr="009F28AB">
        <w:t>d</w:t>
      </w:r>
      <w:r w:rsidR="004462C9" w:rsidRPr="009F28AB">
        <w:t xml:space="preserve">esign team and skilfully hand-built by </w:t>
      </w:r>
      <w:r w:rsidR="006F7458" w:rsidRPr="009F28AB">
        <w:t xml:space="preserve">Apprentices </w:t>
      </w:r>
      <w:r w:rsidR="004462C9" w:rsidRPr="009F28AB">
        <w:t xml:space="preserve">in the Interior Surface Centre, has ramps </w:t>
      </w:r>
      <w:r w:rsidR="00093332" w:rsidRPr="009F28AB">
        <w:t xml:space="preserve">providing </w:t>
      </w:r>
      <w:r w:rsidR="004462C9" w:rsidRPr="009F28AB">
        <w:t>easy access to and from the water</w:t>
      </w:r>
      <w:r w:rsidR="001B457A" w:rsidRPr="009F28AB">
        <w:t xml:space="preserve">. It </w:t>
      </w:r>
      <w:r w:rsidR="004462C9" w:rsidRPr="009F28AB">
        <w:t>is topped with a six-sided hut</w:t>
      </w:r>
      <w:r w:rsidR="001B457A" w:rsidRPr="009F28AB">
        <w:t>,</w:t>
      </w:r>
      <w:r w:rsidR="004462C9" w:rsidRPr="009F28AB">
        <w:t xml:space="preserve"> roofed in traditional style with weatherproof cedar cladding. The platform is moored a safe distance from the bank, </w:t>
      </w:r>
      <w:r w:rsidR="00DE4521" w:rsidRPr="009F28AB">
        <w:t xml:space="preserve">carefully </w:t>
      </w:r>
      <w:r w:rsidR="004462C9" w:rsidRPr="009F28AB">
        <w:t xml:space="preserve">anchored to the </w:t>
      </w:r>
      <w:r w:rsidR="00DE4521" w:rsidRPr="009F28AB">
        <w:t xml:space="preserve">bottom of the lake </w:t>
      </w:r>
      <w:r w:rsidR="004462C9" w:rsidRPr="009F28AB">
        <w:t>to ensure it remains in position</w:t>
      </w:r>
      <w:r w:rsidR="00093332" w:rsidRPr="009F28AB">
        <w:t xml:space="preserve">, </w:t>
      </w:r>
      <w:r w:rsidR="004462C9" w:rsidRPr="009F28AB">
        <w:t>even in high winds and when water levels fluctuate</w:t>
      </w:r>
      <w:r w:rsidR="00CE5D2A" w:rsidRPr="009F28AB">
        <w:t>.</w:t>
      </w:r>
    </w:p>
    <w:p w14:paraId="5929DA48" w14:textId="77777777" w:rsidR="0026509E" w:rsidRPr="009F28AB" w:rsidRDefault="0026509E" w:rsidP="00093332">
      <w:pPr>
        <w:rPr>
          <w:b/>
          <w:bCs/>
        </w:rPr>
      </w:pPr>
    </w:p>
    <w:p w14:paraId="18061F1D" w14:textId="13590537" w:rsidR="004462C9" w:rsidRPr="009F28AB" w:rsidRDefault="004462C9" w:rsidP="00093332">
      <w:pPr>
        <w:rPr>
          <w:b/>
          <w:bCs/>
        </w:rPr>
      </w:pPr>
      <w:r w:rsidRPr="009F28AB">
        <w:rPr>
          <w:b/>
          <w:bCs/>
        </w:rPr>
        <w:t>ALL GOING SWIMMINGLY</w:t>
      </w:r>
    </w:p>
    <w:p w14:paraId="3DE468DD" w14:textId="49276B30" w:rsidR="004462C9" w:rsidRPr="009F28AB" w:rsidRDefault="004462C9" w:rsidP="00093332">
      <w:r w:rsidRPr="009F28AB">
        <w:t>The lake itself was built as part of the original site construction and forms an essential part of the manufacturing plant</w:t>
      </w:r>
      <w:r w:rsidR="00B061E6" w:rsidRPr="009F28AB">
        <w:t>’</w:t>
      </w:r>
      <w:r w:rsidRPr="009F28AB">
        <w:t xml:space="preserve">s cooling system. As a well-established and important feature within the local habitat, it is also a magnet for wildfowl of all kinds. Among the </w:t>
      </w:r>
      <w:r w:rsidR="00CC5CE8" w:rsidRPr="009F28AB">
        <w:t xml:space="preserve">flock of </w:t>
      </w:r>
      <w:r w:rsidRPr="009F28AB">
        <w:t>resident mallard ducks</w:t>
      </w:r>
      <w:r w:rsidR="001B457A" w:rsidRPr="009F28AB">
        <w:t xml:space="preserve"> (</w:t>
      </w:r>
      <w:r w:rsidR="001B457A" w:rsidRPr="009F28AB">
        <w:rPr>
          <w:i/>
          <w:iCs/>
        </w:rPr>
        <w:t>Anas platyrhynchos</w:t>
      </w:r>
      <w:r w:rsidR="001B457A" w:rsidRPr="009F28AB">
        <w:t>)</w:t>
      </w:r>
      <w:r w:rsidR="007343FE" w:rsidRPr="009F28AB">
        <w:t xml:space="preserve">, </w:t>
      </w:r>
      <w:r w:rsidRPr="009F28AB">
        <w:t xml:space="preserve">an International Union for Conservation of Nature (IUCN) </w:t>
      </w:r>
      <w:r w:rsidR="005C7DF7" w:rsidRPr="009F28AB">
        <w:t>A</w:t>
      </w:r>
      <w:r w:rsidRPr="009F28AB">
        <w:t>mber-listed species</w:t>
      </w:r>
      <w:r w:rsidR="007343FE" w:rsidRPr="009F28AB">
        <w:t>,</w:t>
      </w:r>
      <w:r w:rsidRPr="009F28AB">
        <w:t xml:space="preserve"> 15 have a remarkable backstory. Seven are members of an orphaned family found wandering around one of the on-site car parks</w:t>
      </w:r>
      <w:r w:rsidR="001B457A" w:rsidRPr="009F28AB">
        <w:t>,</w:t>
      </w:r>
      <w:r w:rsidRPr="009F28AB">
        <w:t xml:space="preserve"> </w:t>
      </w:r>
      <w:r w:rsidR="00CC5CE8" w:rsidRPr="009F28AB">
        <w:t xml:space="preserve">who </w:t>
      </w:r>
      <w:r w:rsidR="001B457A" w:rsidRPr="009F28AB">
        <w:t xml:space="preserve">were </w:t>
      </w:r>
      <w:r w:rsidRPr="009F28AB">
        <w:t xml:space="preserve">reared to adulthood by the team at Brent Lodge Wildlife Hospital in nearby </w:t>
      </w:r>
      <w:proofErr w:type="spellStart"/>
      <w:r w:rsidRPr="009F28AB">
        <w:t>Sidlesham</w:t>
      </w:r>
      <w:proofErr w:type="spellEnd"/>
      <w:r w:rsidRPr="009F28AB">
        <w:t>. They</w:t>
      </w:r>
      <w:r w:rsidR="00297EE7" w:rsidRPr="009F28AB">
        <w:t>,</w:t>
      </w:r>
      <w:r w:rsidRPr="009F28AB">
        <w:t xml:space="preserve"> and eight other rescued ducks</w:t>
      </w:r>
      <w:r w:rsidR="00297EE7" w:rsidRPr="009F28AB">
        <w:t>,</w:t>
      </w:r>
      <w:r w:rsidRPr="009F28AB">
        <w:t xml:space="preserve"> were brought to the Home of Rolls-Royce in style in a Rolls-Royce Cullinan and are now among the lake</w:t>
      </w:r>
      <w:r w:rsidR="00B061E6" w:rsidRPr="009F28AB">
        <w:t>’</w:t>
      </w:r>
      <w:r w:rsidRPr="009F28AB">
        <w:t>s permanent residents.</w:t>
      </w:r>
    </w:p>
    <w:p w14:paraId="7E97AB24" w14:textId="39A8CB0A" w:rsidR="004462C9" w:rsidRPr="009F28AB" w:rsidRDefault="005636D7" w:rsidP="00093332">
      <w:r w:rsidRPr="009F28AB">
        <w:lastRenderedPageBreak/>
        <w:t>S</w:t>
      </w:r>
      <w:r w:rsidR="004462C9" w:rsidRPr="009F28AB">
        <w:t xml:space="preserve">uch is their status that visitors to </w:t>
      </w:r>
      <w:r w:rsidR="00CC5CE8" w:rsidRPr="009F28AB">
        <w:t xml:space="preserve">the Home of Rolls-Royce </w:t>
      </w:r>
      <w:r w:rsidR="004462C9" w:rsidRPr="009F28AB">
        <w:t xml:space="preserve">are cautioned </w:t>
      </w:r>
      <w:r w:rsidR="00CC5CE8" w:rsidRPr="009F28AB">
        <w:t xml:space="preserve">to drive carefully </w:t>
      </w:r>
      <w:r w:rsidR="004462C9" w:rsidRPr="009F28AB">
        <w:t xml:space="preserve">by </w:t>
      </w:r>
      <w:proofErr w:type="gramStart"/>
      <w:r w:rsidR="004462C9" w:rsidRPr="009F28AB">
        <w:t>specially-made</w:t>
      </w:r>
      <w:proofErr w:type="gramEnd"/>
      <w:r w:rsidR="004462C9" w:rsidRPr="009F28AB">
        <w:t xml:space="preserve"> </w:t>
      </w:r>
      <w:r w:rsidR="00B061E6" w:rsidRPr="009F28AB">
        <w:t>‘</w:t>
      </w:r>
      <w:r w:rsidR="004462C9" w:rsidRPr="009F28AB">
        <w:t>Wildfowl Crossing</w:t>
      </w:r>
      <w:r w:rsidR="00B061E6" w:rsidRPr="009F28AB">
        <w:t xml:space="preserve">’ </w:t>
      </w:r>
      <w:r w:rsidR="004462C9" w:rsidRPr="009F28AB">
        <w:t xml:space="preserve">warning signs as they enter The Drive that leads to the main </w:t>
      </w:r>
      <w:r w:rsidR="00CC5CE8" w:rsidRPr="009F28AB">
        <w:t>building</w:t>
      </w:r>
      <w:r w:rsidR="004462C9" w:rsidRPr="009F28AB">
        <w:t>.</w:t>
      </w:r>
    </w:p>
    <w:p w14:paraId="72C5C38B" w14:textId="77777777" w:rsidR="001B457A" w:rsidRPr="009F28AB" w:rsidRDefault="001B457A" w:rsidP="00093332"/>
    <w:p w14:paraId="1B8D8183" w14:textId="730741E6" w:rsidR="004462C9" w:rsidRPr="009F28AB" w:rsidRDefault="004462C9" w:rsidP="00093332">
      <w:pPr>
        <w:rPr>
          <w:b/>
          <w:bCs/>
        </w:rPr>
      </w:pPr>
      <w:r w:rsidRPr="009F28AB">
        <w:rPr>
          <w:b/>
          <w:bCs/>
        </w:rPr>
        <w:t>REWILDING THE WILDLIFE GARDEN</w:t>
      </w:r>
    </w:p>
    <w:p w14:paraId="1C254374" w14:textId="0FCC5B67" w:rsidR="004462C9" w:rsidRPr="009F28AB" w:rsidRDefault="00CC5CE8" w:rsidP="00CC5CE8">
      <w:r w:rsidRPr="009F28AB">
        <w:t xml:space="preserve">The Rolls-Royce </w:t>
      </w:r>
      <w:r w:rsidR="004462C9" w:rsidRPr="009F28AB">
        <w:t>Wildlife Garden</w:t>
      </w:r>
      <w:r w:rsidR="00093332" w:rsidRPr="009F28AB">
        <w:t xml:space="preserve">, </w:t>
      </w:r>
      <w:r w:rsidR="004462C9" w:rsidRPr="009F28AB">
        <w:t>a small</w:t>
      </w:r>
      <w:r w:rsidRPr="009F28AB">
        <w:t xml:space="preserve"> and</w:t>
      </w:r>
      <w:r w:rsidR="004462C9" w:rsidRPr="009F28AB">
        <w:t xml:space="preserve"> secluded area </w:t>
      </w:r>
      <w:r w:rsidRPr="009F28AB">
        <w:t xml:space="preserve">next to </w:t>
      </w:r>
      <w:r w:rsidR="004462C9" w:rsidRPr="009F28AB">
        <w:t>The Drive, supports a wide variety of plants, insects, birds and animals native to the South of England.</w:t>
      </w:r>
      <w:r w:rsidRPr="009F28AB">
        <w:t xml:space="preserve"> It has been carefully updated, </w:t>
      </w:r>
      <w:r w:rsidR="004462C9" w:rsidRPr="009F28AB">
        <w:t xml:space="preserve">in partnership with Chichester District Council and the South Downs National Park Trust, </w:t>
      </w:r>
      <w:r w:rsidRPr="009F28AB">
        <w:t xml:space="preserve">to </w:t>
      </w:r>
      <w:r w:rsidR="004462C9" w:rsidRPr="009F28AB">
        <w:t xml:space="preserve">reflect changes in conservation thinking and practice since the Wildlife Garden was </w:t>
      </w:r>
      <w:r w:rsidRPr="009F28AB">
        <w:t xml:space="preserve">first </w:t>
      </w:r>
      <w:r w:rsidR="004462C9" w:rsidRPr="009F28AB">
        <w:t xml:space="preserve">established </w:t>
      </w:r>
      <w:r w:rsidR="006069AA" w:rsidRPr="009F28AB">
        <w:t>over</w:t>
      </w:r>
      <w:r w:rsidR="004462C9" w:rsidRPr="009F28AB">
        <w:t xml:space="preserve"> 20 years ago. In particular, the project focused on </w:t>
      </w:r>
      <w:r w:rsidR="00B061E6" w:rsidRPr="009F28AB">
        <w:t>‘</w:t>
      </w:r>
      <w:r w:rsidR="004462C9" w:rsidRPr="009F28AB">
        <w:t>rewilding</w:t>
      </w:r>
      <w:r w:rsidR="00B061E6" w:rsidRPr="009F28AB">
        <w:t>’</w:t>
      </w:r>
      <w:r w:rsidR="004462C9" w:rsidRPr="009F28AB">
        <w:t xml:space="preserve"> – returning land to its former uncultivated state, reconnecting fragmented habitats and allowing </w:t>
      </w:r>
      <w:r w:rsidR="00DE4521" w:rsidRPr="009F28AB">
        <w:t xml:space="preserve">nature </w:t>
      </w:r>
      <w:r w:rsidR="004462C9" w:rsidRPr="009F28AB">
        <w:t>a freer hand. Today, this is seen as an essential strategy for maintaining functional ecosystems and protecting biodiversity.</w:t>
      </w:r>
    </w:p>
    <w:p w14:paraId="5C997981" w14:textId="4866C950" w:rsidR="004462C9" w:rsidRPr="009F28AB" w:rsidRDefault="004462C9" w:rsidP="00093332">
      <w:r w:rsidRPr="009F28AB">
        <w:t xml:space="preserve">The </w:t>
      </w:r>
      <w:r w:rsidR="00DE4521" w:rsidRPr="009F28AB">
        <w:t xml:space="preserve">Wildlife </w:t>
      </w:r>
      <w:r w:rsidRPr="009F28AB">
        <w:t xml:space="preserve">Garden now includes elements of the winning design from a competition, in which children aged 5-11 were invited to submit ideas for new features that would benefit both wildlife and people. Iris, then aged eight, created </w:t>
      </w:r>
      <w:r w:rsidRPr="009F28AB">
        <w:rPr>
          <w:i/>
          <w:iCs/>
        </w:rPr>
        <w:t xml:space="preserve">Tiggy Town </w:t>
      </w:r>
      <w:r w:rsidRPr="009F28AB">
        <w:t>– inspired by</w:t>
      </w:r>
      <w:r w:rsidR="007343FE" w:rsidRPr="009F28AB">
        <w:t xml:space="preserve"> </w:t>
      </w:r>
      <w:r w:rsidRPr="009F28AB">
        <w:rPr>
          <w:i/>
          <w:iCs/>
        </w:rPr>
        <w:t xml:space="preserve">The Tale of Mrs </w:t>
      </w:r>
      <w:proofErr w:type="spellStart"/>
      <w:r w:rsidRPr="009F28AB">
        <w:rPr>
          <w:i/>
          <w:iCs/>
        </w:rPr>
        <w:t>Tiggywinkle</w:t>
      </w:r>
      <w:proofErr w:type="spellEnd"/>
      <w:r w:rsidRPr="009F28AB">
        <w:t xml:space="preserve"> by Beatrix Potter </w:t>
      </w:r>
      <w:r w:rsidR="00B061E6" w:rsidRPr="009F28AB">
        <w:softHyphen/>
        <w:t>–</w:t>
      </w:r>
      <w:r w:rsidRPr="009F28AB">
        <w:t xml:space="preserve"> to</w:t>
      </w:r>
      <w:r w:rsidRPr="009F28AB">
        <w:rPr>
          <w:i/>
          <w:iCs/>
        </w:rPr>
        <w:t xml:space="preserve"> </w:t>
      </w:r>
      <w:r w:rsidRPr="009F28AB">
        <w:t xml:space="preserve">help support the UK’s wild hedgehog population, which is in critical decline. </w:t>
      </w:r>
      <w:r w:rsidR="00CC5CE8" w:rsidRPr="009F28AB">
        <w:t xml:space="preserve">Rolls-Royce </w:t>
      </w:r>
      <w:r w:rsidR="0026509E" w:rsidRPr="009F28AB">
        <w:t>A</w:t>
      </w:r>
      <w:r w:rsidR="00CC5CE8" w:rsidRPr="009F28AB">
        <w:t xml:space="preserve">pprentices crafted </w:t>
      </w:r>
      <w:r w:rsidRPr="009F28AB">
        <w:t xml:space="preserve">individual hedgehog houses </w:t>
      </w:r>
      <w:r w:rsidR="00ED2966" w:rsidRPr="009F28AB">
        <w:t xml:space="preserve">made to Iris’ design, each of which has </w:t>
      </w:r>
      <w:r w:rsidRPr="009F28AB">
        <w:t xml:space="preserve">its own address, </w:t>
      </w:r>
      <w:r w:rsidR="00ED2966" w:rsidRPr="009F28AB">
        <w:t xml:space="preserve">as well as </w:t>
      </w:r>
      <w:r w:rsidRPr="009F28AB">
        <w:t>beautiful Bespoke nest</w:t>
      </w:r>
      <w:r w:rsidR="005636D7" w:rsidRPr="009F28AB">
        <w:t xml:space="preserve"> </w:t>
      </w:r>
      <w:r w:rsidRPr="009F28AB">
        <w:t>boxes for birds, bats, dormice and solitary bees</w:t>
      </w:r>
      <w:r w:rsidR="00ED2966" w:rsidRPr="009F28AB">
        <w:t xml:space="preserve">. </w:t>
      </w:r>
      <w:r w:rsidRPr="009F28AB">
        <w:t>Human visitors</w:t>
      </w:r>
      <w:r w:rsidR="00ED2966" w:rsidRPr="009F28AB">
        <w:t xml:space="preserve"> are greeted by a new sign and can pause to take in the natural beauty around them by taking a seat on benches </w:t>
      </w:r>
      <w:r w:rsidR="007343FE" w:rsidRPr="009F28AB">
        <w:t xml:space="preserve">crafted </w:t>
      </w:r>
      <w:r w:rsidRPr="009F28AB">
        <w:t>using recycled wooden pallets</w:t>
      </w:r>
      <w:r w:rsidR="00ED2966" w:rsidRPr="009F28AB">
        <w:t xml:space="preserve">. An </w:t>
      </w:r>
      <w:r w:rsidRPr="009F28AB">
        <w:t>all-weather bark pathway</w:t>
      </w:r>
      <w:r w:rsidR="00ED2966" w:rsidRPr="009F28AB">
        <w:t xml:space="preserve"> means the area can be accessed throughout the year, enabling visitors to enjoy the changing scenery and wildlife according to the season.</w:t>
      </w:r>
    </w:p>
    <w:p w14:paraId="15ED71CC" w14:textId="77777777" w:rsidR="001B457A" w:rsidRPr="009F28AB" w:rsidRDefault="001B457A" w:rsidP="00093332">
      <w:pPr>
        <w:rPr>
          <w:b/>
          <w:bCs/>
        </w:rPr>
      </w:pPr>
    </w:p>
    <w:p w14:paraId="51594626" w14:textId="658FFA7F" w:rsidR="001720CA" w:rsidRPr="009F28AB" w:rsidRDefault="004462C9" w:rsidP="00093332">
      <w:r w:rsidRPr="009F28AB">
        <w:rPr>
          <w:b/>
          <w:bCs/>
        </w:rPr>
        <w:t>WILD AT HEART</w:t>
      </w:r>
      <w:bookmarkStart w:id="0" w:name="_Hlk209609093"/>
    </w:p>
    <w:p w14:paraId="0E6C190D" w14:textId="2A45D4B6" w:rsidR="001720CA" w:rsidRPr="009F28AB" w:rsidRDefault="001720CA" w:rsidP="00093332">
      <w:r w:rsidRPr="009F28AB">
        <w:t>The Strategic Wildlife Corridor initiative aims at improving biodiversity and habitats across the Chichester District. This forms part of Chichester District Council’s Local Plan. The initiative </w:t>
      </w:r>
      <w:r w:rsidR="007343FE" w:rsidRPr="009F28AB">
        <w:t>seeks </w:t>
      </w:r>
      <w:r w:rsidRPr="009F28AB">
        <w:t xml:space="preserve">to connect the South Downs National Park to Chichester and Pagham </w:t>
      </w:r>
      <w:r w:rsidRPr="009F28AB">
        <w:lastRenderedPageBreak/>
        <w:t>Harbours, both of which have numerous conservation designations, including Local Nature Reserve (LNR), Special Protection Area (SPA) and Site of Special Scientific Interest (SSSI). It is one of the first times that wildlife corridors have been strategically included in planning policies anywhere in the UK.</w:t>
      </w:r>
    </w:p>
    <w:bookmarkEnd w:id="0"/>
    <w:p w14:paraId="1B1A4129" w14:textId="744BDEEA" w:rsidR="004462C9" w:rsidRPr="009F28AB" w:rsidRDefault="004462C9" w:rsidP="00093332">
      <w:r w:rsidRPr="009F28AB">
        <w:t>The proposed route takes in the western part of the</w:t>
      </w:r>
      <w:r w:rsidR="00934520" w:rsidRPr="009F28AB">
        <w:t xml:space="preserve"> </w:t>
      </w:r>
      <w:r w:rsidR="00ED2966" w:rsidRPr="009F28AB">
        <w:t xml:space="preserve">Rolls-Royce </w:t>
      </w:r>
      <w:r w:rsidRPr="009F28AB">
        <w:t>site, which includes the Wildlife Garden. This will play an import</w:t>
      </w:r>
      <w:r w:rsidR="001D5882" w:rsidRPr="009F28AB">
        <w:t>ant</w:t>
      </w:r>
      <w:r w:rsidRPr="009F28AB">
        <w:t xml:space="preserve"> role in protecting biodiversity, particularly honeybees, bumblebees, butterflies and other pollinators, by reconnecting habitat areas previously fragmented by human activity.</w:t>
      </w:r>
    </w:p>
    <w:p w14:paraId="3CF647FF" w14:textId="77777777" w:rsidR="001B457A" w:rsidRPr="009F28AB" w:rsidRDefault="001B457A" w:rsidP="00093332">
      <w:pPr>
        <w:rPr>
          <w:b/>
          <w:bCs/>
        </w:rPr>
      </w:pPr>
    </w:p>
    <w:p w14:paraId="59427F2F" w14:textId="51336D55" w:rsidR="004462C9" w:rsidRPr="009F28AB" w:rsidRDefault="004462C9" w:rsidP="00093332">
      <w:pPr>
        <w:rPr>
          <w:b/>
          <w:bCs/>
        </w:rPr>
      </w:pPr>
      <w:r w:rsidRPr="009F28AB">
        <w:rPr>
          <w:b/>
          <w:bCs/>
        </w:rPr>
        <w:t>JOINT ENTERPRISE</w:t>
      </w:r>
    </w:p>
    <w:p w14:paraId="5797B01C" w14:textId="3EFDCC1C" w:rsidR="008F5CF0" w:rsidRPr="009F28AB" w:rsidRDefault="004462C9" w:rsidP="00093332">
      <w:r w:rsidRPr="009F28AB">
        <w:t xml:space="preserve">In a further rewilding initiative, </w:t>
      </w:r>
      <w:r w:rsidR="00093332" w:rsidRPr="009F28AB">
        <w:t xml:space="preserve">colleagues </w:t>
      </w:r>
      <w:r w:rsidRPr="009F28AB">
        <w:t>from Rolls-Royce and Chichester District Council have worked together on a hedge-laying project. Over three days, volunteers laid 20 metres of hedge on the site</w:t>
      </w:r>
      <w:r w:rsidR="00B061E6" w:rsidRPr="009F28AB">
        <w:t>’</w:t>
      </w:r>
      <w:r w:rsidRPr="009F28AB">
        <w:t>s southern boundary, adjacent to the Claypit Lane car park, as recommended by the Council</w:t>
      </w:r>
      <w:r w:rsidR="00B061E6" w:rsidRPr="009F28AB">
        <w:t>’</w:t>
      </w:r>
      <w:r w:rsidRPr="009F28AB">
        <w:t>s biodiversity survey. The new hedge, comprising native species and laid using traditional tools and techniques, provides vital food sources for mammals, birds and invertebrates, as well as linking formerly isolated habitats, thereby forming another important element of the Strategic Wildlife Corridor.</w:t>
      </w:r>
    </w:p>
    <w:p w14:paraId="0F4E5FE1" w14:textId="77777777" w:rsidR="008F5CF0" w:rsidRPr="009F28AB" w:rsidRDefault="008F5CF0" w:rsidP="00093332"/>
    <w:p w14:paraId="6185C904" w14:textId="714C1855" w:rsidR="004462C9" w:rsidRPr="009F28AB" w:rsidRDefault="004462C9" w:rsidP="00093332">
      <w:r w:rsidRPr="009F28AB">
        <w:rPr>
          <w:b/>
          <w:bCs/>
        </w:rPr>
        <w:t>A HIVE OF ACTIVITY</w:t>
      </w:r>
    </w:p>
    <w:p w14:paraId="032E13F5" w14:textId="27A8404E" w:rsidR="006933EF" w:rsidRPr="009F28AB" w:rsidRDefault="004462C9" w:rsidP="00093332">
      <w:r w:rsidRPr="009F28AB">
        <w:t>Perhaps the site</w:t>
      </w:r>
      <w:r w:rsidR="00B061E6" w:rsidRPr="009F28AB">
        <w:t>’</w:t>
      </w:r>
      <w:r w:rsidRPr="009F28AB">
        <w:t>s best-known wild inhabitants are the 250,000 European honeybees (</w:t>
      </w:r>
      <w:r w:rsidRPr="009F28AB">
        <w:rPr>
          <w:i/>
          <w:iCs/>
        </w:rPr>
        <w:t>Apis mellifera</w:t>
      </w:r>
      <w:r w:rsidRPr="009F28AB">
        <w:t xml:space="preserve">) who live in the </w:t>
      </w:r>
      <w:r w:rsidR="00AC5ED5" w:rsidRPr="009F28AB">
        <w:t>six</w:t>
      </w:r>
      <w:r w:rsidRPr="009F28AB">
        <w:t xml:space="preserve"> </w:t>
      </w:r>
      <w:r w:rsidR="00324E1F" w:rsidRPr="009F28AB">
        <w:t>grand</w:t>
      </w:r>
      <w:r w:rsidRPr="009F28AB">
        <w:t xml:space="preserve"> hives that comprise the Goodwood Apiary. </w:t>
      </w:r>
      <w:r w:rsidR="00146ABC" w:rsidRPr="009F28AB">
        <w:t xml:space="preserve">Originally inaugurated in 2017, this </w:t>
      </w:r>
      <w:r w:rsidRPr="009F28AB">
        <w:t xml:space="preserve">large and diligent workforce </w:t>
      </w:r>
      <w:r w:rsidR="00146ABC" w:rsidRPr="009F28AB">
        <w:t>produce</w:t>
      </w:r>
      <w:r w:rsidR="008F5CF0" w:rsidRPr="009F28AB">
        <w:t>s</w:t>
      </w:r>
      <w:r w:rsidR="00146ABC" w:rsidRPr="009F28AB">
        <w:t xml:space="preserve"> </w:t>
      </w:r>
      <w:r w:rsidR="00B061E6" w:rsidRPr="009F28AB">
        <w:t>‘</w:t>
      </w:r>
      <w:r w:rsidRPr="009F28AB">
        <w:t>the Rolls-Royce of honey</w:t>
      </w:r>
      <w:r w:rsidR="00B061E6" w:rsidRPr="009F28AB">
        <w:t>’</w:t>
      </w:r>
      <w:r w:rsidRPr="009F28AB">
        <w:t xml:space="preserve"> </w:t>
      </w:r>
      <w:r w:rsidR="00146ABC" w:rsidRPr="009F28AB">
        <w:t>each year</w:t>
      </w:r>
      <w:r w:rsidRPr="009F28AB">
        <w:t>: just like the marque</w:t>
      </w:r>
      <w:r w:rsidR="00B061E6" w:rsidRPr="009F28AB">
        <w:t>’</w:t>
      </w:r>
      <w:r w:rsidRPr="009F28AB">
        <w:t xml:space="preserve">s motor cars, </w:t>
      </w:r>
      <w:r w:rsidR="00093332" w:rsidRPr="009F28AB">
        <w:t xml:space="preserve">it </w:t>
      </w:r>
      <w:r w:rsidR="00E123BB" w:rsidRPr="009F28AB">
        <w:t>is</w:t>
      </w:r>
      <w:r w:rsidR="00093332" w:rsidRPr="009F28AB">
        <w:t xml:space="preserve"> </w:t>
      </w:r>
      <w:r w:rsidRPr="009F28AB">
        <w:t xml:space="preserve">made in extremely limited </w:t>
      </w:r>
      <w:r w:rsidR="00ED2966" w:rsidRPr="009F28AB">
        <w:t xml:space="preserve">quantities </w:t>
      </w:r>
      <w:r w:rsidRPr="009F28AB">
        <w:t>at the Home of Rolls-Royce. This unique comestible is reserved exclusively for customers and other visitors to Goodwood.</w:t>
      </w:r>
      <w:r w:rsidR="006933EF" w:rsidRPr="009F28AB">
        <w:t xml:space="preserve"> Following the success of the Goodwood Apiary, the marque has extended its beekeeping activities to other regions around the world including UAE, South Africa, Saudi Arabia, Bahrain, Oman and Germany.</w:t>
      </w:r>
    </w:p>
    <w:p w14:paraId="3FFA9EB3" w14:textId="7530BB22" w:rsidR="004462C9" w:rsidRPr="009F28AB" w:rsidRDefault="004462C9" w:rsidP="00093332">
      <w:r w:rsidRPr="009F28AB">
        <w:lastRenderedPageBreak/>
        <w:t xml:space="preserve">The Apiary bees </w:t>
      </w:r>
      <w:r w:rsidR="006933EF" w:rsidRPr="009F28AB">
        <w:t xml:space="preserve">at Goodwood </w:t>
      </w:r>
      <w:r w:rsidRPr="009F28AB">
        <w:t>share their domain with a substantial and diverse contingent of their wild cousins. The most recent Habitat Survey conducted by Chichester District Council notes the presence of large numbers of bumblebees, including the Red-tailed (</w:t>
      </w:r>
      <w:r w:rsidRPr="009F28AB">
        <w:rPr>
          <w:i/>
          <w:iCs/>
        </w:rPr>
        <w:t xml:space="preserve">Bombus </w:t>
      </w:r>
      <w:proofErr w:type="spellStart"/>
      <w:r w:rsidRPr="009F28AB">
        <w:rPr>
          <w:i/>
          <w:iCs/>
        </w:rPr>
        <w:t>lapidarius</w:t>
      </w:r>
      <w:proofErr w:type="spellEnd"/>
      <w:r w:rsidRPr="009F28AB">
        <w:t>), White-tailed (</w:t>
      </w:r>
      <w:r w:rsidRPr="009F28AB">
        <w:rPr>
          <w:i/>
          <w:iCs/>
        </w:rPr>
        <w:t xml:space="preserve">Bombus </w:t>
      </w:r>
      <w:proofErr w:type="spellStart"/>
      <w:r w:rsidRPr="009F28AB">
        <w:rPr>
          <w:i/>
          <w:iCs/>
        </w:rPr>
        <w:t>lucorum</w:t>
      </w:r>
      <w:proofErr w:type="spellEnd"/>
      <w:r w:rsidRPr="009F28AB">
        <w:t>) and Buff-tailed (</w:t>
      </w:r>
      <w:r w:rsidRPr="009F28AB">
        <w:rPr>
          <w:i/>
          <w:iCs/>
        </w:rPr>
        <w:t>Bombus terrestris</w:t>
      </w:r>
      <w:r w:rsidRPr="009F28AB">
        <w:t xml:space="preserve">), among seven species of bees identified on the site. It concludes that </w:t>
      </w:r>
      <w:r w:rsidR="00B061E6" w:rsidRPr="009F28AB">
        <w:t>“</w:t>
      </w:r>
      <w:r w:rsidRPr="009F28AB">
        <w:t>although none of these are rare, the presence of</w:t>
      </w:r>
      <w:r w:rsidR="008F5CF0" w:rsidRPr="009F28AB">
        <w:t xml:space="preserve"> </w:t>
      </w:r>
      <w:r w:rsidRPr="009F28AB">
        <w:t xml:space="preserve">this </w:t>
      </w:r>
      <w:proofErr w:type="gramStart"/>
      <w:r w:rsidRPr="009F28AB">
        <w:t>much</w:t>
      </w:r>
      <w:proofErr w:type="gramEnd"/>
      <w:r w:rsidRPr="009F28AB">
        <w:t xml:space="preserve"> variety is indicative of a healthy and varied habitat</w:t>
      </w:r>
      <w:r w:rsidR="00B061E6" w:rsidRPr="009F28AB">
        <w:t>”</w:t>
      </w:r>
      <w:r w:rsidRPr="009F28AB">
        <w:t>.</w:t>
      </w:r>
    </w:p>
    <w:p w14:paraId="0733CEED" w14:textId="77777777" w:rsidR="008F5CF0" w:rsidRPr="009F28AB" w:rsidRDefault="008F5CF0" w:rsidP="00093332">
      <w:pPr>
        <w:rPr>
          <w:b/>
          <w:bCs/>
        </w:rPr>
      </w:pPr>
    </w:p>
    <w:p w14:paraId="0CA702C3" w14:textId="01CF426C" w:rsidR="004462C9" w:rsidRPr="009F28AB" w:rsidRDefault="004462C9" w:rsidP="00093332">
      <w:r w:rsidRPr="009F28AB">
        <w:rPr>
          <w:b/>
          <w:bCs/>
        </w:rPr>
        <w:t>A SMALL MIRACLE</w:t>
      </w:r>
    </w:p>
    <w:p w14:paraId="7E219C1F" w14:textId="298C2ED5" w:rsidR="004462C9" w:rsidRPr="009F28AB" w:rsidRDefault="004462C9" w:rsidP="00093332">
      <w:r w:rsidRPr="009F28AB">
        <w:t xml:space="preserve">Alongside these common species, one exceedingly rare creature is in residence at Goodwood. </w:t>
      </w:r>
      <w:r w:rsidR="00146ABC" w:rsidRPr="009F28AB">
        <w:t xml:space="preserve">A recent </w:t>
      </w:r>
      <w:r w:rsidRPr="009F28AB">
        <w:t xml:space="preserve">ecological survey found conclusive evidence that water voles, officially designated a </w:t>
      </w:r>
      <w:r w:rsidR="00B061E6" w:rsidRPr="009F28AB">
        <w:t>‘</w:t>
      </w:r>
      <w:r w:rsidRPr="009F28AB">
        <w:t xml:space="preserve">rare and </w:t>
      </w:r>
      <w:r w:rsidR="007343FE" w:rsidRPr="009F28AB">
        <w:t xml:space="preserve">highly </w:t>
      </w:r>
      <w:r w:rsidRPr="009F28AB">
        <w:t>threatened species</w:t>
      </w:r>
      <w:r w:rsidR="00B061E6" w:rsidRPr="009F28AB">
        <w:t>’</w:t>
      </w:r>
      <w:r w:rsidRPr="009F28AB">
        <w:t xml:space="preserve"> and legally protected in Britain, are now living in the pond area. As well as being highly endangered, water voles are (perhaps understandably) exceptionally shy, so there have been no sightings to date</w:t>
      </w:r>
      <w:r w:rsidR="00093332" w:rsidRPr="009F28AB">
        <w:t xml:space="preserve">; </w:t>
      </w:r>
      <w:r w:rsidRPr="009F28AB">
        <w:t>however, the survey team have found footprints, burrows, droppings and signs of feeding.</w:t>
      </w:r>
    </w:p>
    <w:p w14:paraId="4C10AE57" w14:textId="1220CB64" w:rsidR="004462C9" w:rsidRPr="009F28AB" w:rsidRDefault="004462C9" w:rsidP="00093332">
      <w:r w:rsidRPr="009F28AB">
        <w:t>The survey was carried out as part of a project to install three new electric vehicle (EV) chargers and associated parking spaces in the visitors</w:t>
      </w:r>
      <w:r w:rsidR="00B061E6" w:rsidRPr="009F28AB">
        <w:t>’</w:t>
      </w:r>
      <w:r w:rsidRPr="009F28AB">
        <w:t xml:space="preserve"> car park near the main building. A mitigation strategy, overseen by an ecologist, ensured neither the water voles nor their habitat were disrupted during construction work. The Goodwood </w:t>
      </w:r>
      <w:r w:rsidR="00ED2966" w:rsidRPr="009F28AB">
        <w:t xml:space="preserve">water vole </w:t>
      </w:r>
      <w:r w:rsidRPr="009F28AB">
        <w:t xml:space="preserve">population, though </w:t>
      </w:r>
      <w:r w:rsidR="00146ABC" w:rsidRPr="009F28AB">
        <w:t xml:space="preserve">likely very </w:t>
      </w:r>
      <w:r w:rsidRPr="009F28AB">
        <w:t xml:space="preserve">small, is nonetheless significant: </w:t>
      </w:r>
      <w:r w:rsidR="00093332" w:rsidRPr="009F28AB">
        <w:t xml:space="preserve">after </w:t>
      </w:r>
      <w:r w:rsidRPr="009F28AB">
        <w:t xml:space="preserve">a decline of more than 90% in recent decades, only around 130,000 water voles </w:t>
      </w:r>
      <w:r w:rsidR="00093332" w:rsidRPr="009F28AB">
        <w:t xml:space="preserve">are thought to remain </w:t>
      </w:r>
      <w:r w:rsidRPr="009F28AB">
        <w:t>in</w:t>
      </w:r>
      <w:r w:rsidR="00093332" w:rsidRPr="009F28AB">
        <w:t xml:space="preserve"> Great</w:t>
      </w:r>
      <w:r w:rsidRPr="009F28AB">
        <w:t xml:space="preserve"> Britain.</w:t>
      </w:r>
    </w:p>
    <w:p w14:paraId="07224BA4" w14:textId="77777777" w:rsidR="008F5CF0" w:rsidRPr="009F28AB" w:rsidRDefault="008F5CF0" w:rsidP="00093332">
      <w:pPr>
        <w:rPr>
          <w:b/>
          <w:bCs/>
        </w:rPr>
      </w:pPr>
    </w:p>
    <w:p w14:paraId="36FD279B" w14:textId="5FACE6E2" w:rsidR="004462C9" w:rsidRPr="009F28AB" w:rsidRDefault="004462C9" w:rsidP="00093332">
      <w:r w:rsidRPr="009F28AB">
        <w:rPr>
          <w:b/>
          <w:bCs/>
        </w:rPr>
        <w:t>SPECIAL VISITORS</w:t>
      </w:r>
    </w:p>
    <w:p w14:paraId="7E60DEB7" w14:textId="01ED60FF" w:rsidR="004462C9" w:rsidRPr="009F28AB" w:rsidRDefault="004462C9" w:rsidP="00093332">
      <w:r w:rsidRPr="009F28AB">
        <w:t xml:space="preserve">While the marque receives clients and other important guests to the Home of Rolls-Royce with all due ceremony, other significant visitors pass through Goodwood with far less fanfare. </w:t>
      </w:r>
      <w:proofErr w:type="gramStart"/>
      <w:r w:rsidRPr="009F28AB">
        <w:t>A number of</w:t>
      </w:r>
      <w:proofErr w:type="gramEnd"/>
      <w:r w:rsidRPr="009F28AB">
        <w:t xml:space="preserve"> bird species on the IUCN </w:t>
      </w:r>
      <w:r w:rsidRPr="009F28AB">
        <w:rPr>
          <w:color w:val="000000" w:themeColor="text1"/>
        </w:rPr>
        <w:t xml:space="preserve">Red </w:t>
      </w:r>
      <w:r w:rsidRPr="009F28AB">
        <w:t>List</w:t>
      </w:r>
      <w:r w:rsidR="00146ABC" w:rsidRPr="009F28AB">
        <w:t>,</w:t>
      </w:r>
      <w:r w:rsidRPr="009F28AB">
        <w:t xml:space="preserve"> including swifts, house sparrows, starlings and lapwings</w:t>
      </w:r>
      <w:r w:rsidR="00146ABC" w:rsidRPr="009F28AB">
        <w:t>,</w:t>
      </w:r>
      <w:r w:rsidRPr="009F28AB">
        <w:t xml:space="preserve"> have been observed at the site; hedgehogs and stag beetles are among the Amber-listed species that have been recorded as part of a long-term monitoring programme in partnership with the Environmental Strategy team at Chichester District Council.</w:t>
      </w:r>
      <w:r w:rsidR="004A77AB" w:rsidRPr="009F28AB">
        <w:t xml:space="preserve"> A recent </w:t>
      </w:r>
      <w:r w:rsidR="004A77AB" w:rsidRPr="009F28AB">
        <w:lastRenderedPageBreak/>
        <w:t xml:space="preserve">bioacoustics survey at the Home of Rolls-Royce identified 36 species </w:t>
      </w:r>
      <w:r w:rsidR="00093332" w:rsidRPr="009F28AB">
        <w:t>of</w:t>
      </w:r>
      <w:r w:rsidR="004A77AB" w:rsidRPr="009F28AB">
        <w:t xml:space="preserve"> birds on site. This included several which can be considered key indicator species</w:t>
      </w:r>
      <w:r w:rsidR="00ED2966" w:rsidRPr="009F28AB">
        <w:t>, as their</w:t>
      </w:r>
      <w:r w:rsidR="004A77AB" w:rsidRPr="009F28AB">
        <w:t xml:space="preserve"> presence reflect</w:t>
      </w:r>
      <w:r w:rsidR="007343FE" w:rsidRPr="009F28AB">
        <w:t>s</w:t>
      </w:r>
      <w:r w:rsidR="004A77AB" w:rsidRPr="009F28AB">
        <w:t xml:space="preserve"> the health of the ecosystem. Species of interest that were identified include </w:t>
      </w:r>
      <w:r w:rsidR="00ED2966" w:rsidRPr="009F28AB">
        <w:t>s</w:t>
      </w:r>
      <w:r w:rsidR="004A77AB" w:rsidRPr="009F28AB">
        <w:t xml:space="preserve">wift, </w:t>
      </w:r>
      <w:r w:rsidR="00ED2966" w:rsidRPr="009F28AB">
        <w:t>g</w:t>
      </w:r>
      <w:r w:rsidR="004A77AB" w:rsidRPr="009F28AB">
        <w:t xml:space="preserve">reenfinch and </w:t>
      </w:r>
      <w:r w:rsidR="00ED2966" w:rsidRPr="009F28AB">
        <w:t>r</w:t>
      </w:r>
      <w:r w:rsidR="004A77AB" w:rsidRPr="009F28AB">
        <w:t xml:space="preserve">eed </w:t>
      </w:r>
      <w:r w:rsidR="00ED2966" w:rsidRPr="009F28AB">
        <w:t>w</w:t>
      </w:r>
      <w:r w:rsidR="004A77AB" w:rsidRPr="009F28AB">
        <w:t>arbler.</w:t>
      </w:r>
    </w:p>
    <w:p w14:paraId="5E16D3C9" w14:textId="77777777" w:rsidR="008F5CF0" w:rsidRPr="009F28AB" w:rsidRDefault="008F5CF0" w:rsidP="00093332">
      <w:pPr>
        <w:rPr>
          <w:b/>
          <w:bCs/>
        </w:rPr>
      </w:pPr>
    </w:p>
    <w:p w14:paraId="654D0126" w14:textId="49BC7665" w:rsidR="004462C9" w:rsidRPr="009F28AB" w:rsidRDefault="004462C9" w:rsidP="00093332">
      <w:pPr>
        <w:rPr>
          <w:b/>
          <w:bCs/>
        </w:rPr>
      </w:pPr>
      <w:r w:rsidRPr="009F28AB">
        <w:rPr>
          <w:b/>
          <w:bCs/>
        </w:rPr>
        <w:t>JOINED-UP THINKING</w:t>
      </w:r>
    </w:p>
    <w:p w14:paraId="5631F395" w14:textId="70541940" w:rsidR="004462C9" w:rsidRPr="009F28AB" w:rsidRDefault="004462C9" w:rsidP="00093332">
      <w:r w:rsidRPr="009F28AB">
        <w:t xml:space="preserve">Rolls-Royce Motor Cars </w:t>
      </w:r>
      <w:r w:rsidR="00146ABC" w:rsidRPr="009F28AB">
        <w:t xml:space="preserve">continues </w:t>
      </w:r>
      <w:r w:rsidRPr="009F28AB">
        <w:t>its longstanding environmental partnership with the neighbouring Goodwood Estate, with projects designed to benefit wildlife, biodiversity and the local community.</w:t>
      </w:r>
    </w:p>
    <w:p w14:paraId="03D34F80" w14:textId="1078E452" w:rsidR="008F5CF0" w:rsidRPr="009F28AB" w:rsidRDefault="00B17897" w:rsidP="00093332">
      <w:r w:rsidRPr="009F28AB">
        <w:t>Specific projects include a joint study with a local ecologist and Chichester District Council into the flight patterns of the rare Barbastelle bats that live on the wider Estate. Rolls-Royce has also supported the Estate’s investment in a specially built mechanised wildflower seed harvester, which gathers seeds from a wide variety of species to be planted on the Estate’s grasslands and around the Rolls-Royce site. Additional initiatives include the opening of a permissive path linking two historic local villages, bordered by over 65,000 newly planted trees</w:t>
      </w:r>
      <w:r w:rsidR="00093332" w:rsidRPr="009F28AB">
        <w:t xml:space="preserve">, </w:t>
      </w:r>
      <w:r w:rsidRPr="009F28AB">
        <w:t xml:space="preserve">some planted by Rolls-Royce </w:t>
      </w:r>
      <w:r w:rsidR="00093332" w:rsidRPr="009F28AB">
        <w:t>colleagues</w:t>
      </w:r>
      <w:r w:rsidRPr="009F28AB">
        <w:t>. A new dew pond has also been created on Goodwood Estate Farm to support the natural habitat of the pigs</w:t>
      </w:r>
      <w:r w:rsidR="00ED2966" w:rsidRPr="009F28AB">
        <w:t xml:space="preserve"> kept there</w:t>
      </w:r>
      <w:r w:rsidRPr="009F28AB">
        <w:t>. Determined to avoid using a man</w:t>
      </w:r>
      <w:r w:rsidR="007343FE" w:rsidRPr="009F28AB">
        <w:t>-</w:t>
      </w:r>
      <w:proofErr w:type="spellStart"/>
      <w:r w:rsidR="007343FE" w:rsidRPr="009F28AB">
        <w:t>c</w:t>
      </w:r>
      <w:r w:rsidRPr="009F28AB">
        <w:t>made</w:t>
      </w:r>
      <w:proofErr w:type="spellEnd"/>
      <w:r w:rsidRPr="009F28AB">
        <w:t xml:space="preserve"> liner, the team explored various methods and ultimately employed the innovative </w:t>
      </w:r>
      <w:proofErr w:type="spellStart"/>
      <w:r w:rsidRPr="009F28AB">
        <w:t>gleying</w:t>
      </w:r>
      <w:proofErr w:type="spellEnd"/>
      <w:r w:rsidRPr="009F28AB">
        <w:t xml:space="preserve"> techniqu</w:t>
      </w:r>
      <w:r w:rsidR="00003BD6" w:rsidRPr="009F28AB">
        <w:t xml:space="preserve">e </w:t>
      </w:r>
      <w:r w:rsidR="00093332" w:rsidRPr="009F28AB">
        <w:t xml:space="preserve">– </w:t>
      </w:r>
      <w:r w:rsidRPr="009F28AB">
        <w:t>a natural process that mimics the way ponds sometimes form in the wild.</w:t>
      </w:r>
    </w:p>
    <w:p w14:paraId="1426ADF0" w14:textId="77777777" w:rsidR="00B17897" w:rsidRPr="009F28AB" w:rsidRDefault="00B17897" w:rsidP="00093332">
      <w:pPr>
        <w:rPr>
          <w:b/>
          <w:bCs/>
        </w:rPr>
      </w:pPr>
    </w:p>
    <w:p w14:paraId="0C096B77" w14:textId="0AAED249" w:rsidR="004462C9" w:rsidRPr="009F28AB" w:rsidRDefault="006933EF" w:rsidP="00093332">
      <w:pPr>
        <w:rPr>
          <w:b/>
          <w:bCs/>
        </w:rPr>
      </w:pPr>
      <w:r w:rsidRPr="009F28AB">
        <w:rPr>
          <w:b/>
          <w:bCs/>
        </w:rPr>
        <w:t>BUILDING FOR OUR FUTURE</w:t>
      </w:r>
    </w:p>
    <w:p w14:paraId="7842D722" w14:textId="6CE90D1B" w:rsidR="00075F5B" w:rsidRPr="009F28AB" w:rsidRDefault="00075F5B" w:rsidP="00093332">
      <w:r w:rsidRPr="009F28AB">
        <w:t>In March 2024, Rolls-Royce obtained planning permission for the first major extension to the Home of Rolls-Royce since it opened in 2003. In all, approximately one-third of the new site will consist of features and measures specifically designed to support wildlife and promote biodiversity. These include planting thousands of trees and bushes from a range of native British and locally occurring species</w:t>
      </w:r>
      <w:r w:rsidR="00A32C5E" w:rsidRPr="009F28AB">
        <w:t xml:space="preserve">. </w:t>
      </w:r>
      <w:r w:rsidRPr="009F28AB">
        <w:t xml:space="preserve">A landscaped perimeter bund will provide a visual screen; </w:t>
      </w:r>
      <w:r w:rsidRPr="009F28AB">
        <w:lastRenderedPageBreak/>
        <w:t xml:space="preserve">lighting schemes and equipment </w:t>
      </w:r>
      <w:r w:rsidR="008F5CF0" w:rsidRPr="009F28AB">
        <w:t>are</w:t>
      </w:r>
      <w:r w:rsidRPr="009F28AB">
        <w:t xml:space="preserve"> designed to minimise light pollution, in accordance with </w:t>
      </w:r>
      <w:r w:rsidR="008F5CF0" w:rsidRPr="009F28AB">
        <w:t>‘</w:t>
      </w:r>
      <w:r w:rsidRPr="009F28AB">
        <w:t>dark skies</w:t>
      </w:r>
      <w:r w:rsidR="008F5CF0" w:rsidRPr="009F28AB">
        <w:t>’</w:t>
      </w:r>
      <w:r w:rsidRPr="009F28AB">
        <w:t xml:space="preserve"> guidance. Attenuation will be provided across the site to capture all surface water.</w:t>
      </w:r>
    </w:p>
    <w:p w14:paraId="37442133" w14:textId="66444E11" w:rsidR="00075F5B" w:rsidRPr="009F28AB" w:rsidRDefault="001F1B40" w:rsidP="00093332">
      <w:r w:rsidRPr="009F28AB">
        <w:t>T</w:t>
      </w:r>
      <w:r w:rsidR="00075F5B" w:rsidRPr="009F28AB">
        <w:t xml:space="preserve">he extension will </w:t>
      </w:r>
      <w:r w:rsidR="00093332" w:rsidRPr="009F28AB">
        <w:t>feature</w:t>
      </w:r>
      <w:r w:rsidR="007973EB" w:rsidRPr="009F28AB">
        <w:t xml:space="preserve"> a bio-solar roof</w:t>
      </w:r>
      <w:r w:rsidR="00093332" w:rsidRPr="009F28AB">
        <w:t>,</w:t>
      </w:r>
      <w:r w:rsidR="007973EB" w:rsidRPr="009F28AB">
        <w:t xml:space="preserve"> combin</w:t>
      </w:r>
      <w:r w:rsidR="00093332" w:rsidRPr="009F28AB">
        <w:t>ing</w:t>
      </w:r>
      <w:r w:rsidR="007973EB" w:rsidRPr="009F28AB">
        <w:t xml:space="preserve"> </w:t>
      </w:r>
      <w:r w:rsidR="00075F5B" w:rsidRPr="009F28AB">
        <w:t xml:space="preserve">solar panels with a </w:t>
      </w:r>
      <w:r w:rsidR="00BE6267" w:rsidRPr="009F28AB">
        <w:t>‘</w:t>
      </w:r>
      <w:r w:rsidR="00093332" w:rsidRPr="009F28AB">
        <w:t xml:space="preserve">living </w:t>
      </w:r>
      <w:r w:rsidR="00075F5B" w:rsidRPr="009F28AB">
        <w:t>roof’</w:t>
      </w:r>
      <w:r w:rsidR="00BE6267" w:rsidRPr="009F28AB">
        <w:t>. Th</w:t>
      </w:r>
      <w:r w:rsidR="000101E7" w:rsidRPr="009F28AB">
        <w:t xml:space="preserve">e roof </w:t>
      </w:r>
      <w:r w:rsidR="00BE6267" w:rsidRPr="009F28AB">
        <w:t>will consist of native wildflower</w:t>
      </w:r>
      <w:r w:rsidR="007973EB" w:rsidRPr="009F28AB">
        <w:t>s</w:t>
      </w:r>
      <w:r w:rsidR="004975E2" w:rsidRPr="009F28AB">
        <w:t>, thereby</w:t>
      </w:r>
      <w:r w:rsidR="007973EB" w:rsidRPr="009F28AB">
        <w:t xml:space="preserve"> support</w:t>
      </w:r>
      <w:r w:rsidR="004975E2" w:rsidRPr="009F28AB">
        <w:t>ing</w:t>
      </w:r>
      <w:r w:rsidR="007973EB" w:rsidRPr="009F28AB">
        <w:t xml:space="preserve"> native insects and birds</w:t>
      </w:r>
      <w:r w:rsidR="004975E2" w:rsidRPr="009F28AB">
        <w:t xml:space="preserve"> as well as</w:t>
      </w:r>
      <w:r w:rsidR="007973EB" w:rsidRPr="009F28AB">
        <w:t xml:space="preserve"> </w:t>
      </w:r>
      <w:r w:rsidR="000101E7" w:rsidRPr="009F28AB">
        <w:t xml:space="preserve">mitigating </w:t>
      </w:r>
      <w:r w:rsidR="00075F5B" w:rsidRPr="009F28AB">
        <w:t>the long-distance views from the neighbouring South Downs National Park.</w:t>
      </w:r>
    </w:p>
    <w:p w14:paraId="1F531A14" w14:textId="14E6D3B9" w:rsidR="00003BD6" w:rsidRPr="009F28AB" w:rsidRDefault="00003BD6" w:rsidP="00093332">
      <w:r w:rsidRPr="009F28AB">
        <w:t xml:space="preserve">Rolls-Royce Motor Cars worked closely with ecologists and the Goodwood Estate to </w:t>
      </w:r>
      <w:r w:rsidR="000A1672" w:rsidRPr="009F28AB">
        <w:t xml:space="preserve">safely </w:t>
      </w:r>
      <w:r w:rsidRPr="009F28AB">
        <w:t xml:space="preserve">translocate protected reptiles from the construction site. Following a detailed ecological assessment, a new receptor site was confirmed as suitable, and over the summer months, </w:t>
      </w:r>
      <w:r w:rsidR="00093332" w:rsidRPr="009F28AB">
        <w:t xml:space="preserve">two </w:t>
      </w:r>
      <w:r w:rsidRPr="009F28AB">
        <w:t xml:space="preserve">grass snakes, 11 common lizards and 215 slow worms were carefully relocated. To support their long-term habitat, Goodwood’s Forestry team created a range of enhancements, including </w:t>
      </w:r>
      <w:r w:rsidR="00093332" w:rsidRPr="009F28AB">
        <w:t xml:space="preserve">six </w:t>
      </w:r>
      <w:r w:rsidRPr="009F28AB">
        <w:t xml:space="preserve">hibernacula, </w:t>
      </w:r>
      <w:r w:rsidR="00093332" w:rsidRPr="009F28AB">
        <w:t>six</w:t>
      </w:r>
      <w:r w:rsidRPr="009F28AB">
        <w:t xml:space="preserve"> timber and brash piles, multiple ponds and a series of scrapes designed to promote biodiversity and provide secure overwintering conditions.</w:t>
      </w:r>
    </w:p>
    <w:p w14:paraId="63FF89A3" w14:textId="26849A28" w:rsidR="00BA1E1D" w:rsidRPr="009F28AB" w:rsidRDefault="00075F5B" w:rsidP="00093332">
      <w:r w:rsidRPr="009F28AB">
        <w:t xml:space="preserve">An existing footpath that crosses the site has been diverted and significantly upgraded for all-weather usability and year-round wheelchair access. Its width </w:t>
      </w:r>
      <w:r w:rsidR="006F1E64" w:rsidRPr="009F28AB">
        <w:t>has been</w:t>
      </w:r>
      <w:r w:rsidRPr="009F28AB">
        <w:t xml:space="preserve"> doubled to increase accessibility, while extensive landscaping will enhance both its recreational value and support for biodiversity.</w:t>
      </w:r>
    </w:p>
    <w:p w14:paraId="31CAAB1B" w14:textId="77777777" w:rsidR="00372DB2" w:rsidRPr="009F28AB" w:rsidRDefault="00372DB2" w:rsidP="00F1660F"/>
    <w:p w14:paraId="27C9C289" w14:textId="4B2EC242" w:rsidR="003F46C9" w:rsidRDefault="00F1660F" w:rsidP="003F46C9">
      <w:r w:rsidRPr="009F28AB">
        <w:t>-</w:t>
      </w:r>
      <w:r w:rsidR="002E61BF" w:rsidRPr="009F28AB">
        <w:t xml:space="preserve"> ENDS </w:t>
      </w:r>
      <w:r w:rsidRPr="009F28AB">
        <w:t>-</w:t>
      </w:r>
    </w:p>
    <w:p w14:paraId="0238BA92" w14:textId="77777777" w:rsidR="00BA1E1D" w:rsidRDefault="00BA1E1D">
      <w:pPr>
        <w:spacing w:line="259" w:lineRule="auto"/>
        <w:rPr>
          <w:rFonts w:eastAsiaTheme="majorEastAsia" w:cstheme="majorBidi"/>
          <w:color w:val="000000" w:themeColor="text1"/>
          <w:szCs w:val="26"/>
        </w:rPr>
      </w:pPr>
      <w:r>
        <w:rPr>
          <w:caps/>
        </w:rPr>
        <w:br w:type="page"/>
      </w:r>
    </w:p>
    <w:p w14:paraId="3E90DDBE" w14:textId="3E90F6FD" w:rsidR="008F2744" w:rsidRPr="00703114" w:rsidRDefault="008F2744" w:rsidP="008F2744">
      <w:pPr>
        <w:spacing w:line="259" w:lineRule="auto"/>
        <w:rPr>
          <w:rFonts w:eastAsiaTheme="majorEastAsia" w:cstheme="majorBidi"/>
          <w:color w:val="000000" w:themeColor="text1"/>
          <w:szCs w:val="26"/>
        </w:rPr>
      </w:pPr>
      <w:r w:rsidRPr="00703114">
        <w:lastRenderedPageBreak/>
        <w:t>FURTHER INFORMATI</w:t>
      </w:r>
      <w:r w:rsidR="003F70FE">
        <w:t>ON</w:t>
      </w:r>
    </w:p>
    <w:p w14:paraId="56979677" w14:textId="77777777" w:rsidR="008F2744" w:rsidRPr="00703114" w:rsidRDefault="008F2744" w:rsidP="008F2744">
      <w:r w:rsidRPr="00703114">
        <w:t xml:space="preserve">You can find all our press releases and press kits, as well as a wide selection of high resolution, downloadable photographs and video footage at our media website, </w:t>
      </w:r>
      <w:hyperlink r:id="rId11" w:history="1">
        <w:proofErr w:type="spellStart"/>
        <w:r w:rsidRPr="00703114">
          <w:rPr>
            <w:rStyle w:val="Hyperlink"/>
          </w:rPr>
          <w:t>PressClub</w:t>
        </w:r>
        <w:proofErr w:type="spellEnd"/>
      </w:hyperlink>
      <w:r w:rsidRPr="00703114">
        <w:t>.</w:t>
      </w:r>
    </w:p>
    <w:p w14:paraId="10744846" w14:textId="75BA0B2D" w:rsidR="008F2744" w:rsidRPr="00703114" w:rsidRDefault="008F2744" w:rsidP="008F2744">
      <w:r w:rsidRPr="00703114">
        <w:t xml:space="preserve">You can also follow marque on social media: </w:t>
      </w:r>
      <w:hyperlink r:id="rId12" w:history="1">
        <w:r w:rsidRPr="00703114">
          <w:rPr>
            <w:rStyle w:val="Hyperlink"/>
          </w:rPr>
          <w:t>LinkedIn</w:t>
        </w:r>
      </w:hyperlink>
      <w:r w:rsidRPr="00703114">
        <w:t xml:space="preserve">; </w:t>
      </w:r>
      <w:hyperlink r:id="rId13" w:history="1">
        <w:r w:rsidRPr="00703114">
          <w:rPr>
            <w:rStyle w:val="Hyperlink"/>
          </w:rPr>
          <w:t>YouTube</w:t>
        </w:r>
      </w:hyperlink>
      <w:r w:rsidRPr="00703114">
        <w:t>;</w:t>
      </w:r>
      <w:r w:rsidRPr="00703114">
        <w:rPr>
          <w:rFonts w:ascii="Riviera Nights Bold" w:hAnsi="Riviera Nights Bold"/>
          <w:b/>
          <w:bCs/>
        </w:rPr>
        <w:t xml:space="preserve"> </w:t>
      </w:r>
      <w:hyperlink r:id="rId14" w:history="1">
        <w:r w:rsidRPr="00703114">
          <w:rPr>
            <w:rStyle w:val="Hyperlink"/>
          </w:rPr>
          <w:t>Instagram</w:t>
        </w:r>
      </w:hyperlink>
      <w:r w:rsidRPr="00703114">
        <w:t xml:space="preserve">; and </w:t>
      </w:r>
      <w:hyperlink r:id="rId15" w:history="1">
        <w:r w:rsidRPr="00703114">
          <w:rPr>
            <w:rStyle w:val="Hyperlink"/>
          </w:rPr>
          <w:t>Facebook</w:t>
        </w:r>
      </w:hyperlink>
      <w:r w:rsidRPr="00703114">
        <w:t>.</w:t>
      </w:r>
    </w:p>
    <w:p w14:paraId="58054E44" w14:textId="77777777" w:rsidR="008F2744" w:rsidRPr="008F2744" w:rsidRDefault="008F2744" w:rsidP="008F2744">
      <w:pPr>
        <w:rPr>
          <w:highlight w:val="yellow"/>
        </w:rPr>
      </w:pPr>
    </w:p>
    <w:p w14:paraId="5E986051" w14:textId="77777777" w:rsidR="008F2744" w:rsidRPr="00410FA5" w:rsidRDefault="008F2744" w:rsidP="008F2744">
      <w:r w:rsidRPr="00410FA5">
        <w:t>EDITORS’ NOTES</w:t>
      </w:r>
    </w:p>
    <w:p w14:paraId="1D2D2CA0" w14:textId="77777777" w:rsidR="00093332" w:rsidRDefault="00093332" w:rsidP="00093332">
      <w:bookmarkStart w:id="1" w:name="_Hlk156998783"/>
      <w:r>
        <w:t>Rolls-Royce Motor Cars is a true luxury house, creating the world’s most recognised, revered and desirable handcrafted Bespoke products for its international clientele.</w:t>
      </w:r>
    </w:p>
    <w:p w14:paraId="6915C4CC" w14:textId="77777777" w:rsidR="00093332" w:rsidRDefault="00093332" w:rsidP="00093332">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6"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032BBBAD" w14:textId="77777777" w:rsidR="00093332" w:rsidRDefault="00093332" w:rsidP="00093332">
      <w:pPr>
        <w:rPr>
          <w:rFonts w:eastAsiaTheme="majorEastAsia" w:cstheme="majorBidi"/>
          <w:color w:val="000000" w:themeColor="text1"/>
          <w:szCs w:val="26"/>
        </w:rPr>
      </w:pPr>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p w14:paraId="473FC5B5" w14:textId="29D56B74" w:rsidR="008F2744" w:rsidRPr="008F2744" w:rsidRDefault="008F2744" w:rsidP="008F2744">
      <w:pPr>
        <w:rPr>
          <w:highlight w:val="yellow"/>
        </w:rPr>
      </w:pPr>
      <w:r w:rsidRPr="008F2744">
        <w:rPr>
          <w:highlight w:val="yellow"/>
        </w:rPr>
        <w:br w:type="page"/>
      </w:r>
    </w:p>
    <w:bookmarkEnd w:id="1"/>
    <w:p w14:paraId="74908712" w14:textId="77777777" w:rsidR="008F2744" w:rsidRPr="00410FA5" w:rsidRDefault="008F2744" w:rsidP="008F2744">
      <w:pPr>
        <w:spacing w:line="256" w:lineRule="auto"/>
        <w:rPr>
          <w:rFonts w:eastAsiaTheme="majorEastAsia" w:cstheme="majorBidi"/>
          <w:color w:val="000000" w:themeColor="text1"/>
          <w:szCs w:val="26"/>
        </w:rPr>
      </w:pPr>
      <w:r w:rsidRPr="00410FA5">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8F2744" w:rsidRPr="00410FA5" w14:paraId="07D77C58" w14:textId="77777777" w:rsidTr="00EB631C">
        <w:tc>
          <w:tcPr>
            <w:tcW w:w="4536" w:type="dxa"/>
            <w:hideMark/>
          </w:tcPr>
          <w:p w14:paraId="679AA0F8" w14:textId="77777777" w:rsidR="008F2744" w:rsidRPr="00410FA5" w:rsidRDefault="008F2744" w:rsidP="00EB631C">
            <w:r w:rsidRPr="00410FA5">
              <w:rPr>
                <w:rFonts w:ascii="Riviera Nights Bold" w:hAnsi="Riviera Nights Bold"/>
              </w:rPr>
              <w:t>Director of Global Communications</w:t>
            </w:r>
            <w:r w:rsidRPr="00410FA5">
              <w:t xml:space="preserve"> </w:t>
            </w:r>
            <w:r w:rsidRPr="00410FA5">
              <w:br/>
              <w:t xml:space="preserve">Emma Begley: +44 (0)1243 384060 </w:t>
            </w:r>
            <w:hyperlink r:id="rId17" w:history="1">
              <w:r w:rsidRPr="00410FA5">
                <w:rPr>
                  <w:rStyle w:val="Hyperlink"/>
                </w:rPr>
                <w:t>Email</w:t>
              </w:r>
            </w:hyperlink>
          </w:p>
        </w:tc>
        <w:tc>
          <w:tcPr>
            <w:tcW w:w="4820" w:type="dxa"/>
          </w:tcPr>
          <w:p w14:paraId="321E256F" w14:textId="78DB0C00" w:rsidR="008F2744" w:rsidRPr="00410FA5" w:rsidRDefault="008F2744" w:rsidP="00EB631C">
            <w:pPr>
              <w:rPr>
                <w:rStyle w:val="Hyperlink"/>
              </w:rPr>
            </w:pPr>
            <w:r w:rsidRPr="00410FA5">
              <w:rPr>
                <w:rFonts w:ascii="Riviera Nights Bold" w:hAnsi="Riviera Nights Bold"/>
              </w:rPr>
              <w:t>Head of Corporate Relations</w:t>
            </w:r>
            <w:r w:rsidRPr="00410FA5">
              <w:rPr>
                <w:rFonts w:ascii="Riviera Nights Bold" w:hAnsi="Riviera Nights Bold"/>
                <w:b/>
                <w:bCs/>
              </w:rPr>
              <w:br/>
            </w:r>
            <w:r w:rsidRPr="00410FA5">
              <w:t xml:space="preserve">Andrew Ball: +44 (0)7815 244064 </w:t>
            </w:r>
            <w:hyperlink r:id="rId18" w:history="1">
              <w:r w:rsidRPr="00410FA5">
                <w:rPr>
                  <w:rStyle w:val="Hyperlink"/>
                </w:rPr>
                <w:t>Email</w:t>
              </w:r>
            </w:hyperlink>
          </w:p>
          <w:p w14:paraId="498ED6E9" w14:textId="77777777" w:rsidR="008F2744" w:rsidRPr="00410FA5" w:rsidRDefault="008F2744" w:rsidP="00EB631C"/>
        </w:tc>
      </w:tr>
      <w:tr w:rsidR="003F70FE" w:rsidRPr="00410FA5" w14:paraId="4AC39D8B" w14:textId="77777777" w:rsidTr="00EB631C">
        <w:tc>
          <w:tcPr>
            <w:tcW w:w="4536" w:type="dxa"/>
            <w:hideMark/>
          </w:tcPr>
          <w:p w14:paraId="2639FA41" w14:textId="77777777" w:rsidR="003F70FE" w:rsidRPr="008B0933" w:rsidRDefault="003F70FE" w:rsidP="003F70FE">
            <w:pPr>
              <w:rPr>
                <w:rStyle w:val="Hyperlink"/>
              </w:rPr>
            </w:pPr>
            <w:r w:rsidRPr="008B0933">
              <w:rPr>
                <w:rFonts w:ascii="Riviera Nights Bold" w:hAnsi="Riviera Nights Bold"/>
              </w:rPr>
              <w:t>Head of Global Luxury and Corporate Communications</w:t>
            </w:r>
            <w:r w:rsidRPr="008B0933">
              <w:br/>
              <w:t xml:space="preserve">Marius </w:t>
            </w:r>
            <w:proofErr w:type="spellStart"/>
            <w:r w:rsidRPr="008B0933">
              <w:t>Tegneby</w:t>
            </w:r>
            <w:proofErr w:type="spellEnd"/>
            <w:r w:rsidRPr="008B0933">
              <w:t>: +</w:t>
            </w:r>
            <w:r w:rsidRPr="008B0933">
              <w:rPr>
                <w:rFonts w:ascii="Riviera Nights Light" w:hAnsi="Riviera Nights Light"/>
                <w:color w:val="281432"/>
                <w:lang w:eastAsia="en-GB"/>
              </w:rPr>
              <w:t xml:space="preserve">44 (0)7815 246106 </w:t>
            </w:r>
            <w:hyperlink r:id="rId19" w:history="1">
              <w:r w:rsidRPr="008B0933">
                <w:rPr>
                  <w:rStyle w:val="Hyperlink"/>
                </w:rPr>
                <w:t>Email</w:t>
              </w:r>
            </w:hyperlink>
          </w:p>
          <w:p w14:paraId="70C9EB52" w14:textId="5D64E324" w:rsidR="003F70FE" w:rsidRPr="00410FA5" w:rsidRDefault="003F70FE" w:rsidP="003F70FE"/>
        </w:tc>
        <w:tc>
          <w:tcPr>
            <w:tcW w:w="4820" w:type="dxa"/>
          </w:tcPr>
          <w:p w14:paraId="2915F779" w14:textId="72F20C23" w:rsidR="003F70FE" w:rsidRPr="00410FA5" w:rsidRDefault="003F70FE" w:rsidP="003F70FE">
            <w:r w:rsidRPr="008B0933">
              <w:rPr>
                <w:rFonts w:ascii="Riviera Nights Bold" w:hAnsi="Riviera Nights Bold"/>
              </w:rPr>
              <w:t>Head of Global Product Communications</w:t>
            </w:r>
            <w:r w:rsidRPr="008B0933">
              <w:rPr>
                <w:rFonts w:ascii="Riviera Nights Bold" w:hAnsi="Riviera Nights Bold"/>
                <w:b/>
                <w:bCs/>
              </w:rPr>
              <w:br/>
            </w:r>
            <w:r w:rsidRPr="008B0933">
              <w:t>Georgina Cox: +44 (0)7815 370878</w:t>
            </w:r>
            <w:r w:rsidRPr="008B0933">
              <w:rPr>
                <w:rFonts w:ascii="Riviera Nights Black" w:hAnsi="Riviera Nights Black"/>
                <w:b/>
                <w:bCs/>
              </w:rPr>
              <w:t> </w:t>
            </w:r>
            <w:hyperlink r:id="rId20" w:history="1">
              <w:r w:rsidRPr="008B0933">
                <w:rPr>
                  <w:rStyle w:val="Hyperlink"/>
                </w:rPr>
                <w:t>Email</w:t>
              </w:r>
            </w:hyperlink>
          </w:p>
        </w:tc>
      </w:tr>
      <w:tr w:rsidR="003F70FE" w:rsidRPr="00410FA5" w14:paraId="0AD3EC66" w14:textId="77777777" w:rsidTr="00EB631C">
        <w:tc>
          <w:tcPr>
            <w:tcW w:w="4536" w:type="dxa"/>
          </w:tcPr>
          <w:p w14:paraId="4FFD0908" w14:textId="77777777" w:rsidR="003F70FE" w:rsidRPr="008B0933" w:rsidRDefault="003F70FE" w:rsidP="003F70FE">
            <w:pPr>
              <w:ind w:right="-103"/>
              <w:rPr>
                <w:rStyle w:val="Hyperlink"/>
              </w:rPr>
            </w:pPr>
            <w:r w:rsidRPr="008B0933">
              <w:rPr>
                <w:rFonts w:ascii="Riviera Nights Bold" w:hAnsi="Riviera Nights Bold"/>
              </w:rPr>
              <w:t>Global Product Communications Manager</w:t>
            </w:r>
            <w:r w:rsidRPr="008B0933">
              <w:rPr>
                <w:rFonts w:ascii="Riviera Nights Bold" w:hAnsi="Riviera Nights Bold"/>
                <w:b/>
                <w:bCs/>
              </w:rPr>
              <w:br/>
            </w:r>
            <w:r w:rsidRPr="008B0933">
              <w:t xml:space="preserve">Luke Strudwick: +44 (0)7815 245918 </w:t>
            </w:r>
            <w:hyperlink r:id="rId21" w:history="1">
              <w:r w:rsidRPr="008B0933">
                <w:rPr>
                  <w:rStyle w:val="Hyperlink"/>
                </w:rPr>
                <w:t>Email</w:t>
              </w:r>
            </w:hyperlink>
          </w:p>
          <w:p w14:paraId="3AF649E5" w14:textId="25FA6557" w:rsidR="003F70FE" w:rsidRPr="00410FA5" w:rsidRDefault="003F70FE" w:rsidP="003F70FE">
            <w:pPr>
              <w:ind w:right="-103"/>
            </w:pPr>
          </w:p>
        </w:tc>
        <w:tc>
          <w:tcPr>
            <w:tcW w:w="4820" w:type="dxa"/>
          </w:tcPr>
          <w:p w14:paraId="7A86B797" w14:textId="77777777" w:rsidR="003F70FE" w:rsidRPr="008B0933" w:rsidRDefault="003F70FE" w:rsidP="003F70FE">
            <w:pPr>
              <w:rPr>
                <w:rFonts w:ascii="Riviera Nights Bold" w:hAnsi="Riviera Nights Bold"/>
              </w:rPr>
            </w:pPr>
            <w:r w:rsidRPr="008B0933">
              <w:rPr>
                <w:rFonts w:ascii="Riviera Nights Bold" w:hAnsi="Riviera Nights Bold"/>
              </w:rPr>
              <w:t>Global Bespoke Communications</w:t>
            </w:r>
          </w:p>
          <w:p w14:paraId="1D3E1804" w14:textId="77777777" w:rsidR="003F70FE" w:rsidRPr="008B0933" w:rsidRDefault="003F70FE" w:rsidP="003F70FE">
            <w:r w:rsidRPr="008B0933">
              <w:t>Malika Abdullaeva:</w:t>
            </w:r>
          </w:p>
          <w:p w14:paraId="0E6D1BE6" w14:textId="5B867E4B" w:rsidR="003F70FE" w:rsidRPr="00410FA5" w:rsidRDefault="003F70FE" w:rsidP="003F70FE">
            <w:r w:rsidRPr="008B0933">
              <w:rPr>
                <w:lang w:val="en-US"/>
              </w:rPr>
              <w:t xml:space="preserve">+49 </w:t>
            </w:r>
            <w:r w:rsidRPr="008B0933">
              <w:t xml:space="preserve">151 6019 7646 </w:t>
            </w:r>
            <w:hyperlink r:id="rId22" w:history="1">
              <w:r w:rsidRPr="008B0933">
                <w:rPr>
                  <w:rStyle w:val="Hyperlink"/>
                  <w:lang w:val="fr-FR"/>
                </w:rPr>
                <w:t>Email</w:t>
              </w:r>
            </w:hyperlink>
          </w:p>
        </w:tc>
      </w:tr>
      <w:tr w:rsidR="002B3B0C" w:rsidRPr="00410FA5" w14:paraId="7E3B2753" w14:textId="77777777" w:rsidTr="00EB631C">
        <w:tc>
          <w:tcPr>
            <w:tcW w:w="4536" w:type="dxa"/>
            <w:hideMark/>
          </w:tcPr>
          <w:p w14:paraId="43FE58EE" w14:textId="6C7F0211" w:rsidR="002B3B0C" w:rsidRPr="00410FA5" w:rsidRDefault="002B3B0C" w:rsidP="002B3B0C">
            <w:pPr>
              <w:rPr>
                <w:rFonts w:ascii="Riviera Nights Bold" w:hAnsi="Riviera Nights Bold"/>
              </w:rPr>
            </w:pPr>
          </w:p>
        </w:tc>
        <w:tc>
          <w:tcPr>
            <w:tcW w:w="4820" w:type="dxa"/>
          </w:tcPr>
          <w:p w14:paraId="0FA669F2" w14:textId="77777777" w:rsidR="002B3B0C" w:rsidRPr="00410FA5" w:rsidRDefault="002B3B0C" w:rsidP="002B3B0C">
            <w:pPr>
              <w:ind w:right="-103"/>
              <w:rPr>
                <w:rFonts w:ascii="Riviera Nights Bold" w:hAnsi="Riviera Nights Bold"/>
              </w:rPr>
            </w:pPr>
          </w:p>
        </w:tc>
      </w:tr>
      <w:tr w:rsidR="008F2744" w:rsidRPr="00410FA5" w14:paraId="7374A728" w14:textId="77777777" w:rsidTr="00EB631C">
        <w:tc>
          <w:tcPr>
            <w:tcW w:w="4536" w:type="dxa"/>
          </w:tcPr>
          <w:p w14:paraId="3E60A71E" w14:textId="77777777" w:rsidR="008F2744" w:rsidRPr="00410FA5" w:rsidRDefault="008F2744" w:rsidP="00EB631C">
            <w:pPr>
              <w:rPr>
                <w:rFonts w:ascii="Riviera Nights Bold" w:hAnsi="Riviera Nights Bold"/>
                <w:b/>
                <w:bCs/>
              </w:rPr>
            </w:pPr>
          </w:p>
        </w:tc>
        <w:tc>
          <w:tcPr>
            <w:tcW w:w="4820" w:type="dxa"/>
          </w:tcPr>
          <w:p w14:paraId="1CF80F6E" w14:textId="77777777" w:rsidR="008F2744" w:rsidRPr="00410FA5" w:rsidRDefault="008F2744" w:rsidP="00EB631C">
            <w:pPr>
              <w:rPr>
                <w:rFonts w:ascii="Riviera Nights Bold" w:hAnsi="Riviera Nights Bold"/>
                <w:b/>
                <w:bCs/>
              </w:rPr>
            </w:pPr>
          </w:p>
        </w:tc>
      </w:tr>
    </w:tbl>
    <w:p w14:paraId="5D3D8C36" w14:textId="77777777" w:rsidR="008F2744" w:rsidRPr="00410FA5" w:rsidRDefault="008F2744" w:rsidP="008F2744">
      <w:r w:rsidRPr="00410FA5">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8F2744" w:rsidRPr="00410FA5" w14:paraId="14375E01" w14:textId="77777777" w:rsidTr="00EB631C">
        <w:trPr>
          <w:trHeight w:val="993"/>
        </w:trPr>
        <w:tc>
          <w:tcPr>
            <w:tcW w:w="4617" w:type="dxa"/>
          </w:tcPr>
          <w:p w14:paraId="1D38D600" w14:textId="77777777" w:rsidR="008F2744" w:rsidRPr="00410FA5" w:rsidRDefault="008F2744" w:rsidP="00EB631C">
            <w:pPr>
              <w:rPr>
                <w:rFonts w:ascii="Riviera Nights Bold" w:hAnsi="Riviera Nights Bold"/>
                <w:color w:val="FF6432" w:themeColor="accent5"/>
                <w:u w:val="single"/>
              </w:rPr>
            </w:pPr>
            <w:r w:rsidRPr="00410FA5">
              <w:rPr>
                <w:rFonts w:ascii="Riviera Nights Bold" w:hAnsi="Riviera Nights Bold"/>
              </w:rPr>
              <w:t>The Americas</w:t>
            </w:r>
            <w:r w:rsidRPr="00410FA5">
              <w:br/>
              <w:t xml:space="preserve">Gerry Spahn: +1 201 930 8308 </w:t>
            </w:r>
            <w:hyperlink r:id="rId23" w:history="1">
              <w:r w:rsidRPr="00410FA5">
                <w:rPr>
                  <w:rStyle w:val="Hyperlink"/>
                </w:rPr>
                <w:t>Email</w:t>
              </w:r>
            </w:hyperlink>
          </w:p>
          <w:p w14:paraId="2876846F" w14:textId="77777777" w:rsidR="008F2744" w:rsidRPr="00410FA5" w:rsidRDefault="008F2744" w:rsidP="00EB631C">
            <w:pPr>
              <w:rPr>
                <w:rFonts w:ascii="Riviera Nights Bold" w:hAnsi="Riviera Nights Bold"/>
                <w:color w:val="FF6432" w:themeColor="accent5"/>
                <w:u w:val="single"/>
              </w:rPr>
            </w:pPr>
          </w:p>
        </w:tc>
        <w:tc>
          <w:tcPr>
            <w:tcW w:w="4858" w:type="dxa"/>
            <w:hideMark/>
          </w:tcPr>
          <w:p w14:paraId="65C36645" w14:textId="77777777" w:rsidR="008F2744" w:rsidRPr="00410FA5" w:rsidRDefault="008F2744" w:rsidP="00EB631C">
            <w:r w:rsidRPr="00410FA5">
              <w:rPr>
                <w:rFonts w:ascii="Riviera Nights Bold" w:hAnsi="Riviera Nights Bold"/>
              </w:rPr>
              <w:t>Asia Pacific (South) and India</w:t>
            </w:r>
            <w:r w:rsidRPr="00410FA5">
              <w:br/>
              <w:t xml:space="preserve">Juliana Tan: +65 9695 3840 </w:t>
            </w:r>
            <w:hyperlink r:id="rId24" w:history="1">
              <w:r w:rsidRPr="00410FA5">
                <w:rPr>
                  <w:rStyle w:val="Hyperlink"/>
                </w:rPr>
                <w:t>Email</w:t>
              </w:r>
            </w:hyperlink>
          </w:p>
        </w:tc>
      </w:tr>
      <w:tr w:rsidR="008F2744" w:rsidRPr="00410FA5" w14:paraId="2B7B243D" w14:textId="77777777" w:rsidTr="00EB631C">
        <w:trPr>
          <w:trHeight w:val="993"/>
        </w:trPr>
        <w:tc>
          <w:tcPr>
            <w:tcW w:w="4617" w:type="dxa"/>
          </w:tcPr>
          <w:p w14:paraId="2B1E0649" w14:textId="77777777" w:rsidR="008F2744" w:rsidRPr="00410FA5" w:rsidRDefault="008F2744" w:rsidP="00EB631C">
            <w:pPr>
              <w:rPr>
                <w:rStyle w:val="Hyperlink"/>
              </w:rPr>
            </w:pPr>
            <w:r w:rsidRPr="00410FA5">
              <w:rPr>
                <w:rFonts w:ascii="Riviera Nights Bold" w:hAnsi="Riviera Nights Bold"/>
              </w:rPr>
              <w:t>Central/Eastern Europe and Central Asia</w:t>
            </w:r>
            <w:r w:rsidRPr="00410FA5">
              <w:br/>
              <w:t xml:space="preserve">Frank Tiemann: +49 160 9697 5807 </w:t>
            </w:r>
            <w:hyperlink r:id="rId25" w:history="1">
              <w:r w:rsidRPr="00410FA5">
                <w:rPr>
                  <w:rStyle w:val="Hyperlink"/>
                </w:rPr>
                <w:t>Email</w:t>
              </w:r>
            </w:hyperlink>
          </w:p>
          <w:p w14:paraId="39E3E1A8" w14:textId="77777777" w:rsidR="008F2744" w:rsidRPr="00410FA5" w:rsidRDefault="008F2744" w:rsidP="00EB631C"/>
        </w:tc>
        <w:tc>
          <w:tcPr>
            <w:tcW w:w="4858" w:type="dxa"/>
            <w:hideMark/>
          </w:tcPr>
          <w:p w14:paraId="7654BA47" w14:textId="77777777" w:rsidR="008F2744" w:rsidRPr="00410FA5" w:rsidRDefault="008F2744" w:rsidP="00EB631C">
            <w:r w:rsidRPr="00410FA5">
              <w:rPr>
                <w:rFonts w:ascii="Riviera Nights Bold" w:hAnsi="Riviera Nights Bold"/>
              </w:rPr>
              <w:t>Central and Western Europe</w:t>
            </w:r>
            <w:r w:rsidRPr="00410FA5">
              <w:t xml:space="preserve"> </w:t>
            </w:r>
            <w:r w:rsidRPr="00410FA5">
              <w:br/>
              <w:t xml:space="preserve">Ruth Hilse: +49 89 382 60064 </w:t>
            </w:r>
            <w:hyperlink r:id="rId26" w:history="1">
              <w:r w:rsidRPr="00410FA5">
                <w:rPr>
                  <w:rStyle w:val="Hyperlink"/>
                </w:rPr>
                <w:t>Email</w:t>
              </w:r>
            </w:hyperlink>
          </w:p>
        </w:tc>
      </w:tr>
      <w:tr w:rsidR="008F2744" w:rsidRPr="00410FA5" w14:paraId="55FF998A" w14:textId="77777777" w:rsidTr="00EB631C">
        <w:trPr>
          <w:trHeight w:val="993"/>
        </w:trPr>
        <w:tc>
          <w:tcPr>
            <w:tcW w:w="4617" w:type="dxa"/>
          </w:tcPr>
          <w:p w14:paraId="2E2A07F6" w14:textId="77777777" w:rsidR="008F2744" w:rsidRPr="00410FA5" w:rsidRDefault="008F2744" w:rsidP="00EB631C">
            <w:pPr>
              <w:rPr>
                <w:rFonts w:ascii="Riviera Nights Bold" w:hAnsi="Riviera Nights Bold"/>
              </w:rPr>
            </w:pPr>
            <w:r w:rsidRPr="00410FA5">
              <w:rPr>
                <w:rFonts w:ascii="Riviera Nights Bold" w:hAnsi="Riviera Nights Bold"/>
              </w:rPr>
              <w:t>China</w:t>
            </w:r>
          </w:p>
          <w:p w14:paraId="1D802D01" w14:textId="77777777" w:rsidR="008F2744" w:rsidRPr="00410FA5" w:rsidRDefault="008F2744" w:rsidP="00EB631C">
            <w:pPr>
              <w:rPr>
                <w:rStyle w:val="Hyperlink"/>
                <w:b/>
                <w:bCs/>
              </w:rPr>
            </w:pPr>
            <w:r w:rsidRPr="00410FA5">
              <w:t xml:space="preserve">Ou Sun: +86 186 0059 0675 </w:t>
            </w:r>
            <w:hyperlink r:id="rId27" w:history="1">
              <w:r w:rsidRPr="00410FA5">
                <w:rPr>
                  <w:rStyle w:val="Hyperlink"/>
                </w:rPr>
                <w:t>Email</w:t>
              </w:r>
            </w:hyperlink>
          </w:p>
          <w:p w14:paraId="594B4186" w14:textId="77777777" w:rsidR="008F2744" w:rsidRPr="00410FA5" w:rsidRDefault="008F2744" w:rsidP="00EB631C"/>
        </w:tc>
        <w:tc>
          <w:tcPr>
            <w:tcW w:w="4858" w:type="dxa"/>
            <w:hideMark/>
          </w:tcPr>
          <w:p w14:paraId="371D9A6E" w14:textId="77777777" w:rsidR="008F2744" w:rsidRPr="00410FA5" w:rsidRDefault="008F2744" w:rsidP="00EB631C">
            <w:pPr>
              <w:rPr>
                <w:rFonts w:ascii="Riviera Nights Bold" w:hAnsi="Riviera Nights Bold"/>
              </w:rPr>
            </w:pPr>
            <w:r w:rsidRPr="00410FA5">
              <w:rPr>
                <w:rFonts w:ascii="Riviera Nights Bold" w:hAnsi="Riviera Nights Bold"/>
              </w:rPr>
              <w:t xml:space="preserve">Japan and Korea </w:t>
            </w:r>
          </w:p>
          <w:p w14:paraId="05BA4542" w14:textId="77777777" w:rsidR="008F2744" w:rsidRPr="00410FA5" w:rsidRDefault="008F2744" w:rsidP="00EB631C">
            <w:r w:rsidRPr="00410FA5">
              <w:rPr>
                <w:rFonts w:ascii="Riviera Nights Light" w:hAnsi="Riviera Nights Light"/>
              </w:rPr>
              <w:t xml:space="preserve">Yuki Imamura: </w:t>
            </w:r>
            <w:r w:rsidRPr="00410FA5">
              <w:t xml:space="preserve">+81 90 5216 1957 </w:t>
            </w:r>
            <w:hyperlink r:id="rId28" w:history="1">
              <w:r w:rsidRPr="00410FA5">
                <w:rPr>
                  <w:rStyle w:val="Hyperlink"/>
                </w:rPr>
                <w:t>Email</w:t>
              </w:r>
            </w:hyperlink>
          </w:p>
        </w:tc>
      </w:tr>
      <w:tr w:rsidR="008F2744" w14:paraId="11CB5CD7" w14:textId="77777777" w:rsidTr="00EB631C">
        <w:trPr>
          <w:trHeight w:val="1324"/>
        </w:trPr>
        <w:tc>
          <w:tcPr>
            <w:tcW w:w="4617" w:type="dxa"/>
          </w:tcPr>
          <w:p w14:paraId="49B2358C" w14:textId="77777777" w:rsidR="008F2744" w:rsidRPr="00410FA5" w:rsidRDefault="008F2744" w:rsidP="00EB631C">
            <w:r w:rsidRPr="00410FA5">
              <w:rPr>
                <w:rFonts w:ascii="Riviera Nights Bold" w:hAnsi="Riviera Nights Bold"/>
              </w:rPr>
              <w:t>Middle East and Africa</w:t>
            </w:r>
            <w:r w:rsidRPr="00410FA5">
              <w:br/>
              <w:t xml:space="preserve">Haya Shanata: +971 56 171 7883 </w:t>
            </w:r>
            <w:hyperlink r:id="rId29" w:history="1">
              <w:r w:rsidRPr="00410FA5">
                <w:rPr>
                  <w:rStyle w:val="Hyperlink"/>
                </w:rPr>
                <w:t>Email</w:t>
              </w:r>
            </w:hyperlink>
          </w:p>
          <w:p w14:paraId="54BD23B6" w14:textId="77777777" w:rsidR="008F2744" w:rsidRPr="00410FA5" w:rsidRDefault="008F2744" w:rsidP="00EB631C">
            <w:pPr>
              <w:rPr>
                <w:rFonts w:ascii="Riviera Nights Bold" w:hAnsi="Riviera Nights Bold"/>
              </w:rPr>
            </w:pPr>
          </w:p>
        </w:tc>
        <w:tc>
          <w:tcPr>
            <w:tcW w:w="4858" w:type="dxa"/>
          </w:tcPr>
          <w:p w14:paraId="770FCD83" w14:textId="77777777" w:rsidR="008F2744" w:rsidRPr="00410FA5" w:rsidRDefault="008F2744" w:rsidP="00EB631C">
            <w:pPr>
              <w:rPr>
                <w:rFonts w:ascii="Riviera Nights Bold" w:hAnsi="Riviera Nights Bold"/>
              </w:rPr>
            </w:pPr>
            <w:r w:rsidRPr="00410FA5">
              <w:rPr>
                <w:rFonts w:ascii="Riviera Nights Bold" w:hAnsi="Riviera Nights Bold"/>
              </w:rPr>
              <w:t>United Kingdom and Ireland</w:t>
            </w:r>
          </w:p>
          <w:p w14:paraId="344C16F9" w14:textId="77777777" w:rsidR="008F2744" w:rsidRDefault="008F2744" w:rsidP="00EB631C">
            <w:r w:rsidRPr="00410FA5">
              <w:t xml:space="preserve">Isabel Matthews: +44 (0)7815 245127 </w:t>
            </w:r>
            <w:hyperlink r:id="rId30" w:history="1">
              <w:r w:rsidRPr="00410FA5">
                <w:rPr>
                  <w:rStyle w:val="Hyperlink"/>
                </w:rPr>
                <w:t>Email</w:t>
              </w:r>
            </w:hyperlink>
          </w:p>
          <w:p w14:paraId="661A1603" w14:textId="77777777" w:rsidR="008F2744" w:rsidRDefault="008F2744" w:rsidP="00EB631C">
            <w:pPr>
              <w:rPr>
                <w:rFonts w:ascii="Riviera Nights Bold" w:hAnsi="Riviera Nights Bold"/>
              </w:rPr>
            </w:pPr>
          </w:p>
        </w:tc>
      </w:tr>
    </w:tbl>
    <w:p w14:paraId="01F5D87D" w14:textId="5CCCF99D" w:rsidR="00D61C0B" w:rsidRDefault="00D61C0B" w:rsidP="008F2744">
      <w:pPr>
        <w:pStyle w:val="Heading2"/>
        <w:spacing w:after="165"/>
      </w:pPr>
    </w:p>
    <w:sectPr w:rsidR="00D61C0B" w:rsidSect="00026089">
      <w:headerReference w:type="default" r:id="rId31"/>
      <w:footerReference w:type="even" r:id="rId32"/>
      <w:footerReference w:type="default" r:id="rId33"/>
      <w:footerReference w:type="first" r:id="rId3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0EC8" w14:textId="77777777" w:rsidR="00786ADC" w:rsidRDefault="00786ADC" w:rsidP="001F6D78">
      <w:pPr>
        <w:spacing w:after="0" w:line="240" w:lineRule="auto"/>
      </w:pPr>
      <w:r>
        <w:separator/>
      </w:r>
    </w:p>
  </w:endnote>
  <w:endnote w:type="continuationSeparator" w:id="0">
    <w:p w14:paraId="2E9ABF4C" w14:textId="77777777" w:rsidR="00786ADC" w:rsidRDefault="00786AD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notTrueType/>
    <w:pitch w:val="default"/>
  </w:font>
  <w:font w:name="Riviera Nights Bold">
    <w:altName w:val="Calibri"/>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F171" w14:textId="40A03395" w:rsidR="00075F5B" w:rsidRDefault="00075F5B">
    <w:pPr>
      <w:pStyle w:val="Footer"/>
    </w:pPr>
    <w:r>
      <w:rPr>
        <w:noProof/>
        <w14:ligatures w14:val="none"/>
      </w:rPr>
      <mc:AlternateContent>
        <mc:Choice Requires="wps">
          <w:drawing>
            <wp:anchor distT="0" distB="0" distL="0" distR="0" simplePos="0" relativeHeight="251662336" behindDoc="0" locked="0" layoutInCell="1" allowOverlap="1" wp14:anchorId="5CE7AD19" wp14:editId="0AB92B12">
              <wp:simplePos x="635" y="635"/>
              <wp:positionH relativeFrom="page">
                <wp:align>center</wp:align>
              </wp:positionH>
              <wp:positionV relativeFrom="page">
                <wp:align>bottom</wp:align>
              </wp:positionV>
              <wp:extent cx="918210" cy="419100"/>
              <wp:effectExtent l="0" t="0" r="15240" b="0"/>
              <wp:wrapNone/>
              <wp:docPr id="75327906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AD19"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uPCQIAABUEAAAOAAAAZHJzL2Uyb0RvYy54bWysU01v2zAMvQ/YfxB0X2wH29AacYqsRYYB&#10;QVsgHXpWZCk2IIsCpcTOfv0oxU62bqdhF5kmKX6897S4GzrDjgp9C7bixSznTFkJdWv3Ff/+sv5w&#10;w5kPwtbCgFUVPynP75bv3y16V6o5NGBqhYyKWF/2ruJNCK7MMi8b1Qk/A6csBTVgJwL94j6rUfRU&#10;vTPZPM8/Zz1g7RCk8p68D+cgX6b6WisZnrT2KjBTcZotpBPTuYtntlyIco/CNa0cxxD/MEUnWktN&#10;L6UeRBDsgO0fpbpWInjQYSahy0DrVqq0A21T5G+22TbCqbQLgePdBSb//8rKx+PWPSMLwxcYiMAI&#10;SO986ckZ9xk0dvFLkzKKE4SnC2xqCEyS87a4mRcUkRT6WNwWeYI1u1526MNXBR2LRsWRWElgiePG&#10;B2pIqVNK7GVh3RqTmDH2NwclRk92nTBaYdgN49g7qE+0DcKZaO/kuqWeG+HDs0BilsYktYYnOrSB&#10;vuIwWpw1gD/+5o/5BDhFOetJKRW3JGXOzDdLRERRTQZOxi4ZxW3+ibBg9tDdA+mvoKfgZDLJi8FM&#10;pkboXknHq9iIQsJKalfx3WTeh7Nk6R1ItVqlJNKPE2Fjt07G0hGnCOLL8CrQjUgHougRJhmJ8g3g&#10;59x407vVIRDsiY2I6RnIEWrSXiJpfCdR3L/+p6zra17+BAAA//8DAFBLAwQUAAYACAAAACEAnnN4&#10;jNsAAAAEAQAADwAAAGRycy9kb3ducmV2LnhtbEyPzW7CMBCE70h9B2sr9QZOgUZVGgdVSD1RVeLn&#10;ws3YSxKI11G8gfD2Nb2Uy0qjGc18my8G14gLdqH2pOB1koBAMt7WVCrYbb/G7yACa7K68YQKbhhg&#10;UTyNcp1Zf6U1XjZcilhCIdMKKuY2kzKYCp0OE98iRe/oO6c5yq6UttPXWO4aOU2SVDpdU1yodIvL&#10;Cs150zsFb2v+7n9oO9sP09tp1S7N7LgySr08D58fIBgH/g/DHT+iQxGZDr4nG0SjID7Cf/fuzecp&#10;iIOCNE1AFrl8hC9+AQAA//8DAFBLAQItABQABgAIAAAAIQC2gziS/gAAAOEBAAATAAAAAAAAAAAA&#10;AAAAAAAAAABbQ29udGVudF9UeXBlc10ueG1sUEsBAi0AFAAGAAgAAAAhADj9If/WAAAAlAEAAAsA&#10;AAAAAAAAAAAAAAAALwEAAF9yZWxzLy5yZWxzUEsBAi0AFAAGAAgAAAAhAAMmu48JAgAAFQQAAA4A&#10;AAAAAAAAAAAAAAAALgIAAGRycy9lMm9Eb2MueG1sUEsBAi0AFAAGAAgAAAAhAJ5zeIzbAAAABAEA&#10;AA8AAAAAAAAAAAAAAAAAYwQAAGRycy9kb3ducmV2LnhtbFBLBQYAAAAABAAEAPMAAABrBQAAAAA=&#10;" filled="f" stroked="f">
              <v:textbox style="mso-fit-shape-to-text:t" inset="0,0,0,15pt">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9B" w14:textId="529DD4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3BA821C1"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7535E5C" wp14:editId="6457C9EF">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ED9" w14:textId="416FA4CB" w:rsidR="00075F5B" w:rsidRDefault="00075F5B">
    <w:pPr>
      <w:pStyle w:val="Footer"/>
    </w:pPr>
    <w:r>
      <w:rPr>
        <w:noProof/>
        <w14:ligatures w14:val="none"/>
      </w:rPr>
      <mc:AlternateContent>
        <mc:Choice Requires="wps">
          <w:drawing>
            <wp:anchor distT="0" distB="0" distL="0" distR="0" simplePos="0" relativeHeight="251661312" behindDoc="0" locked="0" layoutInCell="1" allowOverlap="1" wp14:anchorId="7311DF80" wp14:editId="1CC448A5">
              <wp:simplePos x="635" y="635"/>
              <wp:positionH relativeFrom="page">
                <wp:align>center</wp:align>
              </wp:positionH>
              <wp:positionV relativeFrom="page">
                <wp:align>bottom</wp:align>
              </wp:positionV>
              <wp:extent cx="918210" cy="419100"/>
              <wp:effectExtent l="0" t="0" r="15240" b="0"/>
              <wp:wrapNone/>
              <wp:docPr id="31623310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DF80"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SDAIAABwEAAAOAAAAZHJzL2Uyb0RvYy54bWysU01v2zAMvQ/YfxB0X2wH29AYcYqsRYYB&#10;QVsgHXpWZCk2IIsCpcTOfv0oJU7abqdhF5kmKX689zS/HTrDDgp9C7bixSTnTFkJdWt3Ff/5vPp0&#10;w5kPwtbCgFUVPyrPbxcfP8x7V6opNGBqhYyKWF/2ruJNCK7MMi8b1Qk/AacsBTVgJwL94i6rUfRU&#10;vTPZNM+/Zj1g7RCk8p6896cgX6T6WisZHrX2KjBTcZotpBPTuY1ntpiLcofCNa08jyH+YYpOtJaa&#10;XkrdiyDYHts/SnWtRPCgw0RCl4HWrVRpB9qmyN9ts2mEU2kXAse7C0z+/5WVD4eNe0IWhm8wEIER&#10;kN750pMz7jNo7OKXJmUUJwiPF9jUEJgk56y4mRYUkRT6XMyKPMGaXS879OG7go5Fo+JIrCSwxGHt&#10;AzWk1DEl9rKwao1JzBj7xkGJ0ZNdJ4xWGLYDa+tX02+hPtJSCCe+vZOrllqvhQ9PAolgmpZEGx7p&#10;0Ab6isPZ4qwB/PU3f8wn3CnKWU+CqbglRXNmfljiI2prNHA0tskoZvkXgoTZfXcHJMOCXoSTySQv&#10;BjOaGqF7ITkvYyMKCSupXcW3o3kXTsql5yDVcpmSSEZOhLXdOBlLR7gils/Di0B3BjwQUw8wqkmU&#10;73A/5cab3i33gdBPpERoT0CeEScJJq7OzyVq/PV/yro+6sVvAAAA//8DAFBLAwQUAAYACAAAACEA&#10;nnN4jNsAAAAEAQAADwAAAGRycy9kb3ducmV2LnhtbEyPzW7CMBCE70h9B2sr9QZOgUZVGgdVSD1R&#10;VeLnws3YSxKI11G8gfD2Nb2Uy0qjGc18my8G14gLdqH2pOB1koBAMt7WVCrYbb/G7yACa7K68YQK&#10;bhhgUTyNcp1Zf6U1XjZcilhCIdMKKuY2kzKYCp0OE98iRe/oO6c5yq6UttPXWO4aOU2SVDpdU1yo&#10;dIvLCs150zsFb2v+7n9oO9sP09tp1S7N7LgySr08D58fIBgH/g/DHT+iQxGZDr4nG0SjID7Cf/fu&#10;zecpiIOCNE1AFrl8hC9+AQAA//8DAFBLAQItABQABgAIAAAAIQC2gziS/gAAAOEBAAATAAAAAAAA&#10;AAAAAAAAAAAAAABbQ29udGVudF9UeXBlc10ueG1sUEsBAi0AFAAGAAgAAAAhADj9If/WAAAAlAEA&#10;AAsAAAAAAAAAAAAAAAAALwEAAF9yZWxzLy5yZWxzUEsBAi0AFAAGAAgAAAAhAHH5alIMAgAAHAQA&#10;AA4AAAAAAAAAAAAAAAAALgIAAGRycy9lMm9Eb2MueG1sUEsBAi0AFAAGAAgAAAAhAJ5zeIzbAAAA&#10;BAEAAA8AAAAAAAAAAAAAAAAAZgQAAGRycy9kb3ducmV2LnhtbFBLBQYAAAAABAAEAPMAAABuBQAA&#10;AAA=&#10;" filled="f" stroked="f">
              <v:textbox style="mso-fit-shape-to-text:t" inset="0,0,0,15pt">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A1B3" w14:textId="77777777" w:rsidR="00786ADC" w:rsidRDefault="00786ADC" w:rsidP="001F6D78">
      <w:pPr>
        <w:spacing w:after="0" w:line="240" w:lineRule="auto"/>
      </w:pPr>
      <w:r>
        <w:separator/>
      </w:r>
    </w:p>
  </w:footnote>
  <w:footnote w:type="continuationSeparator" w:id="0">
    <w:p w14:paraId="1B3DEFF1" w14:textId="77777777" w:rsidR="00786ADC" w:rsidRDefault="00786AD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640" w14:textId="77777777" w:rsidR="001F6D78" w:rsidRDefault="001F6D78">
    <w:pPr>
      <w:pStyle w:val="Header"/>
    </w:pPr>
    <w:r>
      <w:rPr>
        <w:noProof/>
      </w:rPr>
      <w:drawing>
        <wp:anchor distT="0" distB="0" distL="114300" distR="114300" simplePos="0" relativeHeight="251659264" behindDoc="0" locked="1" layoutInCell="1" allowOverlap="1" wp14:anchorId="586DF35A" wp14:editId="0D1DB271">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692725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C9"/>
    <w:rsid w:val="00000697"/>
    <w:rsid w:val="00003A83"/>
    <w:rsid w:val="00003BD6"/>
    <w:rsid w:val="00005735"/>
    <w:rsid w:val="000101E7"/>
    <w:rsid w:val="00017ECD"/>
    <w:rsid w:val="00022E67"/>
    <w:rsid w:val="00025377"/>
    <w:rsid w:val="00026089"/>
    <w:rsid w:val="000351AC"/>
    <w:rsid w:val="00035BF0"/>
    <w:rsid w:val="000467B1"/>
    <w:rsid w:val="00063BE9"/>
    <w:rsid w:val="00064EC6"/>
    <w:rsid w:val="00070739"/>
    <w:rsid w:val="00073E9B"/>
    <w:rsid w:val="00075F5B"/>
    <w:rsid w:val="00093332"/>
    <w:rsid w:val="000A1672"/>
    <w:rsid w:val="000B0D31"/>
    <w:rsid w:val="000B64F4"/>
    <w:rsid w:val="000C03C9"/>
    <w:rsid w:val="000C3514"/>
    <w:rsid w:val="000C4BA2"/>
    <w:rsid w:val="000E2305"/>
    <w:rsid w:val="000E76D4"/>
    <w:rsid w:val="00110741"/>
    <w:rsid w:val="00113DD3"/>
    <w:rsid w:val="001167C3"/>
    <w:rsid w:val="001168EE"/>
    <w:rsid w:val="0012348C"/>
    <w:rsid w:val="001271F3"/>
    <w:rsid w:val="00130356"/>
    <w:rsid w:val="0013511D"/>
    <w:rsid w:val="00135A6E"/>
    <w:rsid w:val="00146ABC"/>
    <w:rsid w:val="00154A42"/>
    <w:rsid w:val="00162324"/>
    <w:rsid w:val="001675E1"/>
    <w:rsid w:val="0017055C"/>
    <w:rsid w:val="001720CA"/>
    <w:rsid w:val="00174674"/>
    <w:rsid w:val="00180847"/>
    <w:rsid w:val="00185ACD"/>
    <w:rsid w:val="00187A98"/>
    <w:rsid w:val="001A14A2"/>
    <w:rsid w:val="001A4A48"/>
    <w:rsid w:val="001B1675"/>
    <w:rsid w:val="001B3367"/>
    <w:rsid w:val="001B457A"/>
    <w:rsid w:val="001D3353"/>
    <w:rsid w:val="001D5882"/>
    <w:rsid w:val="001D5F0A"/>
    <w:rsid w:val="001D7447"/>
    <w:rsid w:val="001E1B44"/>
    <w:rsid w:val="001F1656"/>
    <w:rsid w:val="001F1B40"/>
    <w:rsid w:val="001F27D4"/>
    <w:rsid w:val="001F6D78"/>
    <w:rsid w:val="00206ECF"/>
    <w:rsid w:val="00220F1B"/>
    <w:rsid w:val="002214C1"/>
    <w:rsid w:val="002314D5"/>
    <w:rsid w:val="002344A4"/>
    <w:rsid w:val="00245D20"/>
    <w:rsid w:val="00257BA1"/>
    <w:rsid w:val="00257EC5"/>
    <w:rsid w:val="00265077"/>
    <w:rsid w:val="0026509E"/>
    <w:rsid w:val="00273B35"/>
    <w:rsid w:val="00276C16"/>
    <w:rsid w:val="00281CE8"/>
    <w:rsid w:val="0028482A"/>
    <w:rsid w:val="00297EE7"/>
    <w:rsid w:val="002A3901"/>
    <w:rsid w:val="002A7D1B"/>
    <w:rsid w:val="002B3B0C"/>
    <w:rsid w:val="002B45C6"/>
    <w:rsid w:val="002B7736"/>
    <w:rsid w:val="002C5D79"/>
    <w:rsid w:val="002D1AB5"/>
    <w:rsid w:val="002D282B"/>
    <w:rsid w:val="002D4D89"/>
    <w:rsid w:val="002E056A"/>
    <w:rsid w:val="002E3F9C"/>
    <w:rsid w:val="002E61BF"/>
    <w:rsid w:val="002F1454"/>
    <w:rsid w:val="002F245C"/>
    <w:rsid w:val="0030391F"/>
    <w:rsid w:val="00310DA5"/>
    <w:rsid w:val="00322836"/>
    <w:rsid w:val="00324E1F"/>
    <w:rsid w:val="00330341"/>
    <w:rsid w:val="003439B0"/>
    <w:rsid w:val="0034465F"/>
    <w:rsid w:val="00361538"/>
    <w:rsid w:val="00363C64"/>
    <w:rsid w:val="00372DB2"/>
    <w:rsid w:val="00377ADB"/>
    <w:rsid w:val="00380309"/>
    <w:rsid w:val="0038418A"/>
    <w:rsid w:val="003864BA"/>
    <w:rsid w:val="003A45F6"/>
    <w:rsid w:val="003C65F3"/>
    <w:rsid w:val="003C7BCC"/>
    <w:rsid w:val="003D6038"/>
    <w:rsid w:val="003E14A7"/>
    <w:rsid w:val="003F309C"/>
    <w:rsid w:val="003F46C9"/>
    <w:rsid w:val="003F60D9"/>
    <w:rsid w:val="003F70FE"/>
    <w:rsid w:val="00400A11"/>
    <w:rsid w:val="00403EB3"/>
    <w:rsid w:val="00406E84"/>
    <w:rsid w:val="00410FA5"/>
    <w:rsid w:val="004165D3"/>
    <w:rsid w:val="0041681E"/>
    <w:rsid w:val="00436A1F"/>
    <w:rsid w:val="00440212"/>
    <w:rsid w:val="00441835"/>
    <w:rsid w:val="004462C9"/>
    <w:rsid w:val="00455C8F"/>
    <w:rsid w:val="00463C82"/>
    <w:rsid w:val="00465DDF"/>
    <w:rsid w:val="00467A21"/>
    <w:rsid w:val="00470923"/>
    <w:rsid w:val="00472FA1"/>
    <w:rsid w:val="0048039E"/>
    <w:rsid w:val="00484391"/>
    <w:rsid w:val="004920EF"/>
    <w:rsid w:val="004975E2"/>
    <w:rsid w:val="00497D09"/>
    <w:rsid w:val="004A0908"/>
    <w:rsid w:val="004A10F2"/>
    <w:rsid w:val="004A1431"/>
    <w:rsid w:val="004A77AB"/>
    <w:rsid w:val="004D6612"/>
    <w:rsid w:val="004E2476"/>
    <w:rsid w:val="004E6EE4"/>
    <w:rsid w:val="004F79D5"/>
    <w:rsid w:val="00514168"/>
    <w:rsid w:val="00516DF4"/>
    <w:rsid w:val="0052544D"/>
    <w:rsid w:val="00530037"/>
    <w:rsid w:val="00532A61"/>
    <w:rsid w:val="005401E1"/>
    <w:rsid w:val="00543614"/>
    <w:rsid w:val="00543641"/>
    <w:rsid w:val="005437D6"/>
    <w:rsid w:val="00551705"/>
    <w:rsid w:val="00553A85"/>
    <w:rsid w:val="005636D7"/>
    <w:rsid w:val="005640C9"/>
    <w:rsid w:val="0056567B"/>
    <w:rsid w:val="00574A16"/>
    <w:rsid w:val="00585974"/>
    <w:rsid w:val="005A6D48"/>
    <w:rsid w:val="005B7FAB"/>
    <w:rsid w:val="005C26D6"/>
    <w:rsid w:val="005C59A8"/>
    <w:rsid w:val="005C7DF7"/>
    <w:rsid w:val="005E792A"/>
    <w:rsid w:val="005E7CA4"/>
    <w:rsid w:val="005F7557"/>
    <w:rsid w:val="00604651"/>
    <w:rsid w:val="006069AA"/>
    <w:rsid w:val="00623602"/>
    <w:rsid w:val="006340A8"/>
    <w:rsid w:val="00640EA2"/>
    <w:rsid w:val="0066261D"/>
    <w:rsid w:val="00673115"/>
    <w:rsid w:val="006836B5"/>
    <w:rsid w:val="0069067E"/>
    <w:rsid w:val="006933EF"/>
    <w:rsid w:val="006D304B"/>
    <w:rsid w:val="006D6F5A"/>
    <w:rsid w:val="006E41EB"/>
    <w:rsid w:val="006F1E64"/>
    <w:rsid w:val="006F4395"/>
    <w:rsid w:val="006F67DB"/>
    <w:rsid w:val="006F7458"/>
    <w:rsid w:val="00703114"/>
    <w:rsid w:val="0071269A"/>
    <w:rsid w:val="007218DB"/>
    <w:rsid w:val="00730452"/>
    <w:rsid w:val="00732A45"/>
    <w:rsid w:val="00732C6F"/>
    <w:rsid w:val="007342DC"/>
    <w:rsid w:val="007343FE"/>
    <w:rsid w:val="0073561D"/>
    <w:rsid w:val="00746AA4"/>
    <w:rsid w:val="00773206"/>
    <w:rsid w:val="0077757B"/>
    <w:rsid w:val="007816AA"/>
    <w:rsid w:val="00786ADC"/>
    <w:rsid w:val="007973EB"/>
    <w:rsid w:val="007A31D3"/>
    <w:rsid w:val="007A65EB"/>
    <w:rsid w:val="007B268E"/>
    <w:rsid w:val="007B2E8C"/>
    <w:rsid w:val="007D7F22"/>
    <w:rsid w:val="007E66D9"/>
    <w:rsid w:val="007F12FC"/>
    <w:rsid w:val="0080376E"/>
    <w:rsid w:val="00810CD8"/>
    <w:rsid w:val="00817195"/>
    <w:rsid w:val="008233CE"/>
    <w:rsid w:val="00834A7E"/>
    <w:rsid w:val="00836926"/>
    <w:rsid w:val="008476D0"/>
    <w:rsid w:val="00854D06"/>
    <w:rsid w:val="00864077"/>
    <w:rsid w:val="008646F7"/>
    <w:rsid w:val="008976F2"/>
    <w:rsid w:val="008A4AA9"/>
    <w:rsid w:val="008B61B4"/>
    <w:rsid w:val="008C5608"/>
    <w:rsid w:val="008D64FA"/>
    <w:rsid w:val="008D7F5C"/>
    <w:rsid w:val="008E156E"/>
    <w:rsid w:val="008F2744"/>
    <w:rsid w:val="008F4451"/>
    <w:rsid w:val="008F5CF0"/>
    <w:rsid w:val="009115DB"/>
    <w:rsid w:val="00911948"/>
    <w:rsid w:val="009138B9"/>
    <w:rsid w:val="00924E2D"/>
    <w:rsid w:val="00930542"/>
    <w:rsid w:val="00934309"/>
    <w:rsid w:val="00934520"/>
    <w:rsid w:val="009354AB"/>
    <w:rsid w:val="0095635E"/>
    <w:rsid w:val="0095757C"/>
    <w:rsid w:val="00961E80"/>
    <w:rsid w:val="00977851"/>
    <w:rsid w:val="009B5CC1"/>
    <w:rsid w:val="009C5285"/>
    <w:rsid w:val="009E5849"/>
    <w:rsid w:val="009F28AB"/>
    <w:rsid w:val="009F5124"/>
    <w:rsid w:val="00A01A32"/>
    <w:rsid w:val="00A32C5E"/>
    <w:rsid w:val="00A43EE6"/>
    <w:rsid w:val="00A478B9"/>
    <w:rsid w:val="00A51AF5"/>
    <w:rsid w:val="00A62461"/>
    <w:rsid w:val="00A63E72"/>
    <w:rsid w:val="00A73A3A"/>
    <w:rsid w:val="00A87BC3"/>
    <w:rsid w:val="00A92BC9"/>
    <w:rsid w:val="00A92D76"/>
    <w:rsid w:val="00A95740"/>
    <w:rsid w:val="00AB4C6E"/>
    <w:rsid w:val="00AC5663"/>
    <w:rsid w:val="00AC5A09"/>
    <w:rsid w:val="00AC5ED5"/>
    <w:rsid w:val="00AC767B"/>
    <w:rsid w:val="00AD68C8"/>
    <w:rsid w:val="00AE4905"/>
    <w:rsid w:val="00AE7092"/>
    <w:rsid w:val="00AF47DB"/>
    <w:rsid w:val="00B061E6"/>
    <w:rsid w:val="00B15FCB"/>
    <w:rsid w:val="00B17897"/>
    <w:rsid w:val="00B34E72"/>
    <w:rsid w:val="00B70F8A"/>
    <w:rsid w:val="00B81195"/>
    <w:rsid w:val="00B826CF"/>
    <w:rsid w:val="00B83A2E"/>
    <w:rsid w:val="00BA1E1D"/>
    <w:rsid w:val="00BA6D99"/>
    <w:rsid w:val="00BC0C38"/>
    <w:rsid w:val="00BC6F52"/>
    <w:rsid w:val="00BD0328"/>
    <w:rsid w:val="00BD1789"/>
    <w:rsid w:val="00BD42E0"/>
    <w:rsid w:val="00BD634A"/>
    <w:rsid w:val="00BE5D75"/>
    <w:rsid w:val="00BE6267"/>
    <w:rsid w:val="00C0556A"/>
    <w:rsid w:val="00C07880"/>
    <w:rsid w:val="00C34A5A"/>
    <w:rsid w:val="00C34BA2"/>
    <w:rsid w:val="00C36967"/>
    <w:rsid w:val="00C4194D"/>
    <w:rsid w:val="00C508BF"/>
    <w:rsid w:val="00C7128A"/>
    <w:rsid w:val="00C74580"/>
    <w:rsid w:val="00C75242"/>
    <w:rsid w:val="00C85E22"/>
    <w:rsid w:val="00C95A3C"/>
    <w:rsid w:val="00CB1D59"/>
    <w:rsid w:val="00CB2280"/>
    <w:rsid w:val="00CB352E"/>
    <w:rsid w:val="00CC5CE8"/>
    <w:rsid w:val="00CC6181"/>
    <w:rsid w:val="00CC79A4"/>
    <w:rsid w:val="00CC7DEE"/>
    <w:rsid w:val="00CD2E1F"/>
    <w:rsid w:val="00CD3CA9"/>
    <w:rsid w:val="00CD41E0"/>
    <w:rsid w:val="00CE5D2A"/>
    <w:rsid w:val="00CE6A8D"/>
    <w:rsid w:val="00D002E0"/>
    <w:rsid w:val="00D02E04"/>
    <w:rsid w:val="00D10608"/>
    <w:rsid w:val="00D116C9"/>
    <w:rsid w:val="00D168BD"/>
    <w:rsid w:val="00D2073D"/>
    <w:rsid w:val="00D20CD6"/>
    <w:rsid w:val="00D35FA3"/>
    <w:rsid w:val="00D377EA"/>
    <w:rsid w:val="00D557B6"/>
    <w:rsid w:val="00D61C0B"/>
    <w:rsid w:val="00D650DE"/>
    <w:rsid w:val="00D73503"/>
    <w:rsid w:val="00D95214"/>
    <w:rsid w:val="00DA249E"/>
    <w:rsid w:val="00DB0231"/>
    <w:rsid w:val="00DB7855"/>
    <w:rsid w:val="00DD64C0"/>
    <w:rsid w:val="00DE1BAD"/>
    <w:rsid w:val="00DE4521"/>
    <w:rsid w:val="00DE4E7E"/>
    <w:rsid w:val="00E01E69"/>
    <w:rsid w:val="00E02009"/>
    <w:rsid w:val="00E02F64"/>
    <w:rsid w:val="00E123BB"/>
    <w:rsid w:val="00E222B8"/>
    <w:rsid w:val="00E22373"/>
    <w:rsid w:val="00E57177"/>
    <w:rsid w:val="00E6005E"/>
    <w:rsid w:val="00E604C2"/>
    <w:rsid w:val="00E70178"/>
    <w:rsid w:val="00E71B0B"/>
    <w:rsid w:val="00EA25FD"/>
    <w:rsid w:val="00EA7726"/>
    <w:rsid w:val="00EB7360"/>
    <w:rsid w:val="00EC1D01"/>
    <w:rsid w:val="00ED2966"/>
    <w:rsid w:val="00EE6A21"/>
    <w:rsid w:val="00EE7D87"/>
    <w:rsid w:val="00EF02A7"/>
    <w:rsid w:val="00EF644C"/>
    <w:rsid w:val="00F03E31"/>
    <w:rsid w:val="00F1660F"/>
    <w:rsid w:val="00F173B4"/>
    <w:rsid w:val="00F21F3A"/>
    <w:rsid w:val="00F22766"/>
    <w:rsid w:val="00F27C61"/>
    <w:rsid w:val="00F37825"/>
    <w:rsid w:val="00F67AA8"/>
    <w:rsid w:val="00F70C06"/>
    <w:rsid w:val="00F72EF7"/>
    <w:rsid w:val="00F810D5"/>
    <w:rsid w:val="00F81ABD"/>
    <w:rsid w:val="00F87ACA"/>
    <w:rsid w:val="00F92870"/>
    <w:rsid w:val="00F92C37"/>
    <w:rsid w:val="00FB1902"/>
    <w:rsid w:val="00FB3E26"/>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C27F"/>
  <w15:chartTrackingRefBased/>
  <w15:docId w15:val="{479378AE-DC00-B945-B1C0-1A34F5C6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372DB2"/>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4462C9"/>
    <w:rPr>
      <w:sz w:val="16"/>
      <w:szCs w:val="16"/>
    </w:rPr>
  </w:style>
  <w:style w:type="paragraph" w:styleId="CommentText">
    <w:name w:val="annotation text"/>
    <w:basedOn w:val="Normal"/>
    <w:link w:val="CommentTextChar"/>
    <w:uiPriority w:val="99"/>
    <w:semiHidden/>
    <w:rsid w:val="004462C9"/>
    <w:pPr>
      <w:spacing w:line="240" w:lineRule="auto"/>
    </w:pPr>
    <w:rPr>
      <w:sz w:val="20"/>
      <w:szCs w:val="20"/>
    </w:rPr>
  </w:style>
  <w:style w:type="character" w:customStyle="1" w:styleId="CommentTextChar">
    <w:name w:val="Comment Text Char"/>
    <w:basedOn w:val="DefaultParagraphFont"/>
    <w:link w:val="CommentText"/>
    <w:uiPriority w:val="99"/>
    <w:semiHidden/>
    <w:rsid w:val="004462C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E4521"/>
    <w:rPr>
      <w:b/>
      <w:bCs/>
    </w:rPr>
  </w:style>
  <w:style w:type="character" w:customStyle="1" w:styleId="CommentSubjectChar">
    <w:name w:val="Comment Subject Char"/>
    <w:basedOn w:val="CommentTextChar"/>
    <w:link w:val="CommentSubject"/>
    <w:uiPriority w:val="99"/>
    <w:semiHidden/>
    <w:rsid w:val="00DE452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09451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6476447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luke.w.strudwick@rolls-roycemotorcar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Georgina.Cox@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us.Tegneb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29557BC8EF0C545915D96C11BD39DBC" ma:contentTypeVersion="5" ma:contentTypeDescription="Ein neues Dokument erstellen." ma:contentTypeScope="" ma:versionID="67e80e38da2fe9b70d48b7d6550f8cd8">
  <xsd:schema xmlns:xsd="http://www.w3.org/2001/XMLSchema" xmlns:xs="http://www.w3.org/2001/XMLSchema" xmlns:p="http://schemas.microsoft.com/office/2006/metadata/properties" xmlns:ns3="b87aafc6-211c-4882-81a9-608e706d32a7" targetNamespace="http://schemas.microsoft.com/office/2006/metadata/properties" ma:root="true" ma:fieldsID="db488a45ab28e4f19e0a43e51f529a38" ns3:_="">
    <xsd:import namespace="b87aafc6-211c-4882-81a9-608e706d32a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aafc6-211c-4882-81a9-608e706d32a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28298-108A-F144-88E0-FE211E2D9AE8}">
  <ds:schemaRefs>
    <ds:schemaRef ds:uri="http://schemas.openxmlformats.org/officeDocument/2006/bibliography"/>
  </ds:schemaRefs>
</ds:datastoreItem>
</file>

<file path=customXml/itemProps2.xml><?xml version="1.0" encoding="utf-8"?>
<ds:datastoreItem xmlns:ds="http://schemas.openxmlformats.org/officeDocument/2006/customXml" ds:itemID="{DF058CE7-C36A-4049-A6F6-90610752AE29}">
  <ds:schemaRefs>
    <ds:schemaRef ds:uri="http://schemas.microsoft.com/sharepoint/v3/contenttype/forms"/>
  </ds:schemaRefs>
</ds:datastoreItem>
</file>

<file path=customXml/itemProps3.xml><?xml version="1.0" encoding="utf-8"?>
<ds:datastoreItem xmlns:ds="http://schemas.openxmlformats.org/officeDocument/2006/customXml" ds:itemID="{823876A9-8ABA-41C8-8243-279B7EFEF9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76624-8557-4EDB-A3F3-433569C2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aafc6-211c-4882-81a9-608e706d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Murray</cp:lastModifiedBy>
  <cp:revision>3</cp:revision>
  <cp:lastPrinted>2020-07-01T14:59:00Z</cp:lastPrinted>
  <dcterms:created xsi:type="dcterms:W3CDTF">2025-10-17T07:53:00Z</dcterms:created>
  <dcterms:modified xsi:type="dcterms:W3CDTF">2025-10-17T09:33:00Z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12d95591,2ce62055,1eb5ae22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2025-02-20T16:31:34Z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11fed92f-7ee1-443b-93f7-249bcf4c7ca0</vt:lpwstr>
  </property>
  <property fmtid="{D5CDD505-2E9C-101B-9397-08002B2CF9AE}" pid="11" name="MSIP_Label_e6935750-240b-48e4-a615-66942a738439_ContentBits">
    <vt:lpwstr>2</vt:lpwstr>
  </property>
  <property fmtid="{D5CDD505-2E9C-101B-9397-08002B2CF9AE}" pid="12" name="ContentTypeId">
    <vt:lpwstr>0x010100D29557BC8EF0C545915D96C11BD39DBC</vt:lpwstr>
  </property>
</Properties>
</file>