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044A4AEC" w14:textId="77777777" w:rsidTr="00B15FCB">
        <w:trPr>
          <w:cantSplit/>
          <w:trHeight w:val="595"/>
        </w:trPr>
        <w:tc>
          <w:tcPr>
            <w:tcW w:w="8222" w:type="dxa"/>
          </w:tcPr>
          <w:p w14:paraId="38DCA8F3"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r w:rsidR="001F6D78" w14:paraId="670D24F1" w14:textId="77777777" w:rsidTr="00B15FCB">
        <w:trPr>
          <w:cantSplit/>
          <w:trHeight w:val="850"/>
        </w:trPr>
        <w:tc>
          <w:tcPr>
            <w:tcW w:w="8222" w:type="dxa"/>
          </w:tcPr>
          <w:p w14:paraId="57C491C9" w14:textId="1F32A576" w:rsidR="00D52DDB" w:rsidRDefault="00D52DDB" w:rsidP="00D52DDB">
            <w:pPr>
              <w:pStyle w:val="Heading1"/>
              <w:rPr>
                <w:i/>
                <w:iCs/>
              </w:rPr>
            </w:pPr>
            <w:r w:rsidRPr="00D52DDB">
              <w:rPr>
                <w:i/>
                <w:iCs/>
              </w:rPr>
              <w:t>BACKGROUND INFORMATION:</w:t>
            </w:r>
          </w:p>
          <w:p w14:paraId="0A57D82E" w14:textId="68808A7C" w:rsidR="00D52DDB" w:rsidRPr="00D52DDB" w:rsidRDefault="00E90FE1" w:rsidP="00D52DDB">
            <w:pPr>
              <w:pStyle w:val="Heading1"/>
            </w:pPr>
            <w:r w:rsidRPr="00E90FE1">
              <w:t>⁠THE STORY OF THE PHANTOM CENTENARY</w:t>
            </w:r>
            <w:r w:rsidR="000A6618">
              <w:t xml:space="preserve"> PRIVATE</w:t>
            </w:r>
            <w:r w:rsidRPr="00E90FE1">
              <w:t xml:space="preserve"> COLLECTION, TOLD IN 100 FACTS</w:t>
            </w:r>
          </w:p>
        </w:tc>
      </w:tr>
    </w:tbl>
    <w:p w14:paraId="717C94B1" w14:textId="2E87DD2E" w:rsidR="00E6277C" w:rsidRDefault="00E6277C" w:rsidP="0061344C">
      <w:pPr>
        <w:pStyle w:val="Bullets"/>
        <w:numPr>
          <w:ilvl w:val="0"/>
          <w:numId w:val="2"/>
        </w:numPr>
        <w:spacing w:after="165"/>
      </w:pPr>
      <w:bookmarkStart w:id="0" w:name="_Hlk205844257"/>
      <w:bookmarkStart w:id="1" w:name="_Hlk207293237"/>
      <w:r w:rsidRPr="00D52DDB">
        <w:t>Phantom Centenary Private Collection</w:t>
      </w:r>
      <w:r w:rsidR="00E22E69">
        <w:t xml:space="preserve">, which tells the 100-year history of the nameplate through </w:t>
      </w:r>
      <w:r w:rsidR="00A728F3">
        <w:t>over one hundred</w:t>
      </w:r>
      <w:r w:rsidR="00E22E69">
        <w:t xml:space="preserve"> interior artworks,</w:t>
      </w:r>
      <w:r w:rsidRPr="00D52DDB">
        <w:t xml:space="preserve"> is limited to 25 examples</w:t>
      </w:r>
      <w:bookmarkStart w:id="2" w:name="_Hlk209723331"/>
      <w:bookmarkStart w:id="3" w:name="_Hlk207293430"/>
      <w:bookmarkEnd w:id="0"/>
      <w:bookmarkEnd w:id="1"/>
      <w:r w:rsidR="00FC57AC" w:rsidRPr="00D52DDB">
        <w:t xml:space="preserve"> </w:t>
      </w:r>
      <w:r w:rsidR="00182393">
        <w:t>–</w:t>
      </w:r>
      <w:r w:rsidR="00182393" w:rsidRPr="00D52DDB">
        <w:t xml:space="preserve"> </w:t>
      </w:r>
      <w:r w:rsidR="00FC57AC" w:rsidRPr="00D52DDB">
        <w:t>allocated to client</w:t>
      </w:r>
      <w:r w:rsidR="00182393">
        <w:t>s</w:t>
      </w:r>
      <w:r w:rsidR="00FC57AC">
        <w:t xml:space="preserve"> around the world.</w:t>
      </w:r>
    </w:p>
    <w:p w14:paraId="173602FE" w14:textId="624F8A64" w:rsidR="0062735A" w:rsidRDefault="00182393" w:rsidP="0061344C">
      <w:pPr>
        <w:pStyle w:val="Bullets"/>
        <w:numPr>
          <w:ilvl w:val="0"/>
          <w:numId w:val="2"/>
        </w:numPr>
        <w:spacing w:after="165"/>
      </w:pPr>
      <w:r>
        <w:t xml:space="preserve">Phantom Centenary </w:t>
      </w:r>
      <w:r w:rsidR="0062735A">
        <w:t>Private Collection</w:t>
      </w:r>
      <w:r w:rsidR="00E22E69">
        <w:t xml:space="preserve">, which is the most complex and technically ambitious Private Collection ever, </w:t>
      </w:r>
      <w:r w:rsidR="0062735A">
        <w:t xml:space="preserve">is </w:t>
      </w:r>
      <w:r>
        <w:t xml:space="preserve">the </w:t>
      </w:r>
      <w:r w:rsidR="0062735A">
        <w:t>result of three years of development and over 40,000 collective hours</w:t>
      </w:r>
      <w:r w:rsidR="00E22E69">
        <w:t xml:space="preserve"> of painstaking work</w:t>
      </w:r>
      <w:r w:rsidR="0062735A">
        <w:t>.</w:t>
      </w:r>
    </w:p>
    <w:p w14:paraId="4052312A" w14:textId="25DEE083" w:rsidR="00555BA5" w:rsidRDefault="00555BA5" w:rsidP="0061344C">
      <w:pPr>
        <w:pStyle w:val="Bullets"/>
        <w:numPr>
          <w:ilvl w:val="0"/>
          <w:numId w:val="2"/>
        </w:numPr>
        <w:spacing w:after="165"/>
      </w:pPr>
      <w:r>
        <w:t>Rolls-Royce</w:t>
      </w:r>
      <w:r w:rsidR="00836335">
        <w:t xml:space="preserve"> Bespoke </w:t>
      </w:r>
      <w:r w:rsidR="00182393">
        <w:t xml:space="preserve">design </w:t>
      </w:r>
      <w:r w:rsidR="00836335">
        <w:t>team spent over a year in research, studying archives, manuscripts, books, memoirs, photographs and paintings</w:t>
      </w:r>
      <w:r w:rsidR="00FC57AC">
        <w:t xml:space="preserve">, working with a </w:t>
      </w:r>
      <w:r>
        <w:t>Rolls-Royce historian.</w:t>
      </w:r>
    </w:p>
    <w:p w14:paraId="69CBC4E5" w14:textId="7257C70C" w:rsidR="0053756F" w:rsidRDefault="00526E30" w:rsidP="0061344C">
      <w:pPr>
        <w:pStyle w:val="Bullets"/>
        <w:numPr>
          <w:ilvl w:val="0"/>
          <w:numId w:val="2"/>
        </w:numPr>
        <w:spacing w:after="165"/>
      </w:pPr>
      <w:r>
        <w:t>Every</w:t>
      </w:r>
      <w:r w:rsidR="003032D1">
        <w:t xml:space="preserve"> </w:t>
      </w:r>
      <w:r w:rsidR="00396B37">
        <w:t>motif appearing on the doors, seats and the Starlight Headliner was</w:t>
      </w:r>
      <w:r w:rsidR="00C54633">
        <w:t xml:space="preserve"> </w:t>
      </w:r>
      <w:r w:rsidR="003032D1">
        <w:t>hand</w:t>
      </w:r>
      <w:r w:rsidR="00396B37">
        <w:noBreakHyphen/>
      </w:r>
      <w:r w:rsidR="003032D1">
        <w:t>sketched by a designer, before being digitised and recreated in wood, leather or thread.</w:t>
      </w:r>
    </w:p>
    <w:p w14:paraId="54BDD4F2" w14:textId="2C7BFFD0" w:rsidR="00526E30" w:rsidRDefault="00313535" w:rsidP="0061344C">
      <w:pPr>
        <w:pStyle w:val="Bullets"/>
        <w:numPr>
          <w:ilvl w:val="0"/>
          <w:numId w:val="2"/>
        </w:numPr>
        <w:spacing w:after="165"/>
      </w:pPr>
      <w:r>
        <w:t>During the design development phase, the</w:t>
      </w:r>
      <w:r w:rsidR="00526E30">
        <w:t xml:space="preserve"> responsible designer </w:t>
      </w:r>
      <w:r>
        <w:t xml:space="preserve">created </w:t>
      </w:r>
      <w:r w:rsidR="00396B37">
        <w:t>147</w:t>
      </w:r>
      <w:r>
        <w:t xml:space="preserve"> hand-drawn sketches</w:t>
      </w:r>
      <w:r w:rsidR="00396B37">
        <w:t xml:space="preserve"> – 77 of them were brought to life in Phantom Centenary Private Collection.</w:t>
      </w:r>
    </w:p>
    <w:p w14:paraId="51D82813" w14:textId="0D275843" w:rsidR="00555BA5" w:rsidRPr="0062735A" w:rsidRDefault="00555BA5" w:rsidP="0061344C">
      <w:pPr>
        <w:pStyle w:val="Bullets"/>
        <w:numPr>
          <w:ilvl w:val="0"/>
          <w:numId w:val="2"/>
        </w:numPr>
        <w:spacing w:after="165"/>
      </w:pPr>
      <w:r>
        <w:t>Phantom</w:t>
      </w:r>
      <w:r w:rsidRPr="00555BA5">
        <w:t xml:space="preserve"> </w:t>
      </w:r>
      <w:r>
        <w:t>Centenary Private Collection</w:t>
      </w:r>
      <w:r w:rsidR="00182393">
        <w:t>’s</w:t>
      </w:r>
      <w:r>
        <w:t xml:space="preserve"> design was so complex and detailed that it required a record number of Bespoke designer</w:t>
      </w:r>
      <w:r w:rsidR="00FC57AC">
        <w:t>s</w:t>
      </w:r>
      <w:r>
        <w:t xml:space="preserve"> to collaborate</w:t>
      </w:r>
      <w:r w:rsidR="00FC57AC">
        <w:t>, unmatched by any other project.</w:t>
      </w:r>
    </w:p>
    <w:p w14:paraId="546D4ABD" w14:textId="77777777" w:rsidR="00396B37" w:rsidRDefault="00396B37" w:rsidP="0067564B">
      <w:pPr>
        <w:pStyle w:val="Bullets"/>
        <w:numPr>
          <w:ilvl w:val="0"/>
          <w:numId w:val="0"/>
        </w:numPr>
        <w:spacing w:after="165"/>
        <w:ind w:left="227" w:hanging="227"/>
      </w:pPr>
    </w:p>
    <w:p w14:paraId="5D65C94E" w14:textId="77777777" w:rsidR="00E22E69" w:rsidRDefault="00E22E69">
      <w:pPr>
        <w:spacing w:line="259" w:lineRule="auto"/>
      </w:pPr>
      <w:r>
        <w:br w:type="page"/>
      </w:r>
    </w:p>
    <w:p w14:paraId="435E9D04" w14:textId="48075C1E" w:rsidR="0067564B" w:rsidRPr="0067564B" w:rsidRDefault="00870D09" w:rsidP="0067564B">
      <w:pPr>
        <w:pStyle w:val="Bullets"/>
        <w:numPr>
          <w:ilvl w:val="0"/>
          <w:numId w:val="0"/>
        </w:numPr>
        <w:spacing w:after="165"/>
        <w:ind w:left="227" w:hanging="227"/>
      </w:pPr>
      <w:r>
        <w:lastRenderedPageBreak/>
        <w:t xml:space="preserve">UNIQUE PAINT TREATMENT </w:t>
      </w:r>
    </w:p>
    <w:p w14:paraId="52102EA8" w14:textId="37ECFD57" w:rsidR="00E6277C" w:rsidRDefault="00E6277C" w:rsidP="0061344C">
      <w:pPr>
        <w:pStyle w:val="Bullets"/>
        <w:numPr>
          <w:ilvl w:val="0"/>
          <w:numId w:val="2"/>
        </w:numPr>
        <w:spacing w:after="165"/>
      </w:pPr>
      <w:r>
        <w:t xml:space="preserve">The </w:t>
      </w:r>
      <w:r w:rsidRPr="00F520B0">
        <w:t>long-sided application</w:t>
      </w:r>
      <w:r>
        <w:t xml:space="preserve"> of the two-tone </w:t>
      </w:r>
      <w:r w:rsidRPr="00396B37">
        <w:t>paint</w:t>
      </w:r>
      <w:r>
        <w:t xml:space="preserve"> is</w:t>
      </w:r>
      <w:r w:rsidRPr="00F520B0">
        <w:t xml:space="preserve"> </w:t>
      </w:r>
      <w:r>
        <w:t xml:space="preserve">a </w:t>
      </w:r>
      <w:r w:rsidRPr="00F520B0">
        <w:t>nod to the flowing silhouette of 1930s Phantoms.</w:t>
      </w:r>
    </w:p>
    <w:p w14:paraId="54ED1A33" w14:textId="70BB33B3" w:rsidR="00E6277C" w:rsidRDefault="00E6277C" w:rsidP="0061344C">
      <w:pPr>
        <w:pStyle w:val="Bullets"/>
        <w:numPr>
          <w:ilvl w:val="0"/>
          <w:numId w:val="2"/>
        </w:numPr>
        <w:spacing w:after="165"/>
      </w:pPr>
      <w:r>
        <w:t xml:space="preserve">The two-tone exterior, combining </w:t>
      </w:r>
      <w:r w:rsidRPr="003907E2">
        <w:t>Super Champagne Crystal over</w:t>
      </w:r>
      <w:r>
        <w:t xml:space="preserve"> Arctic White and Super Champagne Crystal over Black, is designed to evoke </w:t>
      </w:r>
      <w:r w:rsidRPr="003907E2">
        <w:t>the timeless elegance of a black-and-white film star</w:t>
      </w:r>
      <w:r w:rsidR="00FC57AC">
        <w:t xml:space="preserve">, </w:t>
      </w:r>
      <w:r w:rsidRPr="003907E2">
        <w:t>recall</w:t>
      </w:r>
      <w:r w:rsidR="00FC57AC">
        <w:t>ing</w:t>
      </w:r>
      <w:r w:rsidRPr="003907E2">
        <w:t xml:space="preserve"> the golden age of Hollywood, when Phantom </w:t>
      </w:r>
      <w:r>
        <w:t>became a symbol of the era’s glamour.</w:t>
      </w:r>
    </w:p>
    <w:p w14:paraId="5B6E1E4A" w14:textId="20BF9820" w:rsidR="00E6277C" w:rsidRDefault="00E6277C" w:rsidP="001A1FB0">
      <w:pPr>
        <w:pStyle w:val="Bullets"/>
        <w:numPr>
          <w:ilvl w:val="0"/>
          <w:numId w:val="2"/>
        </w:numPr>
        <w:spacing w:after="0"/>
      </w:pPr>
      <w:bookmarkStart w:id="4" w:name="_Hlk209719248"/>
      <w:bookmarkStart w:id="5" w:name="_Hlk209723182"/>
      <w:bookmarkEnd w:id="2"/>
      <w:r>
        <w:t xml:space="preserve">The </w:t>
      </w:r>
      <w:r w:rsidR="00E22E69">
        <w:t>specially developed</w:t>
      </w:r>
      <w:r>
        <w:t xml:space="preserve"> </w:t>
      </w:r>
      <w:r w:rsidR="00836335">
        <w:t xml:space="preserve">Super Champagne Crystal </w:t>
      </w:r>
      <w:r>
        <w:t xml:space="preserve">finish gives the exterior an extraordinary metallic shimmer, achieved by infusing the clear coat with iridescent particles of crushed glass. </w:t>
      </w:r>
      <w:r w:rsidR="00836335">
        <w:t xml:space="preserve">To </w:t>
      </w:r>
      <w:r w:rsidR="00FC57AC">
        <w:t>create</w:t>
      </w:r>
      <w:r w:rsidR="00836335">
        <w:t xml:space="preserve"> a spellbinding depth</w:t>
      </w:r>
      <w:r>
        <w:t xml:space="preserve">, </w:t>
      </w:r>
      <w:r w:rsidR="00836335">
        <w:t>the</w:t>
      </w:r>
      <w:r>
        <w:t xml:space="preserve"> clear flakes </w:t>
      </w:r>
      <w:r w:rsidR="00836335">
        <w:t xml:space="preserve">were replaced </w:t>
      </w:r>
      <w:r>
        <w:t xml:space="preserve">with </w:t>
      </w:r>
      <w:r w:rsidRPr="00BF52F7">
        <w:t>champagne-coloured particles</w:t>
      </w:r>
      <w:r>
        <w:t xml:space="preserve"> and doubled </w:t>
      </w:r>
      <w:r w:rsidR="00836335">
        <w:t>in</w:t>
      </w:r>
      <w:r>
        <w:t xml:space="preserve"> quantity</w:t>
      </w:r>
      <w:bookmarkStart w:id="6" w:name="_Hlk207293486"/>
      <w:bookmarkEnd w:id="3"/>
      <w:bookmarkEnd w:id="4"/>
      <w:bookmarkEnd w:id="5"/>
      <w:r w:rsidR="00FC57AC">
        <w:t>.</w:t>
      </w:r>
    </w:p>
    <w:p w14:paraId="092A0FB7" w14:textId="77777777" w:rsidR="001A1FB0" w:rsidRDefault="001A1FB0" w:rsidP="001A1FB0">
      <w:pPr>
        <w:pStyle w:val="Bullets"/>
        <w:numPr>
          <w:ilvl w:val="0"/>
          <w:numId w:val="0"/>
        </w:numPr>
        <w:spacing w:after="165"/>
      </w:pPr>
    </w:p>
    <w:p w14:paraId="6AB59EF6" w14:textId="0C8FF155" w:rsidR="00870D09" w:rsidRDefault="00870D09" w:rsidP="001A1FB0">
      <w:pPr>
        <w:pStyle w:val="Bullets"/>
        <w:numPr>
          <w:ilvl w:val="0"/>
          <w:numId w:val="0"/>
        </w:numPr>
        <w:spacing w:after="165"/>
      </w:pPr>
      <w:r>
        <w:t>THE SPIRIT OF ECSTASY AND THE BADGE OF HONOUR</w:t>
      </w:r>
    </w:p>
    <w:p w14:paraId="2A14BB73" w14:textId="1A5714B9" w:rsidR="00836335" w:rsidRDefault="00836335" w:rsidP="0061344C">
      <w:pPr>
        <w:pStyle w:val="Bullets"/>
        <w:numPr>
          <w:ilvl w:val="0"/>
          <w:numId w:val="2"/>
        </w:numPr>
        <w:spacing w:after="165"/>
        <w:rPr>
          <w:lang w:val="en-US"/>
        </w:rPr>
      </w:pPr>
      <w:r>
        <w:t>The bonnet is graced with a unique</w:t>
      </w:r>
      <w:r w:rsidR="0062735A" w:rsidRPr="0062735A">
        <w:rPr>
          <w:lang w:val="en-US"/>
        </w:rPr>
        <w:t xml:space="preserve"> re</w:t>
      </w:r>
      <w:r w:rsidR="0062735A">
        <w:rPr>
          <w:lang w:val="en-US"/>
        </w:rPr>
        <w:t xml:space="preserve">ndition </w:t>
      </w:r>
      <w:r>
        <w:t>of</w:t>
      </w:r>
      <w:r w:rsidR="00E6277C" w:rsidRPr="001471BD">
        <w:t xml:space="preserve"> </w:t>
      </w:r>
      <w:r w:rsidR="0062735A">
        <w:t xml:space="preserve">the </w:t>
      </w:r>
      <w:r w:rsidR="00E6277C" w:rsidRPr="001373C1">
        <w:t>Spirit of Ecstasy</w:t>
      </w:r>
      <w:r w:rsidR="00E6277C" w:rsidRPr="001471BD">
        <w:t>.</w:t>
      </w:r>
      <w:r w:rsidR="00E6277C" w:rsidRPr="00DA7AD8">
        <w:t xml:space="preserve"> </w:t>
      </w:r>
      <w:r>
        <w:t xml:space="preserve">Designers sourced the </w:t>
      </w:r>
      <w:r w:rsidR="00E6277C" w:rsidRPr="001471BD">
        <w:t>first</w:t>
      </w:r>
      <w:r w:rsidR="00E6277C" w:rsidRPr="00E6277C">
        <w:rPr>
          <w:lang w:val="en-US"/>
        </w:rPr>
        <w:t xml:space="preserve"> Spirit of Ecstasy ever fitted to a Phantom </w:t>
      </w:r>
      <w:r>
        <w:rPr>
          <w:lang w:val="en-US"/>
        </w:rPr>
        <w:t xml:space="preserve">and used it </w:t>
      </w:r>
      <w:r w:rsidR="00E6277C" w:rsidRPr="00E6277C">
        <w:rPr>
          <w:lang w:val="en-US"/>
        </w:rPr>
        <w:t xml:space="preserve">as </w:t>
      </w:r>
      <w:r>
        <w:rPr>
          <w:lang w:val="en-US"/>
        </w:rPr>
        <w:t>a</w:t>
      </w:r>
      <w:r w:rsidR="00E6277C" w:rsidRPr="00E6277C">
        <w:rPr>
          <w:lang w:val="en-US"/>
        </w:rPr>
        <w:t xml:space="preserve"> reference</w:t>
      </w:r>
      <w:r>
        <w:rPr>
          <w:lang w:val="en-US"/>
        </w:rPr>
        <w:t xml:space="preserve"> to </w:t>
      </w:r>
      <w:r w:rsidR="0062735A">
        <w:rPr>
          <w:lang w:val="en-US"/>
        </w:rPr>
        <w:t>re</w:t>
      </w:r>
      <w:r>
        <w:rPr>
          <w:lang w:val="en-US"/>
        </w:rPr>
        <w:t xml:space="preserve">create </w:t>
      </w:r>
      <w:r w:rsidR="0062735A">
        <w:rPr>
          <w:lang w:val="en-US"/>
        </w:rPr>
        <w:t xml:space="preserve">the figurine in </w:t>
      </w:r>
      <w:r w:rsidR="00E22E69">
        <w:rPr>
          <w:lang w:val="en-US"/>
        </w:rPr>
        <w:t xml:space="preserve">solid </w:t>
      </w:r>
      <w:r w:rsidR="0062735A">
        <w:rPr>
          <w:lang w:val="en-US"/>
        </w:rPr>
        <w:t xml:space="preserve">gold </w:t>
      </w:r>
      <w:r w:rsidR="00FC57AC">
        <w:rPr>
          <w:lang w:val="en-US"/>
        </w:rPr>
        <w:t>at</w:t>
      </w:r>
      <w:r w:rsidR="0062735A">
        <w:rPr>
          <w:lang w:val="en-US"/>
        </w:rPr>
        <w:t xml:space="preserve"> modern scale.</w:t>
      </w:r>
    </w:p>
    <w:p w14:paraId="1346BF6C" w14:textId="2011271E" w:rsidR="0062735A" w:rsidRDefault="0062735A" w:rsidP="0061344C">
      <w:pPr>
        <w:pStyle w:val="Bullets"/>
        <w:numPr>
          <w:ilvl w:val="0"/>
          <w:numId w:val="2"/>
        </w:numPr>
        <w:spacing w:after="165"/>
        <w:rPr>
          <w:lang w:val="en-US"/>
        </w:rPr>
      </w:pPr>
      <w:r>
        <w:rPr>
          <w:lang w:val="en-US"/>
        </w:rPr>
        <w:t xml:space="preserve">The 1925 </w:t>
      </w:r>
      <w:r w:rsidR="000022CF">
        <w:rPr>
          <w:lang w:val="en-US"/>
        </w:rPr>
        <w:t xml:space="preserve">Phantom I </w:t>
      </w:r>
      <w:r>
        <w:rPr>
          <w:lang w:val="en-US"/>
        </w:rPr>
        <w:t xml:space="preserve">Spirit of Ecstasy </w:t>
      </w:r>
      <w:r w:rsidR="00FC57AC">
        <w:rPr>
          <w:lang w:val="en-US"/>
        </w:rPr>
        <w:t>stood</w:t>
      </w:r>
      <w:r>
        <w:rPr>
          <w:lang w:val="en-US"/>
        </w:rPr>
        <w:t xml:space="preserve"> </w:t>
      </w:r>
      <w:r w:rsidR="000022CF">
        <w:rPr>
          <w:lang w:val="en-US"/>
        </w:rPr>
        <w:t xml:space="preserve">13.2 cm </w:t>
      </w:r>
      <w:r w:rsidR="00FC57AC">
        <w:rPr>
          <w:lang w:val="en-US"/>
        </w:rPr>
        <w:t>tall</w:t>
      </w:r>
      <w:r w:rsidR="000022CF">
        <w:rPr>
          <w:lang w:val="en-US"/>
        </w:rPr>
        <w:t xml:space="preserve">. </w:t>
      </w:r>
      <w:r w:rsidR="00FC57AC" w:rsidRPr="00FC57AC">
        <w:t>As the marque evolved, so did the figurine</w:t>
      </w:r>
      <w:r w:rsidR="00FC57AC">
        <w:t>, reflecting the driving-oriented nature of Rolls-Royce motor cars.</w:t>
      </w:r>
      <w:r w:rsidR="00FC57AC" w:rsidRPr="00FC57AC">
        <w:t xml:space="preserve"> Today, the Spirit of Ecstasy on Phantom VIII measures 9.5 cm in height.</w:t>
      </w:r>
    </w:p>
    <w:p w14:paraId="71F078CF" w14:textId="6F010B12" w:rsidR="00E6277C" w:rsidRDefault="00836335" w:rsidP="0061344C">
      <w:pPr>
        <w:pStyle w:val="Bullets"/>
        <w:numPr>
          <w:ilvl w:val="0"/>
          <w:numId w:val="2"/>
        </w:numPr>
        <w:spacing w:after="165"/>
        <w:rPr>
          <w:lang w:val="en-US"/>
        </w:rPr>
      </w:pPr>
      <w:r>
        <w:rPr>
          <w:lang w:val="en-US"/>
        </w:rPr>
        <w:t xml:space="preserve">The </w:t>
      </w:r>
      <w:r w:rsidR="000022CF">
        <w:rPr>
          <w:lang w:val="en-US"/>
        </w:rPr>
        <w:t xml:space="preserve">Phantom Centenary </w:t>
      </w:r>
      <w:r>
        <w:rPr>
          <w:lang w:val="en-US"/>
        </w:rPr>
        <w:t>Spirit of Ecstasy is cast</w:t>
      </w:r>
      <w:r w:rsidR="00E6277C" w:rsidRPr="00E6277C">
        <w:rPr>
          <w:lang w:val="en-US"/>
        </w:rPr>
        <w:t xml:space="preserve"> in solid 18-carat gold for strength</w:t>
      </w:r>
      <w:r w:rsidR="00FC57AC">
        <w:rPr>
          <w:lang w:val="en-US"/>
        </w:rPr>
        <w:t xml:space="preserve"> and </w:t>
      </w:r>
      <w:r w:rsidR="00E6277C" w:rsidRPr="00E6277C">
        <w:rPr>
          <w:lang w:val="en-US"/>
        </w:rPr>
        <w:t>plated in 24-carat gold for a flawless</w:t>
      </w:r>
      <w:r w:rsidR="00E22E69">
        <w:rPr>
          <w:lang w:val="en-US"/>
        </w:rPr>
        <w:t xml:space="preserve">, long-lasting </w:t>
      </w:r>
      <w:r w:rsidR="00E6277C" w:rsidRPr="00E6277C">
        <w:rPr>
          <w:lang w:val="en-US"/>
        </w:rPr>
        <w:t>finish.</w:t>
      </w:r>
    </w:p>
    <w:p w14:paraId="4E5A2B47" w14:textId="3F03A2B1" w:rsidR="00E6277C" w:rsidRDefault="00E6277C" w:rsidP="0061344C">
      <w:pPr>
        <w:pStyle w:val="Bullets"/>
        <w:numPr>
          <w:ilvl w:val="0"/>
          <w:numId w:val="2"/>
        </w:numPr>
        <w:spacing w:after="165"/>
      </w:pPr>
      <w:r w:rsidRPr="00836335">
        <w:rPr>
          <w:lang w:val="en-US"/>
        </w:rPr>
        <w:t xml:space="preserve">The </w:t>
      </w:r>
      <w:r w:rsidR="00836335" w:rsidRPr="00836335">
        <w:t xml:space="preserve">Spirit of Ecstasy figurine received a specially developed ‘Phantom Centenary’ hallmark at the </w:t>
      </w:r>
      <w:r w:rsidRPr="00836335">
        <w:t>Hallmarking &amp; Assay Office in London</w:t>
      </w:r>
      <w:r w:rsidR="00836335" w:rsidRPr="00836335">
        <w:t>.</w:t>
      </w:r>
    </w:p>
    <w:p w14:paraId="74D38245" w14:textId="281DE1FF" w:rsidR="00836335" w:rsidRPr="00836335" w:rsidRDefault="00836335" w:rsidP="0061344C">
      <w:pPr>
        <w:pStyle w:val="Bullets"/>
        <w:numPr>
          <w:ilvl w:val="0"/>
          <w:numId w:val="2"/>
        </w:numPr>
        <w:spacing w:after="165"/>
      </w:pPr>
      <w:r w:rsidRPr="00836335">
        <w:t xml:space="preserve">The base of the Spirit of Ecstasy is finished with </w:t>
      </w:r>
      <w:r w:rsidR="00E6277C" w:rsidRPr="00836335">
        <w:t>hand-poured white vitreous enamel</w:t>
      </w:r>
      <w:r w:rsidRPr="00836335">
        <w:t>, and the collection’s name is cast in solid gold</w:t>
      </w:r>
      <w:r w:rsidR="00E6277C" w:rsidRPr="00836335">
        <w:t>.</w:t>
      </w:r>
    </w:p>
    <w:p w14:paraId="743B11C4" w14:textId="1D73CEC1" w:rsidR="00E6277C" w:rsidRPr="00836335" w:rsidRDefault="00836335" w:rsidP="0061344C">
      <w:pPr>
        <w:pStyle w:val="Bullets"/>
        <w:numPr>
          <w:ilvl w:val="0"/>
          <w:numId w:val="2"/>
        </w:numPr>
        <w:spacing w:after="165"/>
      </w:pPr>
      <w:r w:rsidRPr="00836335">
        <w:lastRenderedPageBreak/>
        <w:t>T</w:t>
      </w:r>
      <w:r w:rsidR="00E6277C" w:rsidRPr="00836335">
        <w:t xml:space="preserve">he </w:t>
      </w:r>
      <w:r w:rsidR="00E6277C">
        <w:t xml:space="preserve">‘RR’ </w:t>
      </w:r>
      <w:r w:rsidR="00E6277C" w:rsidRPr="00396B37">
        <w:t>Badge of Honour</w:t>
      </w:r>
      <w:r w:rsidR="00E6277C">
        <w:t xml:space="preserve"> – positioned on the front, rear, and each side of the motor car – is </w:t>
      </w:r>
      <w:r>
        <w:t xml:space="preserve">for the first time rendered </w:t>
      </w:r>
      <w:r w:rsidR="00E6277C">
        <w:t xml:space="preserve">in </w:t>
      </w:r>
      <w:r w:rsidR="00E6277C" w:rsidRPr="00836335">
        <w:t xml:space="preserve">24-carat gold and white </w:t>
      </w:r>
      <w:r w:rsidR="000022CF" w:rsidRPr="00836335">
        <w:t xml:space="preserve">vitreous </w:t>
      </w:r>
      <w:r w:rsidR="00E6277C" w:rsidRPr="00836335">
        <w:t>enamel</w:t>
      </w:r>
      <w:r w:rsidR="00E6277C">
        <w:t>.</w:t>
      </w:r>
    </w:p>
    <w:p w14:paraId="4D5DA7FF" w14:textId="0AF7E767" w:rsidR="00E6277C" w:rsidRDefault="00836335" w:rsidP="001A1FB0">
      <w:pPr>
        <w:pStyle w:val="Bullets"/>
        <w:numPr>
          <w:ilvl w:val="0"/>
          <w:numId w:val="2"/>
        </w:numPr>
        <w:spacing w:after="0"/>
      </w:pPr>
      <w:r>
        <w:t xml:space="preserve">Phantom Centenary Private Collection </w:t>
      </w:r>
      <w:r w:rsidRPr="001373C1">
        <w:t>disc wheels</w:t>
      </w:r>
      <w:r>
        <w:t xml:space="preserve"> are presented in a unique design, </w:t>
      </w:r>
      <w:r w:rsidR="00E6277C">
        <w:t>engraved with 25 lines</w:t>
      </w:r>
      <w:r>
        <w:t>. This figure honours</w:t>
      </w:r>
      <w:r w:rsidR="00E6277C">
        <w:t xml:space="preserve"> the 25 motor cars within the collection</w:t>
      </w:r>
      <w:r w:rsidR="00E22E69">
        <w:t>;</w:t>
      </w:r>
      <w:r w:rsidR="00E6277C">
        <w:t xml:space="preserve"> </w:t>
      </w:r>
      <w:r w:rsidR="00E22E69">
        <w:t xml:space="preserve">the four wheels </w:t>
      </w:r>
      <w:r w:rsidR="00E6277C">
        <w:t xml:space="preserve">together </w:t>
      </w:r>
      <w:r w:rsidR="00E22E69">
        <w:t>present</w:t>
      </w:r>
      <w:r w:rsidR="00E6277C">
        <w:t xml:space="preserve"> 100 lines to celebrate the centenary year.</w:t>
      </w:r>
    </w:p>
    <w:p w14:paraId="7985C4AA" w14:textId="77777777" w:rsidR="001A1FB0" w:rsidRDefault="001A1FB0" w:rsidP="00526E30">
      <w:pPr>
        <w:pStyle w:val="Bullets"/>
        <w:numPr>
          <w:ilvl w:val="0"/>
          <w:numId w:val="0"/>
        </w:numPr>
        <w:spacing w:after="165"/>
      </w:pPr>
    </w:p>
    <w:p w14:paraId="71FE6A65" w14:textId="1190C297" w:rsidR="0067564B" w:rsidRDefault="000022CF" w:rsidP="00526E30">
      <w:pPr>
        <w:pStyle w:val="Bullets"/>
        <w:numPr>
          <w:ilvl w:val="0"/>
          <w:numId w:val="0"/>
        </w:numPr>
        <w:spacing w:after="165"/>
      </w:pPr>
      <w:r>
        <w:t>INTERIOR:</w:t>
      </w:r>
      <w:r w:rsidR="00870D09">
        <w:t xml:space="preserve"> REAR</w:t>
      </w:r>
      <w:r>
        <w:t xml:space="preserve"> FABRIC SEATS</w:t>
      </w:r>
    </w:p>
    <w:p w14:paraId="7A98D9BF" w14:textId="6648E5E2" w:rsidR="00E6277C" w:rsidRDefault="00836335" w:rsidP="0061344C">
      <w:pPr>
        <w:pStyle w:val="Bullets"/>
        <w:numPr>
          <w:ilvl w:val="0"/>
          <w:numId w:val="2"/>
        </w:numPr>
        <w:spacing w:after="165"/>
      </w:pPr>
      <w:bookmarkStart w:id="7" w:name="_Hlk207371518"/>
      <w:bookmarkEnd w:id="6"/>
      <w:r>
        <w:t xml:space="preserve">The interior of Phantom Centenary </w:t>
      </w:r>
      <w:r w:rsidR="00E6277C">
        <w:t>combines textiles and leather</w:t>
      </w:r>
      <w:r>
        <w:t xml:space="preserve"> in </w:t>
      </w:r>
      <w:r w:rsidRPr="00D30DC5">
        <w:t xml:space="preserve">homage to </w:t>
      </w:r>
      <w:r>
        <w:t xml:space="preserve">Phantoms of the past. In </w:t>
      </w:r>
      <w:r w:rsidR="00E6277C">
        <w:t>the marque’s foundational years</w:t>
      </w:r>
      <w:r>
        <w:t xml:space="preserve">, </w:t>
      </w:r>
      <w:r w:rsidR="00182393">
        <w:t xml:space="preserve">the </w:t>
      </w:r>
      <w:r w:rsidR="00E6277C">
        <w:t xml:space="preserve">chauffeur’s front seat </w:t>
      </w:r>
      <w:r w:rsidR="00E6277C" w:rsidRPr="00D30DC5">
        <w:t xml:space="preserve">was </w:t>
      </w:r>
      <w:r w:rsidR="00E6277C">
        <w:t>finished</w:t>
      </w:r>
      <w:r w:rsidR="00E6277C" w:rsidRPr="00D30DC5">
        <w:t xml:space="preserve"> in hard</w:t>
      </w:r>
      <w:r w:rsidR="009F72CF">
        <w:t>-</w:t>
      </w:r>
      <w:r w:rsidR="00E6277C" w:rsidRPr="00D30DC5">
        <w:t xml:space="preserve">wearing leather and the rear </w:t>
      </w:r>
      <w:r w:rsidR="00E6277C">
        <w:t xml:space="preserve">cabin </w:t>
      </w:r>
      <w:r w:rsidR="00E6277C" w:rsidRPr="00D30DC5">
        <w:t>in luxurious</w:t>
      </w:r>
      <w:r w:rsidR="00E6277C">
        <w:t xml:space="preserve"> </w:t>
      </w:r>
      <w:r w:rsidR="00E6277C" w:rsidRPr="00D30DC5">
        <w:t>fabrics.</w:t>
      </w:r>
    </w:p>
    <w:p w14:paraId="346BC722" w14:textId="7ABCEC02" w:rsidR="00836335" w:rsidRDefault="00836335" w:rsidP="0061344C">
      <w:pPr>
        <w:pStyle w:val="Bullets"/>
        <w:numPr>
          <w:ilvl w:val="0"/>
          <w:numId w:val="2"/>
        </w:numPr>
        <w:spacing w:after="165"/>
      </w:pPr>
      <w:r>
        <w:t xml:space="preserve">Rolls-Royce designers envisioned the front seats as a sketch and </w:t>
      </w:r>
      <w:r w:rsidR="00C54633">
        <w:t xml:space="preserve">the </w:t>
      </w:r>
      <w:r>
        <w:t xml:space="preserve">rear seats as a painting. The front seats are trimmed in white leather with black </w:t>
      </w:r>
      <w:r w:rsidRPr="00696F7C">
        <w:t>laser</w:t>
      </w:r>
      <w:r>
        <w:t>-etched</w:t>
      </w:r>
      <w:r w:rsidRPr="00696F7C">
        <w:t xml:space="preserve"> </w:t>
      </w:r>
      <w:r>
        <w:t xml:space="preserve">artwork, the rear seats are finished in fabric with a complex high-resolution printed design, completed with </w:t>
      </w:r>
      <w:r w:rsidR="00182393">
        <w:t xml:space="preserve">White </w:t>
      </w:r>
      <w:r>
        <w:t xml:space="preserve">and </w:t>
      </w:r>
      <w:r w:rsidR="00182393">
        <w:t xml:space="preserve">Golden </w:t>
      </w:r>
      <w:r w:rsidR="004C0E3D">
        <w:t>sands</w:t>
      </w:r>
      <w:r>
        <w:t xml:space="preserve"> thread embroidery.</w:t>
      </w:r>
    </w:p>
    <w:p w14:paraId="2DE42180" w14:textId="74176278" w:rsidR="00E6277C" w:rsidRPr="00836335" w:rsidRDefault="00E6277C" w:rsidP="0061344C">
      <w:pPr>
        <w:pStyle w:val="Bullets"/>
        <w:numPr>
          <w:ilvl w:val="0"/>
          <w:numId w:val="2"/>
        </w:numPr>
        <w:spacing w:after="165"/>
      </w:pPr>
      <w:r>
        <w:t xml:space="preserve">The </w:t>
      </w:r>
      <w:r w:rsidRPr="00B52F37">
        <w:t>rear seats are inspired by the 192</w:t>
      </w:r>
      <w:r w:rsidR="00836335">
        <w:t>6</w:t>
      </w:r>
      <w:r w:rsidRPr="00B52F37">
        <w:t xml:space="preserve"> </w:t>
      </w:r>
      <w:r>
        <w:t>‘</w:t>
      </w:r>
      <w:r w:rsidRPr="00836335">
        <w:t>Phantom of Love’</w:t>
      </w:r>
      <w:r w:rsidR="004C0E3D">
        <w:t xml:space="preserve">, </w:t>
      </w:r>
      <w:bookmarkStart w:id="8" w:name="_Hlk207293827"/>
      <w:r w:rsidR="004C0E3D">
        <w:t>c</w:t>
      </w:r>
      <w:r w:rsidR="00836335" w:rsidRPr="00836335">
        <w:t>ommissioned by Clarence Warren Gasque, Finance Director of Woolworths</w:t>
      </w:r>
      <w:r w:rsidR="000574E3">
        <w:t>’</w:t>
      </w:r>
      <w:r w:rsidR="00836335" w:rsidRPr="00836335">
        <w:t xml:space="preserve"> UK operation, as a gift for his wife, Maude, who shared a passion for French design and history. The interior is complete with Aubusson tapestry upholstery, a hand-painted ceiling with gilded cornices, a Louis XIV-style drinks cabinet, a French Ormolu clock, and porcelain vases.</w:t>
      </w:r>
    </w:p>
    <w:p w14:paraId="5901D7AC" w14:textId="01E43E8A" w:rsidR="0063709A" w:rsidRDefault="00E6277C" w:rsidP="0061344C">
      <w:pPr>
        <w:pStyle w:val="Bullets"/>
        <w:numPr>
          <w:ilvl w:val="0"/>
          <w:numId w:val="2"/>
        </w:numPr>
        <w:spacing w:after="165"/>
      </w:pPr>
      <w:r w:rsidRPr="00B52F37">
        <w:t xml:space="preserve">The </w:t>
      </w:r>
      <w:r w:rsidR="0063709A">
        <w:t xml:space="preserve">fabric development took over 12 months. The artwork </w:t>
      </w:r>
      <w:bookmarkStart w:id="9" w:name="_Hlk207293729"/>
      <w:r w:rsidR="0063709A">
        <w:t xml:space="preserve">was high-resolution printed </w:t>
      </w:r>
      <w:r w:rsidR="00BA7B99">
        <w:t xml:space="preserve">in collaboration </w:t>
      </w:r>
      <w:r w:rsidR="0063709A" w:rsidRPr="00D67E6C">
        <w:t xml:space="preserve">with a fashion atelier, </w:t>
      </w:r>
      <w:bookmarkEnd w:id="9"/>
      <w:r w:rsidR="0063709A" w:rsidRPr="00D67E6C">
        <w:t xml:space="preserve">marking </w:t>
      </w:r>
      <w:r w:rsidR="000574E3">
        <w:t>the atelier’s</w:t>
      </w:r>
      <w:r w:rsidR="0063709A" w:rsidRPr="00D67E6C">
        <w:t xml:space="preserve"> first commission beyond the world of haute couture. </w:t>
      </w:r>
      <w:r w:rsidR="0063709A">
        <w:t>The inks and printing techniques were adapted t</w:t>
      </w:r>
      <w:r w:rsidR="0063709A" w:rsidRPr="00D67E6C">
        <w:t xml:space="preserve">o meet Rolls-Royce’s exacting longevity, tactility and </w:t>
      </w:r>
      <w:r w:rsidR="0063709A">
        <w:t>aesthetic standards.</w:t>
      </w:r>
    </w:p>
    <w:p w14:paraId="6F7F91D7" w14:textId="2C3FE2D1" w:rsidR="00B24C43" w:rsidRPr="00B24C43" w:rsidRDefault="00B24C43" w:rsidP="00B24C43">
      <w:pPr>
        <w:pStyle w:val="Bullets"/>
        <w:numPr>
          <w:ilvl w:val="0"/>
          <w:numId w:val="2"/>
        </w:numPr>
        <w:spacing w:after="165"/>
      </w:pPr>
      <w:r w:rsidRPr="00B24C43">
        <w:t xml:space="preserve">To guarantee enduring quality, the fabric undergoes a 14-step process, which includes preparation, high-resolution printing and finishing, ensuring the illustrations are precisely executed and protected to stand the test of time. </w:t>
      </w:r>
    </w:p>
    <w:p w14:paraId="59B49255" w14:textId="69D85B85" w:rsidR="00214294" w:rsidRDefault="0063709A" w:rsidP="0061344C">
      <w:pPr>
        <w:pStyle w:val="Bullets"/>
        <w:numPr>
          <w:ilvl w:val="0"/>
          <w:numId w:val="2"/>
        </w:numPr>
        <w:spacing w:after="165"/>
      </w:pPr>
      <w:r>
        <w:lastRenderedPageBreak/>
        <w:t xml:space="preserve">The high-resolution printed artwork </w:t>
      </w:r>
      <w:r w:rsidR="00214294">
        <w:t xml:space="preserve">consists of several layers of stories. The background </w:t>
      </w:r>
      <w:r w:rsidR="00870D09">
        <w:t xml:space="preserve">shows </w:t>
      </w:r>
      <w:r>
        <w:t xml:space="preserve">places </w:t>
      </w:r>
      <w:r w:rsidRPr="00D81301">
        <w:t>from Phantom</w:t>
      </w:r>
      <w:r>
        <w:t xml:space="preserve">’s </w:t>
      </w:r>
      <w:r w:rsidR="00BA7B99">
        <w:t>history</w:t>
      </w:r>
      <w:r w:rsidR="00C54633">
        <w:t>,</w:t>
      </w:r>
      <w:r w:rsidR="00BA7B99">
        <w:t xml:space="preserve"> with the </w:t>
      </w:r>
      <w:r w:rsidR="00396B37">
        <w:t xml:space="preserve">focal point being </w:t>
      </w:r>
      <w:r w:rsidR="00214294">
        <w:t xml:space="preserve">the </w:t>
      </w:r>
      <w:r w:rsidR="0053756F" w:rsidRPr="00D81301">
        <w:t>original</w:t>
      </w:r>
      <w:r w:rsidR="00396B37">
        <w:t xml:space="preserve"> </w:t>
      </w:r>
      <w:r w:rsidR="0053756F" w:rsidRPr="00D81301">
        <w:t>Conduit Street premises</w:t>
      </w:r>
      <w:r w:rsidR="0053756F">
        <w:t xml:space="preserve"> in London</w:t>
      </w:r>
      <w:r w:rsidR="00396B37">
        <w:t xml:space="preserve"> – the building is depicted on </w:t>
      </w:r>
      <w:r w:rsidR="00182393">
        <w:t xml:space="preserve">the </w:t>
      </w:r>
      <w:r w:rsidR="00F70D7B">
        <w:t>seat back.</w:t>
      </w:r>
    </w:p>
    <w:p w14:paraId="6493BD69" w14:textId="5471291F" w:rsidR="00214294" w:rsidRDefault="00214294" w:rsidP="0061344C">
      <w:pPr>
        <w:pStyle w:val="Bullets"/>
        <w:numPr>
          <w:ilvl w:val="0"/>
          <w:numId w:val="2"/>
        </w:numPr>
        <w:spacing w:after="165"/>
      </w:pPr>
      <w:r>
        <w:t xml:space="preserve">The map of central London is depicted on the seat cushions. The location of the </w:t>
      </w:r>
      <w:r w:rsidR="00BA7B99">
        <w:t>Rolls</w:t>
      </w:r>
      <w:r w:rsidR="00BA7B99">
        <w:noBreakHyphen/>
        <w:t xml:space="preserve">Royce premises on 14-15 </w:t>
      </w:r>
      <w:r w:rsidRPr="00D81301">
        <w:t xml:space="preserve">Conduit Street </w:t>
      </w:r>
      <w:r>
        <w:t xml:space="preserve">is marked with </w:t>
      </w:r>
      <w:r w:rsidR="00BA7B99">
        <w:t xml:space="preserve">a digital rendition of </w:t>
      </w:r>
      <w:r w:rsidR="00182393">
        <w:t xml:space="preserve">Sir </w:t>
      </w:r>
      <w:r>
        <w:t>Henry Royce’s signature.</w:t>
      </w:r>
    </w:p>
    <w:p w14:paraId="0061E4F8" w14:textId="6D6295C4" w:rsidR="00214294" w:rsidRDefault="00214294" w:rsidP="0061344C">
      <w:pPr>
        <w:pStyle w:val="Bullets"/>
        <w:numPr>
          <w:ilvl w:val="0"/>
          <w:numId w:val="2"/>
        </w:numPr>
        <w:spacing w:after="165"/>
      </w:pPr>
      <w:r>
        <w:t xml:space="preserve">The design also blends depictions of </w:t>
      </w:r>
      <w:r w:rsidR="000574E3">
        <w:t>today’s</w:t>
      </w:r>
      <w:r w:rsidR="00870D09">
        <w:t xml:space="preserve"> Home of Rolls-Royce at Goodwood, </w:t>
      </w:r>
      <w:r w:rsidR="00182393">
        <w:t xml:space="preserve">Sir </w:t>
      </w:r>
      <w:r w:rsidR="0053756F">
        <w:t>Henry Royce’s oil paintings of Southern France</w:t>
      </w:r>
      <w:r>
        <w:t xml:space="preserve"> and West Wittering</w:t>
      </w:r>
      <w:r w:rsidR="000574E3">
        <w:t>, where Sir Henry lived</w:t>
      </w:r>
      <w:r w:rsidR="00F70D7B">
        <w:t>.</w:t>
      </w:r>
    </w:p>
    <w:p w14:paraId="2F5003A5" w14:textId="134D83EC" w:rsidR="0063709A" w:rsidRDefault="00214294" w:rsidP="0061344C">
      <w:pPr>
        <w:pStyle w:val="Bullets"/>
        <w:numPr>
          <w:ilvl w:val="0"/>
          <w:numId w:val="2"/>
        </w:numPr>
        <w:spacing w:after="165"/>
      </w:pPr>
      <w:r>
        <w:t>The</w:t>
      </w:r>
      <w:r w:rsidR="0063709A">
        <w:t xml:space="preserve"> </w:t>
      </w:r>
      <w:r>
        <w:t>high-resolution printed artwork on the fabric also depicts seven Phantoms – from Phantom I to Phantom VII.</w:t>
      </w:r>
    </w:p>
    <w:p w14:paraId="681063FB" w14:textId="7A187DC8" w:rsidR="00F70D7B" w:rsidRDefault="0053756F" w:rsidP="0061344C">
      <w:pPr>
        <w:pStyle w:val="Bullets"/>
        <w:numPr>
          <w:ilvl w:val="0"/>
          <w:numId w:val="2"/>
        </w:numPr>
        <w:spacing w:after="165"/>
      </w:pPr>
      <w:r>
        <w:t xml:space="preserve">The fabric is completed with </w:t>
      </w:r>
      <w:r w:rsidR="002F7A22">
        <w:t xml:space="preserve">seven </w:t>
      </w:r>
      <w:r>
        <w:t xml:space="preserve">embroideries, </w:t>
      </w:r>
      <w:r w:rsidRPr="00D81301">
        <w:t xml:space="preserve">abstractly representing </w:t>
      </w:r>
      <w:r w:rsidR="000574E3">
        <w:t>a</w:t>
      </w:r>
      <w:r w:rsidR="00C54633">
        <w:t xml:space="preserve"> </w:t>
      </w:r>
      <w:r w:rsidRPr="00D81301">
        <w:t xml:space="preserve">significant owner from </w:t>
      </w:r>
      <w:r w:rsidR="00182393">
        <w:t>each</w:t>
      </w:r>
      <w:r w:rsidR="00182393" w:rsidRPr="00D81301">
        <w:t xml:space="preserve"> </w:t>
      </w:r>
      <w:r>
        <w:t>generation of Phantom</w:t>
      </w:r>
      <w:r w:rsidR="002F7A22">
        <w:t xml:space="preserve"> – stories to be deciphered by the clients.</w:t>
      </w:r>
    </w:p>
    <w:p w14:paraId="302E6649" w14:textId="6BEECE28" w:rsidR="002F7A22" w:rsidRDefault="002F7A22" w:rsidP="0061344C">
      <w:pPr>
        <w:pStyle w:val="Bullets"/>
        <w:numPr>
          <w:ilvl w:val="0"/>
          <w:numId w:val="2"/>
        </w:numPr>
        <w:spacing w:after="165"/>
      </w:pPr>
      <w:r>
        <w:t xml:space="preserve">The design team spent five months working with a historian to research and uncover these client stories before they were captured in embroidery. </w:t>
      </w:r>
    </w:p>
    <w:p w14:paraId="331CFB15" w14:textId="190343CA" w:rsidR="00BA7B99" w:rsidRDefault="00F70D7B" w:rsidP="0061344C">
      <w:pPr>
        <w:pStyle w:val="Bullets"/>
        <w:numPr>
          <w:ilvl w:val="0"/>
          <w:numId w:val="2"/>
        </w:numPr>
        <w:spacing w:after="165"/>
      </w:pPr>
      <w:r>
        <w:t>E</w:t>
      </w:r>
      <w:r w:rsidR="0053756F">
        <w:t xml:space="preserve">mbroideries </w:t>
      </w:r>
      <w:r>
        <w:t xml:space="preserve">on the rear seats </w:t>
      </w:r>
      <w:r w:rsidR="0053756F">
        <w:t>comprise 160,000 stitches.</w:t>
      </w:r>
      <w:bookmarkEnd w:id="8"/>
    </w:p>
    <w:p w14:paraId="5AD39B64" w14:textId="2D4C631E" w:rsidR="00E6277C" w:rsidRDefault="00BA7B99" w:rsidP="0061344C">
      <w:pPr>
        <w:pStyle w:val="Bullets"/>
        <w:numPr>
          <w:ilvl w:val="0"/>
          <w:numId w:val="2"/>
        </w:numPr>
        <w:spacing w:after="165"/>
      </w:pPr>
      <w:r>
        <w:t>Embroidered m</w:t>
      </w:r>
      <w:r w:rsidR="0053756F">
        <w:t xml:space="preserve">otifs were designed not to stand out, but to blend with the fabric. </w:t>
      </w:r>
      <w:r w:rsidR="00E6277C">
        <w:t xml:space="preserve">The shapes are defined and outlined by </w:t>
      </w:r>
      <w:r w:rsidR="00182393">
        <w:rPr>
          <w:lang w:val="en-US"/>
        </w:rPr>
        <w:t>G</w:t>
      </w:r>
      <w:r w:rsidR="00182393" w:rsidRPr="003032D1">
        <w:rPr>
          <w:lang w:val="en-US"/>
        </w:rPr>
        <w:t xml:space="preserve">olden </w:t>
      </w:r>
      <w:r w:rsidR="00E6277C" w:rsidRPr="003032D1">
        <w:rPr>
          <w:lang w:val="en-US"/>
        </w:rPr>
        <w:t>sands thread</w:t>
      </w:r>
      <w:r w:rsidR="00E6277C">
        <w:t xml:space="preserve">, making them appear to float above the surface – this was achieved by using sketchy, irregular stitches. </w:t>
      </w:r>
      <w:r w:rsidRPr="00B83065">
        <w:t>Seashell thread</w:t>
      </w:r>
      <w:r>
        <w:t xml:space="preserve"> was </w:t>
      </w:r>
      <w:r w:rsidRPr="00B83065">
        <w:t>used to create texture</w:t>
      </w:r>
      <w:r>
        <w:t>.</w:t>
      </w:r>
    </w:p>
    <w:p w14:paraId="0CA06CE9" w14:textId="3B81A743" w:rsidR="003032D1" w:rsidRPr="00E6277C" w:rsidRDefault="0053756F" w:rsidP="0061344C">
      <w:pPr>
        <w:pStyle w:val="Bullets"/>
        <w:numPr>
          <w:ilvl w:val="0"/>
          <w:numId w:val="2"/>
        </w:numPr>
        <w:spacing w:after="165"/>
      </w:pPr>
      <w:r>
        <w:t xml:space="preserve">Each </w:t>
      </w:r>
      <w:r w:rsidR="003032D1">
        <w:t>embroidered element was individually developed, using different stitching style</w:t>
      </w:r>
      <w:r w:rsidR="001C7E9B">
        <w:t>s</w:t>
      </w:r>
      <w:r w:rsidR="003032D1">
        <w:t xml:space="preserve">, density and application direction. </w:t>
      </w:r>
      <w:r w:rsidR="000574E3">
        <w:t>The e</w:t>
      </w:r>
      <w:r w:rsidR="003032D1">
        <w:t xml:space="preserve">mbroideries </w:t>
      </w:r>
      <w:r w:rsidR="000574E3">
        <w:t>were</w:t>
      </w:r>
      <w:r w:rsidR="003032D1">
        <w:t xml:space="preserve"> designed to have a hand-</w:t>
      </w:r>
      <w:r w:rsidR="00BA7B99">
        <w:t>sketched</w:t>
      </w:r>
      <w:r w:rsidR="003032D1">
        <w:t xml:space="preserve"> quality – designers call it </w:t>
      </w:r>
      <w:r w:rsidR="003032D1" w:rsidRPr="003032D1">
        <w:t>‘sketching with thread’.</w:t>
      </w:r>
      <w:r w:rsidR="003032D1">
        <w:t xml:space="preserve"> </w:t>
      </w:r>
      <w:r w:rsidR="003032D1" w:rsidRPr="003032D1">
        <w:t xml:space="preserve">For </w:t>
      </w:r>
      <w:r w:rsidR="003032D1" w:rsidRPr="00E6277C">
        <w:t>example</w:t>
      </w:r>
      <w:r w:rsidR="003032D1" w:rsidRPr="003032D1">
        <w:t xml:space="preserve">, for the horse motif, the spaced-out stitch was used to recreate the hair texture. Then, certain areas were layered with dense stitches to define the </w:t>
      </w:r>
      <w:r w:rsidR="003032D1">
        <w:t xml:space="preserve">horse’s </w:t>
      </w:r>
      <w:r w:rsidR="003032D1" w:rsidRPr="003032D1">
        <w:t>muscles.</w:t>
      </w:r>
    </w:p>
    <w:p w14:paraId="18A1B9A4" w14:textId="615C7481" w:rsidR="003032D1" w:rsidRDefault="003032D1" w:rsidP="0061344C">
      <w:pPr>
        <w:pStyle w:val="Bullets"/>
        <w:numPr>
          <w:ilvl w:val="0"/>
          <w:numId w:val="2"/>
        </w:numPr>
        <w:spacing w:after="165"/>
      </w:pPr>
      <w:r>
        <w:lastRenderedPageBreak/>
        <w:t xml:space="preserve">Each embroidered motif was first hand-sketched, then digitised and re-drawn digitally by the embroidery artisans using special software, where each stitch </w:t>
      </w:r>
      <w:proofErr w:type="gramStart"/>
      <w:r w:rsidR="00BA7B99">
        <w:t>ha</w:t>
      </w:r>
      <w:r w:rsidR="000574E3">
        <w:t>s</w:t>
      </w:r>
      <w:r w:rsidR="00BA7B99">
        <w:t xml:space="preserve"> to</w:t>
      </w:r>
      <w:proofErr w:type="gramEnd"/>
      <w:r w:rsidR="00BA7B99">
        <w:t xml:space="preserve"> be </w:t>
      </w:r>
      <w:r>
        <w:t>manually placed and programmed.</w:t>
      </w:r>
    </w:p>
    <w:p w14:paraId="6629EB50" w14:textId="46549B10" w:rsidR="003032D1" w:rsidRDefault="003032D1" w:rsidP="0061344C">
      <w:pPr>
        <w:pStyle w:val="Bullets"/>
        <w:numPr>
          <w:ilvl w:val="0"/>
          <w:numId w:val="2"/>
        </w:numPr>
        <w:spacing w:after="165"/>
      </w:pPr>
      <w:r>
        <w:t xml:space="preserve">Some elements took </w:t>
      </w:r>
      <w:r w:rsidR="00396B37" w:rsidRPr="00396B37">
        <w:t>several</w:t>
      </w:r>
      <w:r w:rsidRPr="00396B37">
        <w:t xml:space="preserve"> </w:t>
      </w:r>
      <w:r>
        <w:t xml:space="preserve">months to perfect. For example, the Interior Trim Centre </w:t>
      </w:r>
      <w:r w:rsidR="00F70D7B">
        <w:t>refined</w:t>
      </w:r>
      <w:r w:rsidR="00BA7B99">
        <w:t xml:space="preserve"> the teddy bear over</w:t>
      </w:r>
      <w:r>
        <w:t xml:space="preserve"> 24 versions before the</w:t>
      </w:r>
      <w:r w:rsidR="00BA7B99">
        <w:t>y</w:t>
      </w:r>
      <w:r>
        <w:t xml:space="preserve"> were</w:t>
      </w:r>
      <w:r w:rsidR="00BA7B99">
        <w:t xml:space="preserve"> fully</w:t>
      </w:r>
      <w:r>
        <w:t xml:space="preserve"> satisfied </w:t>
      </w:r>
      <w:r w:rsidR="00BA7B99">
        <w:t>with the result</w:t>
      </w:r>
      <w:r>
        <w:t>. Each version had to be digitally redrawn, embroidered</w:t>
      </w:r>
      <w:r w:rsidR="00BA7B99">
        <w:t xml:space="preserve">, </w:t>
      </w:r>
      <w:r>
        <w:t>inspected</w:t>
      </w:r>
      <w:r w:rsidR="00BA7B99">
        <w:t xml:space="preserve"> and refined by hand</w:t>
      </w:r>
      <w:r>
        <w:t>.</w:t>
      </w:r>
    </w:p>
    <w:p w14:paraId="645FCB58" w14:textId="00BB3B25" w:rsidR="00E6277C" w:rsidRDefault="00E6277C" w:rsidP="0061344C">
      <w:pPr>
        <w:pStyle w:val="Bullets"/>
        <w:numPr>
          <w:ilvl w:val="0"/>
          <w:numId w:val="2"/>
        </w:numPr>
        <w:spacing w:after="165"/>
      </w:pPr>
      <w:r w:rsidRPr="00D67E6C">
        <w:t xml:space="preserve">The </w:t>
      </w:r>
      <w:r w:rsidR="003032D1">
        <w:t xml:space="preserve">rear seats </w:t>
      </w:r>
      <w:r w:rsidR="00456CA0">
        <w:t xml:space="preserve">were finished with </w:t>
      </w:r>
      <w:r w:rsidRPr="00D67E6C">
        <w:t>45 panels</w:t>
      </w:r>
      <w:r w:rsidR="00456CA0">
        <w:t xml:space="preserve"> of fabric. E</w:t>
      </w:r>
      <w:r>
        <w:t xml:space="preserve">ach section </w:t>
      </w:r>
      <w:r w:rsidR="00456CA0">
        <w:t xml:space="preserve">is </w:t>
      </w:r>
      <w:r w:rsidRPr="00D67E6C">
        <w:t>individually</w:t>
      </w:r>
      <w:r>
        <w:t xml:space="preserve"> </w:t>
      </w:r>
      <w:r w:rsidR="00456CA0">
        <w:t>cut</w:t>
      </w:r>
      <w:r>
        <w:t>, high-resolution printed and</w:t>
      </w:r>
      <w:r w:rsidRPr="00D67E6C">
        <w:t xml:space="preserve"> embroidered</w:t>
      </w:r>
      <w:r>
        <w:t xml:space="preserve">. </w:t>
      </w:r>
      <w:r w:rsidR="00456CA0">
        <w:t>Then,</w:t>
      </w:r>
      <w:r>
        <w:t xml:space="preserve"> the panels are precisely </w:t>
      </w:r>
      <w:r w:rsidRPr="00D81301">
        <w:t xml:space="preserve">aligned </w:t>
      </w:r>
      <w:r>
        <w:t>and fitted around the curvatures of the seats</w:t>
      </w:r>
      <w:r w:rsidR="00182393">
        <w:t>,</w:t>
      </w:r>
      <w:r w:rsidRPr="00D67E6C">
        <w:t xml:space="preserve"> </w:t>
      </w:r>
      <w:r>
        <w:t>at the Home of Rolls-Royce – a process inspired</w:t>
      </w:r>
      <w:r w:rsidRPr="00D67E6C">
        <w:t xml:space="preserve"> by Savile Row tailoring</w:t>
      </w:r>
      <w:r>
        <w:t xml:space="preserve"> techniques.</w:t>
      </w:r>
    </w:p>
    <w:p w14:paraId="17D31897" w14:textId="5AE9DFCD" w:rsidR="002F7A22" w:rsidRDefault="002F7A22" w:rsidP="0061344C">
      <w:pPr>
        <w:pStyle w:val="Bullets"/>
        <w:numPr>
          <w:ilvl w:val="0"/>
          <w:numId w:val="2"/>
        </w:numPr>
        <w:spacing w:after="165"/>
      </w:pPr>
      <w:r>
        <w:t xml:space="preserve">The design team experimented with </w:t>
      </w:r>
      <w:r w:rsidR="002C5B8D">
        <w:t>four</w:t>
      </w:r>
      <w:r>
        <w:t xml:space="preserve"> different embellishment techniques before selecting high-resolution printing to bring the artwork to life.</w:t>
      </w:r>
    </w:p>
    <w:p w14:paraId="589ECAF9" w14:textId="36CD7FBE" w:rsidR="00B24C43" w:rsidRPr="00B24C43" w:rsidRDefault="00B24C43" w:rsidP="00B24C43">
      <w:pPr>
        <w:pStyle w:val="Bullets"/>
        <w:numPr>
          <w:ilvl w:val="0"/>
          <w:numId w:val="2"/>
        </w:numPr>
        <w:spacing w:after="165"/>
      </w:pPr>
      <w:r w:rsidRPr="00B24C43">
        <w:t>Once the digital artwork was completed, it took designers 12 iterations to adjust the design file to the characteristics of the twill fabric, making sure the ink and the fabric colour blend perfectly to achieve the desired colour of the artwork.</w:t>
      </w:r>
    </w:p>
    <w:p w14:paraId="452286EB" w14:textId="04AA6814" w:rsidR="00B24C43" w:rsidRDefault="00B24C43" w:rsidP="00B24C43">
      <w:pPr>
        <w:pStyle w:val="Bullets"/>
        <w:numPr>
          <w:ilvl w:val="0"/>
          <w:numId w:val="2"/>
        </w:numPr>
        <w:spacing w:after="165"/>
      </w:pPr>
      <w:r w:rsidRPr="00B24C43">
        <w:t>Due to natural variations in the fabric’s hue, design files for each of the 45 fabric panels needed to be re-calibrated using Pantone-matched colour references to achieve a consistent colour palette across all 25 motor cars.</w:t>
      </w:r>
    </w:p>
    <w:p w14:paraId="785B7DD4" w14:textId="77777777" w:rsidR="001A1FB0" w:rsidRPr="00B24C43" w:rsidRDefault="001A1FB0" w:rsidP="001A1FB0">
      <w:pPr>
        <w:pStyle w:val="Bullets"/>
        <w:numPr>
          <w:ilvl w:val="0"/>
          <w:numId w:val="0"/>
        </w:numPr>
        <w:spacing w:after="165"/>
        <w:ind w:left="720"/>
      </w:pPr>
    </w:p>
    <w:p w14:paraId="00481852" w14:textId="3D188643" w:rsidR="000022CF" w:rsidRPr="00836335" w:rsidRDefault="000022CF" w:rsidP="000022CF">
      <w:pPr>
        <w:pStyle w:val="Bullets"/>
        <w:numPr>
          <w:ilvl w:val="0"/>
          <w:numId w:val="0"/>
        </w:numPr>
        <w:spacing w:after="165"/>
        <w:ind w:left="227" w:hanging="227"/>
      </w:pPr>
      <w:r>
        <w:t>INTERIOR: FRONT LEATHER SEATS AND PASSENGER PANEL</w:t>
      </w:r>
    </w:p>
    <w:p w14:paraId="4E801185" w14:textId="77777777" w:rsidR="00F70D7B" w:rsidRDefault="00456CA0" w:rsidP="0061344C">
      <w:pPr>
        <w:pStyle w:val="Bullets"/>
        <w:numPr>
          <w:ilvl w:val="0"/>
          <w:numId w:val="2"/>
        </w:numPr>
        <w:spacing w:after="165"/>
      </w:pPr>
      <w:r>
        <w:t>The leather on the front seats</w:t>
      </w:r>
      <w:r w:rsidRPr="00E02154">
        <w:t xml:space="preserve"> </w:t>
      </w:r>
      <w:r w:rsidRPr="00696F7C">
        <w:t>feature</w:t>
      </w:r>
      <w:r>
        <w:t xml:space="preserve">s </w:t>
      </w:r>
      <w:r w:rsidRPr="00696F7C">
        <w:t>laser</w:t>
      </w:r>
      <w:r>
        <w:t>-etched</w:t>
      </w:r>
      <w:r w:rsidRPr="00696F7C">
        <w:t xml:space="preserve"> </w:t>
      </w:r>
      <w:r>
        <w:t>artwork</w:t>
      </w:r>
      <w:r w:rsidR="00F70D7B">
        <w:t xml:space="preserve"> – another Rolls-Royce first.</w:t>
      </w:r>
    </w:p>
    <w:p w14:paraId="3180CE0F" w14:textId="56F62483" w:rsidR="002736FA" w:rsidRDefault="002736FA" w:rsidP="0061344C">
      <w:pPr>
        <w:pStyle w:val="Bullets"/>
        <w:numPr>
          <w:ilvl w:val="0"/>
          <w:numId w:val="2"/>
        </w:numPr>
        <w:spacing w:after="165"/>
      </w:pPr>
      <w:r>
        <w:t xml:space="preserve">Designers spent </w:t>
      </w:r>
      <w:r w:rsidR="0017559D">
        <w:t>six</w:t>
      </w:r>
      <w:r>
        <w:t xml:space="preserve"> months perfecting the etching technique, experimenting with the different intensity of the laser application to achieve the right colour balance. </w:t>
      </w:r>
    </w:p>
    <w:p w14:paraId="516441B5" w14:textId="5BC7AEE1" w:rsidR="002736FA" w:rsidRPr="00456CA0" w:rsidRDefault="00456CA0" w:rsidP="002736FA">
      <w:pPr>
        <w:pStyle w:val="Bullets"/>
        <w:numPr>
          <w:ilvl w:val="0"/>
          <w:numId w:val="2"/>
        </w:numPr>
        <w:spacing w:after="165"/>
      </w:pPr>
      <w:r>
        <w:t xml:space="preserve">Each element was hand-sketched, digitised and </w:t>
      </w:r>
      <w:r w:rsidR="002F7A22">
        <w:t>laser-etched</w:t>
      </w:r>
      <w:r>
        <w:t xml:space="preserve"> on leather.</w:t>
      </w:r>
    </w:p>
    <w:p w14:paraId="5C016BBB" w14:textId="22944332" w:rsidR="00456CA0" w:rsidRPr="00456CA0" w:rsidRDefault="00456CA0" w:rsidP="0061344C">
      <w:pPr>
        <w:pStyle w:val="Bullets"/>
        <w:numPr>
          <w:ilvl w:val="0"/>
          <w:numId w:val="2"/>
        </w:numPr>
        <w:spacing w:after="165"/>
      </w:pPr>
      <w:r>
        <w:lastRenderedPageBreak/>
        <w:t xml:space="preserve">The rabbit motif on the front seats stands for </w:t>
      </w:r>
      <w:r w:rsidR="00182393">
        <w:t>‘</w:t>
      </w:r>
      <w:r w:rsidRPr="006B2B4B">
        <w:t>Roger Rabbit</w:t>
      </w:r>
      <w:r w:rsidR="00182393">
        <w:t>’</w:t>
      </w:r>
      <w:r w:rsidRPr="006B2B4B">
        <w:t>, the codename for the relaunch of Rolls-Royce in 2003</w:t>
      </w:r>
      <w:r>
        <w:t>.</w:t>
      </w:r>
    </w:p>
    <w:p w14:paraId="1B46E896" w14:textId="671A37EF" w:rsidR="00456CA0" w:rsidRPr="00456CA0" w:rsidRDefault="00456CA0" w:rsidP="0061344C">
      <w:pPr>
        <w:pStyle w:val="Bullets"/>
        <w:numPr>
          <w:ilvl w:val="0"/>
          <w:numId w:val="2"/>
        </w:numPr>
        <w:spacing w:after="165"/>
      </w:pPr>
      <w:r>
        <w:t xml:space="preserve">Two Phantoms with wings appear on the front seats. One references the ‘Seagull’, </w:t>
      </w:r>
      <w:r w:rsidRPr="00F520B0">
        <w:t xml:space="preserve">the codename for the </w:t>
      </w:r>
      <w:r>
        <w:t xml:space="preserve">1923 </w:t>
      </w:r>
      <w:r w:rsidRPr="00F520B0">
        <w:t xml:space="preserve">Phantom I </w:t>
      </w:r>
      <w:proofErr w:type="gramStart"/>
      <w:r w:rsidRPr="00F520B0">
        <w:t>prototype</w:t>
      </w:r>
      <w:proofErr w:type="gramEnd"/>
      <w:r>
        <w:t xml:space="preserve">. The other is a nod to </w:t>
      </w:r>
      <w:r w:rsidRPr="00401EC7">
        <w:t>Sir Malcolm Campbell’s Phantom II</w:t>
      </w:r>
      <w:r>
        <w:t>, known as the ‘Blue</w:t>
      </w:r>
      <w:r w:rsidR="00111C06">
        <w:t>b</w:t>
      </w:r>
      <w:r>
        <w:t>ird’.</w:t>
      </w:r>
      <w:r w:rsidR="00BA7B99">
        <w:t xml:space="preserve"> Both motifs are based on historic Phantom sketches</w:t>
      </w:r>
      <w:r w:rsidR="00F70D7B">
        <w:t xml:space="preserve"> sourced from the archives.</w:t>
      </w:r>
    </w:p>
    <w:p w14:paraId="65CD19B6" w14:textId="57DF4EE4" w:rsidR="00456CA0" w:rsidRPr="00456CA0" w:rsidRDefault="00456CA0" w:rsidP="0061344C">
      <w:pPr>
        <w:pStyle w:val="Bullets"/>
        <w:numPr>
          <w:ilvl w:val="0"/>
          <w:numId w:val="2"/>
        </w:numPr>
        <w:spacing w:after="165"/>
      </w:pPr>
      <w:r>
        <w:t xml:space="preserve">The front seats </w:t>
      </w:r>
      <w:r w:rsidR="00BA7B99">
        <w:t xml:space="preserve">integrate </w:t>
      </w:r>
      <w:r>
        <w:t>illustration</w:t>
      </w:r>
      <w:r w:rsidR="00BA7B99">
        <w:t>s</w:t>
      </w:r>
      <w:r>
        <w:t xml:space="preserve"> of </w:t>
      </w:r>
      <w:r w:rsidR="000574E3">
        <w:t>today’s</w:t>
      </w:r>
      <w:r>
        <w:t xml:space="preserve"> Home of Rolls-Royce and</w:t>
      </w:r>
      <w:r w:rsidR="00182393">
        <w:t xml:space="preserve"> the</w:t>
      </w:r>
      <w:r>
        <w:t xml:space="preserve"> marque’s historic premises of the past, including the factory in Derby.</w:t>
      </w:r>
    </w:p>
    <w:p w14:paraId="6EAFF17D" w14:textId="4E9A7813" w:rsidR="00456CA0" w:rsidRPr="00456CA0" w:rsidRDefault="00456CA0" w:rsidP="0061344C">
      <w:pPr>
        <w:pStyle w:val="Bullets"/>
        <w:numPr>
          <w:ilvl w:val="0"/>
          <w:numId w:val="2"/>
        </w:numPr>
        <w:spacing w:after="165"/>
      </w:pPr>
      <w:r>
        <w:t xml:space="preserve">The design includes Elmstead, </w:t>
      </w:r>
      <w:r w:rsidR="00C54633">
        <w:t xml:space="preserve">Sir </w:t>
      </w:r>
      <w:r>
        <w:t>Henry Royce’s home in West Wittering, where he spent his summer</w:t>
      </w:r>
      <w:r w:rsidR="000574E3">
        <w:t>s</w:t>
      </w:r>
      <w:r>
        <w:t>.</w:t>
      </w:r>
    </w:p>
    <w:p w14:paraId="680A56C6" w14:textId="1D00E357" w:rsidR="00456CA0" w:rsidRPr="00456CA0" w:rsidRDefault="000574E3" w:rsidP="0061344C">
      <w:pPr>
        <w:pStyle w:val="Bullets"/>
        <w:numPr>
          <w:ilvl w:val="0"/>
          <w:numId w:val="2"/>
        </w:numPr>
        <w:spacing w:after="165"/>
      </w:pPr>
      <w:r>
        <w:t>A</w:t>
      </w:r>
      <w:r w:rsidR="00456CA0">
        <w:t xml:space="preserve">n abstract rendition of </w:t>
      </w:r>
      <w:r w:rsidR="00182393">
        <w:t xml:space="preserve">Sir </w:t>
      </w:r>
      <w:r w:rsidR="00456CA0">
        <w:t>Henry Royce’s technical drawing of an engine valve</w:t>
      </w:r>
      <w:r>
        <w:t xml:space="preserve"> has been included in the design, in a nod to the peerless engineering which has always been associated with the Phantom nameplate.</w:t>
      </w:r>
    </w:p>
    <w:p w14:paraId="648F1F51" w14:textId="487A672D" w:rsidR="00456CA0" w:rsidRDefault="00456CA0" w:rsidP="001A1FB0">
      <w:pPr>
        <w:pStyle w:val="Bullets"/>
        <w:numPr>
          <w:ilvl w:val="0"/>
          <w:numId w:val="2"/>
        </w:numPr>
        <w:spacing w:after="0"/>
      </w:pPr>
      <w:r>
        <w:t>The passenger panel includes a depiction of the Home of Rolls-Royce at Goodwood, also laser-etched on leather.</w:t>
      </w:r>
    </w:p>
    <w:p w14:paraId="1487CB93" w14:textId="64AACF0C" w:rsidR="00F70D7B" w:rsidRDefault="00F70D7B">
      <w:pPr>
        <w:spacing w:line="259" w:lineRule="auto"/>
      </w:pPr>
    </w:p>
    <w:p w14:paraId="44B945FB" w14:textId="7F950FB0" w:rsidR="0067564B" w:rsidRDefault="0067564B" w:rsidP="0067564B">
      <w:pPr>
        <w:pStyle w:val="Bullets"/>
        <w:numPr>
          <w:ilvl w:val="0"/>
          <w:numId w:val="0"/>
        </w:numPr>
        <w:spacing w:after="165"/>
        <w:ind w:left="227" w:hanging="227"/>
      </w:pPr>
      <w:r>
        <w:t>THE GALLERY</w:t>
      </w:r>
    </w:p>
    <w:p w14:paraId="3A233650" w14:textId="31272ACF" w:rsidR="00BB2351" w:rsidRDefault="00456CA0" w:rsidP="0061344C">
      <w:pPr>
        <w:pStyle w:val="Bullets"/>
        <w:numPr>
          <w:ilvl w:val="0"/>
          <w:numId w:val="2"/>
        </w:numPr>
        <w:spacing w:after="165"/>
      </w:pPr>
      <w:r>
        <w:t xml:space="preserve">The Gallery – a space that </w:t>
      </w:r>
      <w:r w:rsidRPr="00456CA0">
        <w:t>runs the full width of the motor car’s fascia</w:t>
      </w:r>
      <w:r>
        <w:t xml:space="preserve">, </w:t>
      </w:r>
      <w:r w:rsidR="0059313B">
        <w:t xml:space="preserve">specifically </w:t>
      </w:r>
      <w:r w:rsidRPr="00456CA0">
        <w:t>designed to display a Bespoke artwork</w:t>
      </w:r>
      <w:r>
        <w:t xml:space="preserve"> – features the first</w:t>
      </w:r>
      <w:r w:rsidR="0059313B">
        <w:t>-ever</w:t>
      </w:r>
      <w:r>
        <w:t xml:space="preserve"> illuminated composition. Named </w:t>
      </w:r>
      <w:r w:rsidRPr="00146437">
        <w:t>the Anthology Gallery</w:t>
      </w:r>
      <w:r>
        <w:t xml:space="preserve">, it features </w:t>
      </w:r>
      <w:r w:rsidR="00182393">
        <w:t xml:space="preserve">50 </w:t>
      </w:r>
      <w:r w:rsidRPr="00146437">
        <w:t xml:space="preserve">3D-printed, </w:t>
      </w:r>
      <w:r>
        <w:t>vertically brushed</w:t>
      </w:r>
      <w:r w:rsidRPr="00146437">
        <w:t xml:space="preserve"> aluminium ‘</w:t>
      </w:r>
      <w:r>
        <w:t>fins’</w:t>
      </w:r>
      <w:bookmarkStart w:id="10" w:name="_Hlk207294017"/>
      <w:bookmarkEnd w:id="7"/>
      <w:r w:rsidR="00BB2351">
        <w:t xml:space="preserve">, </w:t>
      </w:r>
      <w:r w:rsidRPr="00146437">
        <w:t>interlaced like pages of a</w:t>
      </w:r>
      <w:r>
        <w:t xml:space="preserve"> </w:t>
      </w:r>
      <w:r w:rsidRPr="00146437">
        <w:t>book</w:t>
      </w:r>
      <w:r>
        <w:t>.</w:t>
      </w:r>
    </w:p>
    <w:p w14:paraId="64C3D61A" w14:textId="2D87E082" w:rsidR="00BA7B99" w:rsidRDefault="00456CA0" w:rsidP="0061344C">
      <w:pPr>
        <w:pStyle w:val="Bullets"/>
        <w:numPr>
          <w:ilvl w:val="0"/>
          <w:numId w:val="2"/>
        </w:numPr>
        <w:spacing w:after="165"/>
      </w:pPr>
      <w:r>
        <w:t xml:space="preserve">Each </w:t>
      </w:r>
      <w:r w:rsidR="0017559D">
        <w:t>‘</w:t>
      </w:r>
      <w:r>
        <w:t>fin</w:t>
      </w:r>
      <w:r w:rsidR="0017559D">
        <w:t>’</w:t>
      </w:r>
      <w:r>
        <w:t xml:space="preserve"> is composed of sculpted letters </w:t>
      </w:r>
      <w:r w:rsidRPr="00C0462B">
        <w:t>that can be read</w:t>
      </w:r>
      <w:r>
        <w:t xml:space="preserve"> from both sides, forming quotes </w:t>
      </w:r>
      <w:r w:rsidR="00BB2351">
        <w:t>about Phantom published over the past 100 years</w:t>
      </w:r>
      <w:r>
        <w:t>.</w:t>
      </w:r>
    </w:p>
    <w:p w14:paraId="1D274101" w14:textId="61A68B8F" w:rsidR="00BB2351" w:rsidRDefault="00BB2351" w:rsidP="0061344C">
      <w:pPr>
        <w:pStyle w:val="Bullets"/>
        <w:numPr>
          <w:ilvl w:val="0"/>
          <w:numId w:val="2"/>
        </w:numPr>
        <w:spacing w:after="165"/>
      </w:pPr>
      <w:r w:rsidRPr="00BB2351">
        <w:t xml:space="preserve">The responsible designer spent more than 100 hours researching historic archives to select the 100 words that would be captured in the </w:t>
      </w:r>
      <w:r w:rsidR="00182393">
        <w:t>G</w:t>
      </w:r>
      <w:r w:rsidR="00182393" w:rsidRPr="00BB2351">
        <w:t>allery</w:t>
      </w:r>
      <w:r w:rsidRPr="00BB2351">
        <w:t>.</w:t>
      </w:r>
    </w:p>
    <w:p w14:paraId="35C8A8AD" w14:textId="4D44EA87" w:rsidR="00BB2351" w:rsidRDefault="00E6277C" w:rsidP="0061344C">
      <w:pPr>
        <w:pStyle w:val="Bullets"/>
        <w:numPr>
          <w:ilvl w:val="0"/>
          <w:numId w:val="2"/>
        </w:numPr>
        <w:spacing w:after="165"/>
      </w:pPr>
      <w:r>
        <w:lastRenderedPageBreak/>
        <w:t>T</w:t>
      </w:r>
      <w:r w:rsidRPr="00146437">
        <w:t xml:space="preserve">he </w:t>
      </w:r>
      <w:r>
        <w:t xml:space="preserve">sculpture </w:t>
      </w:r>
      <w:r w:rsidRPr="00146437">
        <w:t xml:space="preserve">is subtly </w:t>
      </w:r>
      <w:r>
        <w:t>lit</w:t>
      </w:r>
      <w:r w:rsidRPr="00146437">
        <w:t xml:space="preserve"> by </w:t>
      </w:r>
      <w:r>
        <w:t xml:space="preserve">shifting illuminations </w:t>
      </w:r>
      <w:r w:rsidRPr="00146437">
        <w:t>that recall the shimmer of falling fireworks.</w:t>
      </w:r>
    </w:p>
    <w:p w14:paraId="6B22BEE5" w14:textId="67E6275D" w:rsidR="00BB2351" w:rsidRDefault="00E6277C" w:rsidP="0061344C">
      <w:pPr>
        <w:pStyle w:val="Bullets"/>
        <w:numPr>
          <w:ilvl w:val="0"/>
          <w:numId w:val="2"/>
        </w:numPr>
        <w:spacing w:after="165"/>
      </w:pPr>
      <w:r w:rsidRPr="00146437">
        <w:t xml:space="preserve">The edges of </w:t>
      </w:r>
      <w:r w:rsidRPr="00B80242">
        <w:t>each</w:t>
      </w:r>
      <w:r w:rsidRPr="00A6517C">
        <w:t xml:space="preserve"> </w:t>
      </w:r>
      <w:r w:rsidR="00182393">
        <w:t>‘</w:t>
      </w:r>
      <w:r w:rsidRPr="00A6517C">
        <w:t>fin</w:t>
      </w:r>
      <w:r w:rsidR="00182393">
        <w:t>’</w:t>
      </w:r>
      <w:r w:rsidR="00BB2351">
        <w:t xml:space="preserve"> are brushed, which </w:t>
      </w:r>
      <w:r w:rsidRPr="00B80242">
        <w:t>create</w:t>
      </w:r>
      <w:r w:rsidR="00BB2351">
        <w:t>s</w:t>
      </w:r>
      <w:r w:rsidRPr="00B80242">
        <w:t xml:space="preserve"> </w:t>
      </w:r>
      <w:r w:rsidRPr="00146437">
        <w:t xml:space="preserve">a play of reflections, changing with the </w:t>
      </w:r>
      <w:r w:rsidRPr="00D31184">
        <w:t xml:space="preserve">viewer’s </w:t>
      </w:r>
      <w:r>
        <w:t xml:space="preserve">shifting </w:t>
      </w:r>
      <w:r w:rsidRPr="00D31184">
        <w:t>perspective</w:t>
      </w:r>
      <w:r>
        <w:t>.</w:t>
      </w:r>
    </w:p>
    <w:p w14:paraId="099BE576" w14:textId="7F2C7E78" w:rsidR="00E04942" w:rsidRPr="001773E7" w:rsidRDefault="00E04942" w:rsidP="0061344C">
      <w:pPr>
        <w:pStyle w:val="ListParagraph"/>
        <w:numPr>
          <w:ilvl w:val="0"/>
          <w:numId w:val="2"/>
        </w:numPr>
        <w:contextualSpacing w:val="0"/>
        <w:rPr>
          <w:rFonts w:ascii="Riviera Nights Light" w:hAnsi="Riviera Nights Light"/>
        </w:rPr>
      </w:pPr>
      <w:r w:rsidRPr="001773E7">
        <w:rPr>
          <w:rFonts w:ascii="Riviera Nights Light" w:hAnsi="Riviera Nights Light"/>
        </w:rPr>
        <w:t xml:space="preserve">The driver’s seat offers the best point of view </w:t>
      </w:r>
      <w:r w:rsidR="0059313B">
        <w:rPr>
          <w:rFonts w:ascii="Riviera Nights Light" w:hAnsi="Riviera Nights Light"/>
        </w:rPr>
        <w:t>to read the</w:t>
      </w:r>
      <w:r w:rsidRPr="001773E7">
        <w:rPr>
          <w:rFonts w:ascii="Riviera Nights Light" w:hAnsi="Riviera Nights Light"/>
        </w:rPr>
        <w:t xml:space="preserve"> words across multiple pages.</w:t>
      </w:r>
    </w:p>
    <w:p w14:paraId="1D0138C7" w14:textId="03811153" w:rsidR="0099285F" w:rsidRPr="00E04942" w:rsidRDefault="0099285F" w:rsidP="0061344C">
      <w:pPr>
        <w:pStyle w:val="ListParagraph"/>
        <w:numPr>
          <w:ilvl w:val="0"/>
          <w:numId w:val="2"/>
        </w:numPr>
        <w:contextualSpacing w:val="0"/>
        <w:rPr>
          <w:rFonts w:ascii="Riviera Nights Light" w:hAnsi="Riviera Nights Light"/>
        </w:rPr>
      </w:pPr>
      <w:r>
        <w:t>The glovebox leather insert is embossed with</w:t>
      </w:r>
      <w:r w:rsidR="00BA7B99">
        <w:t xml:space="preserve"> a</w:t>
      </w:r>
      <w:r>
        <w:t xml:space="preserve"> special text, akin </w:t>
      </w:r>
      <w:r w:rsidR="00182393">
        <w:t xml:space="preserve">to </w:t>
      </w:r>
      <w:r>
        <w:t xml:space="preserve">a museum label placed </w:t>
      </w:r>
      <w:r w:rsidR="00BA7B99">
        <w:t xml:space="preserve">next </w:t>
      </w:r>
      <w:r>
        <w:t>to a piece of art. It reads:</w:t>
      </w:r>
    </w:p>
    <w:p w14:paraId="4BF5C7C9" w14:textId="7847C3EE" w:rsidR="0099285F" w:rsidRPr="0099285F" w:rsidRDefault="0099285F" w:rsidP="0099285F">
      <w:pPr>
        <w:pStyle w:val="Bullets"/>
        <w:numPr>
          <w:ilvl w:val="0"/>
          <w:numId w:val="0"/>
        </w:numPr>
        <w:spacing w:after="0"/>
        <w:ind w:left="720"/>
        <w:jc w:val="center"/>
        <w:rPr>
          <w:caps/>
        </w:rPr>
      </w:pPr>
      <w:r w:rsidRPr="0099285F">
        <w:rPr>
          <w:caps/>
        </w:rPr>
        <w:t>Phantom Anthology Gallery:</w:t>
      </w:r>
    </w:p>
    <w:p w14:paraId="51F683C4" w14:textId="7032BE8E" w:rsidR="0099285F" w:rsidRDefault="0099285F" w:rsidP="0099285F">
      <w:pPr>
        <w:pStyle w:val="Bullets"/>
        <w:numPr>
          <w:ilvl w:val="0"/>
          <w:numId w:val="0"/>
        </w:numPr>
        <w:spacing w:after="0"/>
        <w:ind w:left="720"/>
        <w:jc w:val="center"/>
        <w:rPr>
          <w:i/>
          <w:iCs/>
        </w:rPr>
      </w:pPr>
      <w:r w:rsidRPr="0099285F">
        <w:rPr>
          <w:i/>
          <w:iCs/>
        </w:rPr>
        <w:t>Inspired by the first 100 years of the Rolls-Royce Phantom</w:t>
      </w:r>
      <w:r>
        <w:rPr>
          <w:i/>
          <w:iCs/>
        </w:rPr>
        <w:t>.</w:t>
      </w:r>
    </w:p>
    <w:p w14:paraId="598BBB11" w14:textId="2F8F20CA" w:rsidR="0099285F" w:rsidRDefault="0099285F" w:rsidP="0099285F">
      <w:pPr>
        <w:pStyle w:val="Bullets"/>
        <w:numPr>
          <w:ilvl w:val="0"/>
          <w:numId w:val="0"/>
        </w:numPr>
        <w:spacing w:after="0"/>
        <w:ind w:left="720"/>
        <w:jc w:val="center"/>
        <w:rPr>
          <w:lang w:val="en-US"/>
        </w:rPr>
      </w:pPr>
      <w:r w:rsidRPr="0099285F">
        <w:rPr>
          <w:lang w:val="en-US"/>
        </w:rPr>
        <w:t>This unique sculpture comprises 50 individually crafted</w:t>
      </w:r>
      <w:r>
        <w:rPr>
          <w:lang w:val="en-US"/>
        </w:rPr>
        <w:t xml:space="preserve"> aluminum </w:t>
      </w:r>
      <w:r w:rsidR="0017559D">
        <w:rPr>
          <w:lang w:val="en-US"/>
        </w:rPr>
        <w:t>‘</w:t>
      </w:r>
      <w:proofErr w:type="gramStart"/>
      <w:r>
        <w:rPr>
          <w:lang w:val="en-US"/>
        </w:rPr>
        <w:t>fins</w:t>
      </w:r>
      <w:r w:rsidR="0017559D">
        <w:rPr>
          <w:lang w:val="en-US"/>
        </w:rPr>
        <w:t>’</w:t>
      </w:r>
      <w:proofErr w:type="gramEnd"/>
      <w:r>
        <w:rPr>
          <w:lang w:val="en-US"/>
        </w:rPr>
        <w:t>. Like the leaves of a book, the two faces of each fin represent 100 pages in Phantom’s story. Each ‘page’ bears abstracted text from writings between 1925 and 2025 capturing the depth of Phantom’s remarkable legacy.</w:t>
      </w:r>
    </w:p>
    <w:p w14:paraId="736CA50A" w14:textId="0FFDCDD8" w:rsidR="0099285F" w:rsidRDefault="0099285F" w:rsidP="0099285F">
      <w:pPr>
        <w:pStyle w:val="Bullets"/>
        <w:numPr>
          <w:ilvl w:val="0"/>
          <w:numId w:val="0"/>
        </w:numPr>
        <w:spacing w:after="0"/>
        <w:ind w:left="720"/>
        <w:jc w:val="center"/>
        <w:rPr>
          <w:lang w:val="en-US"/>
        </w:rPr>
      </w:pPr>
      <w:r>
        <w:rPr>
          <w:lang w:val="en-US"/>
        </w:rPr>
        <w:t>ONE OF TWENTY-FIVE</w:t>
      </w:r>
    </w:p>
    <w:p w14:paraId="0CF76B9E" w14:textId="77777777" w:rsidR="0099285F" w:rsidRPr="0099285F" w:rsidRDefault="0099285F" w:rsidP="0099285F">
      <w:pPr>
        <w:pStyle w:val="Bullets"/>
        <w:numPr>
          <w:ilvl w:val="0"/>
          <w:numId w:val="0"/>
        </w:numPr>
        <w:spacing w:after="0"/>
        <w:ind w:left="720"/>
        <w:rPr>
          <w:lang w:val="en-US"/>
        </w:rPr>
      </w:pPr>
    </w:p>
    <w:p w14:paraId="4E6CD1AA" w14:textId="38998AF6" w:rsidR="0067564B" w:rsidRDefault="000022CF" w:rsidP="0067564B">
      <w:pPr>
        <w:pStyle w:val="Bullets"/>
        <w:numPr>
          <w:ilvl w:val="0"/>
          <w:numId w:val="0"/>
        </w:numPr>
        <w:spacing w:after="165"/>
      </w:pPr>
      <w:r>
        <w:t>THE DOOR PANELS, PICNIC TABLES AND VENEERS</w:t>
      </w:r>
    </w:p>
    <w:p w14:paraId="6453E521" w14:textId="49CF7E67" w:rsidR="00BA7B99" w:rsidRDefault="00BA7B99" w:rsidP="0061344C">
      <w:pPr>
        <w:pStyle w:val="Bullets"/>
        <w:numPr>
          <w:ilvl w:val="0"/>
          <w:numId w:val="2"/>
        </w:numPr>
        <w:spacing w:after="165"/>
      </w:pPr>
      <w:bookmarkStart w:id="11" w:name="_Hlk207294087"/>
      <w:bookmarkEnd w:id="10"/>
      <w:r>
        <w:t>R</w:t>
      </w:r>
      <w:r w:rsidRPr="00777B9F">
        <w:t>endered in</w:t>
      </w:r>
      <w:r>
        <w:t xml:space="preserve"> stained</w:t>
      </w:r>
      <w:r w:rsidRPr="00777B9F">
        <w:t xml:space="preserve"> Blackwood, the door panels depict Phantom’s </w:t>
      </w:r>
      <w:r w:rsidRPr="00BA7B99">
        <w:t xml:space="preserve">most </w:t>
      </w:r>
      <w:hyperlink r:id="rId7" w:history="1">
        <w:r w:rsidRPr="00A7622A">
          <w:rPr>
            <w:rStyle w:val="Hyperlink"/>
            <w:rFonts w:ascii="Riviera Nights Bold" w:hAnsi="Riviera Nights Bold"/>
            <w:b/>
            <w:bCs/>
          </w:rPr>
          <w:t>significant and formative journeys</w:t>
        </w:r>
      </w:hyperlink>
      <w:r>
        <w:t>.</w:t>
      </w:r>
    </w:p>
    <w:p w14:paraId="3DB97364" w14:textId="69672A9F" w:rsidR="00870D09" w:rsidRDefault="00870D09" w:rsidP="0061344C">
      <w:pPr>
        <w:pStyle w:val="Bullets"/>
        <w:numPr>
          <w:ilvl w:val="0"/>
          <w:numId w:val="2"/>
        </w:numPr>
        <w:spacing w:after="165"/>
      </w:pPr>
      <w:r w:rsidRPr="00C34DE2">
        <w:t>The rear doors portray the coastline of Le Rayol-Canadel-sur-Mer, where Sir Henry Royce spent winters</w:t>
      </w:r>
      <w:r>
        <w:t xml:space="preserve"> at </w:t>
      </w:r>
      <w:r w:rsidR="00C54633">
        <w:t xml:space="preserve">Villa </w:t>
      </w:r>
      <w:r>
        <w:t>Mimosa.</w:t>
      </w:r>
    </w:p>
    <w:p w14:paraId="0E8CA916" w14:textId="35DB0063" w:rsidR="00870D09" w:rsidRDefault="00870D09" w:rsidP="0061344C">
      <w:pPr>
        <w:pStyle w:val="Bullets"/>
        <w:numPr>
          <w:ilvl w:val="0"/>
          <w:numId w:val="2"/>
        </w:numPr>
        <w:spacing w:after="165"/>
      </w:pPr>
      <w:r>
        <w:t>The</w:t>
      </w:r>
      <w:r w:rsidR="00FC5B81">
        <w:t xml:space="preserve"> left</w:t>
      </w:r>
      <w:r>
        <w:t xml:space="preserve"> rear </w:t>
      </w:r>
      <w:r w:rsidR="00FC5B81">
        <w:rPr>
          <w:rFonts w:ascii="Riviera Nights Light" w:hAnsi="Riviera Nights Light" w:cs="Calibri"/>
          <w:color w:val="000000"/>
          <w:shd w:val="clear" w:color="auto" w:fill="FFFFFF"/>
        </w:rPr>
        <w:t xml:space="preserve">passenger </w:t>
      </w:r>
      <w:r>
        <w:t xml:space="preserve">door is completed with </w:t>
      </w:r>
      <w:r w:rsidR="00FC5B81">
        <w:t>a</w:t>
      </w:r>
      <w:r>
        <w:t xml:space="preserve"> depiction of 17EX Torpedo experimental model.</w:t>
      </w:r>
    </w:p>
    <w:p w14:paraId="7AC89E4A" w14:textId="2DAA9BA6" w:rsidR="00FC5B81" w:rsidRDefault="00FC5B81" w:rsidP="0061344C">
      <w:pPr>
        <w:pStyle w:val="Bullets"/>
        <w:numPr>
          <w:ilvl w:val="0"/>
          <w:numId w:val="2"/>
        </w:numPr>
        <w:spacing w:after="165"/>
      </w:pPr>
      <w:r>
        <w:rPr>
          <w:rFonts w:ascii="Riviera Nights Light" w:hAnsi="Riviera Nights Light" w:cs="Calibri"/>
          <w:color w:val="000000"/>
          <w:shd w:val="clear" w:color="auto" w:fill="FFFFFF"/>
        </w:rPr>
        <w:t xml:space="preserve">The right rear passenger door features </w:t>
      </w:r>
      <w:r w:rsidRPr="001773E7">
        <w:rPr>
          <w:rFonts w:ascii="Riviera Nights Light" w:hAnsi="Riviera Nights Light" w:cs="Calibri"/>
          <w:color w:val="000000"/>
          <w:shd w:val="clear" w:color="auto" w:fill="FFFFFF"/>
        </w:rPr>
        <w:t>Phantom 18EX</w:t>
      </w:r>
      <w:r>
        <w:rPr>
          <w:rFonts w:ascii="Riviera Nights Light" w:hAnsi="Riviera Nights Light" w:cs="Calibri"/>
          <w:color w:val="000000"/>
          <w:shd w:val="clear" w:color="auto" w:fill="FFFFFF"/>
        </w:rPr>
        <w:t xml:space="preserve">, an </w:t>
      </w:r>
      <w:r w:rsidR="00D331A9" w:rsidRPr="001773E7">
        <w:rPr>
          <w:rFonts w:ascii="Riviera Nights Light" w:hAnsi="Riviera Nights Light" w:cs="Calibri"/>
          <w:color w:val="000000"/>
          <w:shd w:val="clear" w:color="auto" w:fill="FFFFFF"/>
        </w:rPr>
        <w:t>experimenta</w:t>
      </w:r>
      <w:r w:rsidR="00D331A9">
        <w:rPr>
          <w:rFonts w:ascii="Riviera Nights Light" w:hAnsi="Riviera Nights Light" w:cs="Calibri"/>
          <w:color w:val="000000"/>
          <w:shd w:val="clear" w:color="auto" w:fill="FFFFFF"/>
        </w:rPr>
        <w:t>l</w:t>
      </w:r>
      <w:r w:rsidR="00D331A9" w:rsidRPr="001773E7">
        <w:rPr>
          <w:rFonts w:ascii="Riviera Nights Light" w:hAnsi="Riviera Nights Light" w:cs="Calibri"/>
          <w:color w:val="000000"/>
          <w:shd w:val="clear" w:color="auto" w:fill="FFFFFF"/>
        </w:rPr>
        <w:t xml:space="preserve"> </w:t>
      </w:r>
      <w:r w:rsidRPr="001773E7">
        <w:rPr>
          <w:rFonts w:ascii="Riviera Nights Light" w:hAnsi="Riviera Nights Light" w:cs="Calibri"/>
          <w:color w:val="000000"/>
          <w:shd w:val="clear" w:color="auto" w:fill="FFFFFF"/>
        </w:rPr>
        <w:t xml:space="preserve">prototype </w:t>
      </w:r>
      <w:r>
        <w:rPr>
          <w:rFonts w:ascii="Riviera Nights Light" w:hAnsi="Riviera Nights Light" w:cs="Calibri"/>
          <w:color w:val="000000"/>
          <w:shd w:val="clear" w:color="auto" w:fill="FFFFFF"/>
        </w:rPr>
        <w:t>created during</w:t>
      </w:r>
      <w:r w:rsidRPr="001773E7">
        <w:rPr>
          <w:rFonts w:ascii="Riviera Nights Light" w:hAnsi="Riviera Nights Light" w:cs="Calibri"/>
          <w:color w:val="000000"/>
          <w:shd w:val="clear" w:color="auto" w:fill="FFFFFF"/>
        </w:rPr>
        <w:t xml:space="preserve"> Phantom II</w:t>
      </w:r>
      <w:r w:rsidR="00D331A9">
        <w:rPr>
          <w:rFonts w:ascii="Riviera Nights Light" w:hAnsi="Riviera Nights Light" w:cs="Calibri"/>
          <w:color w:val="000000"/>
          <w:shd w:val="clear" w:color="auto" w:fill="FFFFFF"/>
        </w:rPr>
        <w:t>’s</w:t>
      </w:r>
      <w:r>
        <w:rPr>
          <w:rFonts w:ascii="Riviera Nights Light" w:hAnsi="Riviera Nights Light" w:cs="Calibri"/>
          <w:color w:val="000000"/>
          <w:shd w:val="clear" w:color="auto" w:fill="FFFFFF"/>
        </w:rPr>
        <w:t xml:space="preserve"> development. This model was </w:t>
      </w:r>
      <w:r w:rsidRPr="001773E7">
        <w:rPr>
          <w:rFonts w:ascii="Riviera Nights Light" w:hAnsi="Riviera Nights Light" w:cs="Calibri"/>
          <w:color w:val="000000"/>
          <w:shd w:val="clear" w:color="auto" w:fill="FFFFFF"/>
        </w:rPr>
        <w:t xml:space="preserve">driven over to Le </w:t>
      </w:r>
      <w:proofErr w:type="spellStart"/>
      <w:r w:rsidRPr="001773E7">
        <w:rPr>
          <w:rFonts w:ascii="Riviera Nights Light" w:hAnsi="Riviera Nights Light" w:cs="Calibri"/>
          <w:color w:val="000000"/>
          <w:shd w:val="clear" w:color="auto" w:fill="FFFFFF"/>
        </w:rPr>
        <w:t>Canadel</w:t>
      </w:r>
      <w:proofErr w:type="spellEnd"/>
      <w:r w:rsidRPr="001773E7">
        <w:rPr>
          <w:rFonts w:ascii="Riviera Nights Light" w:hAnsi="Riviera Nights Light" w:cs="Calibri"/>
          <w:color w:val="000000"/>
          <w:shd w:val="clear" w:color="auto" w:fill="FFFFFF"/>
        </w:rPr>
        <w:t xml:space="preserve"> from West Wittering</w:t>
      </w:r>
      <w:r>
        <w:rPr>
          <w:rFonts w:ascii="Riviera Nights Light" w:hAnsi="Riviera Nights Light" w:cs="Calibri"/>
          <w:color w:val="000000"/>
          <w:shd w:val="clear" w:color="auto" w:fill="FFFFFF"/>
        </w:rPr>
        <w:t>.</w:t>
      </w:r>
    </w:p>
    <w:p w14:paraId="1D045D43" w14:textId="5F763C90" w:rsidR="00DD34D4" w:rsidRDefault="00DD34D4" w:rsidP="00DD34D4">
      <w:pPr>
        <w:pStyle w:val="Bullets"/>
        <w:numPr>
          <w:ilvl w:val="0"/>
          <w:numId w:val="2"/>
        </w:numPr>
        <w:spacing w:after="165"/>
      </w:pPr>
      <w:r w:rsidRPr="00DD34D4">
        <w:lastRenderedPageBreak/>
        <w:t>The right-hand side front door shows the landscape of West Wittering, home to his summer residence, just eight miles from today’s Home of Rolls-Royce.</w:t>
      </w:r>
    </w:p>
    <w:p w14:paraId="38D89F85" w14:textId="77777777" w:rsidR="00DD34D4" w:rsidRPr="00DD34D4" w:rsidRDefault="00DD34D4" w:rsidP="00DD34D4">
      <w:pPr>
        <w:pStyle w:val="ListParagraph"/>
        <w:numPr>
          <w:ilvl w:val="0"/>
          <w:numId w:val="2"/>
        </w:numPr>
      </w:pPr>
      <w:r w:rsidRPr="00DD34D4">
        <w:t>The left-hand side front door recalls the epic 4,500-mile journey of the first-ever Goodwood-era Phantom, which crossed the Australian continent from Perth.</w:t>
      </w:r>
    </w:p>
    <w:p w14:paraId="6651D186" w14:textId="6F5A8566" w:rsidR="00FC5B81" w:rsidRDefault="00FC5B81" w:rsidP="0061344C">
      <w:pPr>
        <w:pStyle w:val="Bullets"/>
        <w:numPr>
          <w:ilvl w:val="0"/>
          <w:numId w:val="2"/>
        </w:numPr>
        <w:spacing w:after="165"/>
      </w:pPr>
      <w:r>
        <w:t xml:space="preserve">Designers studied the flora of Australia to add subtle details that capture </w:t>
      </w:r>
      <w:r w:rsidR="0059313B">
        <w:t>that country’s</w:t>
      </w:r>
      <w:r>
        <w:t xml:space="preserve"> spirit, such as e</w:t>
      </w:r>
      <w:r w:rsidRPr="001773E7">
        <w:rPr>
          <w:rFonts w:ascii="Riviera Nights Light" w:hAnsi="Riviera Nights Light" w:cs="Calibri"/>
          <w:color w:val="000000" w:themeColor="text1"/>
          <w:shd w:val="clear" w:color="auto" w:fill="FFFFFF"/>
        </w:rPr>
        <w:t>ucalyptus leaves and trees, typical grassland</w:t>
      </w:r>
      <w:r>
        <w:rPr>
          <w:rFonts w:ascii="Riviera Nights Light" w:hAnsi="Riviera Nights Light" w:cs="Calibri"/>
          <w:color w:val="000000" w:themeColor="text1"/>
          <w:shd w:val="clear" w:color="auto" w:fill="FFFFFF"/>
        </w:rPr>
        <w:t xml:space="preserve"> and </w:t>
      </w:r>
      <w:r w:rsidR="0059313B">
        <w:rPr>
          <w:rFonts w:ascii="Riviera Nights Light" w:hAnsi="Riviera Nights Light" w:cs="Calibri"/>
          <w:color w:val="000000" w:themeColor="text1"/>
          <w:shd w:val="clear" w:color="auto" w:fill="FFFFFF"/>
        </w:rPr>
        <w:t>semi</w:t>
      </w:r>
      <w:r w:rsidRPr="001773E7">
        <w:rPr>
          <w:rFonts w:ascii="Riviera Nights Light" w:hAnsi="Riviera Nights Light" w:cs="Calibri"/>
          <w:color w:val="000000" w:themeColor="text1"/>
          <w:shd w:val="clear" w:color="auto" w:fill="FFFFFF"/>
        </w:rPr>
        <w:t>-desert grasses</w:t>
      </w:r>
      <w:r>
        <w:rPr>
          <w:rFonts w:ascii="Riviera Nights Light" w:hAnsi="Riviera Nights Light" w:cs="Calibri"/>
          <w:color w:val="000000" w:themeColor="text1"/>
          <w:shd w:val="clear" w:color="auto" w:fill="FFFFFF"/>
        </w:rPr>
        <w:t xml:space="preserve">, </w:t>
      </w:r>
      <w:r w:rsidRPr="001773E7">
        <w:rPr>
          <w:rFonts w:ascii="Riviera Nights Light" w:hAnsi="Riviera Nights Light" w:cs="Calibri"/>
          <w:color w:val="000000" w:themeColor="text1"/>
          <w:shd w:val="clear" w:color="auto" w:fill="FFFFFF"/>
        </w:rPr>
        <w:t>bushes</w:t>
      </w:r>
      <w:r>
        <w:rPr>
          <w:rFonts w:ascii="Riviera Nights Light" w:hAnsi="Riviera Nights Light" w:cs="Calibri"/>
          <w:color w:val="000000" w:themeColor="text1"/>
          <w:shd w:val="clear" w:color="auto" w:fill="FFFFFF"/>
        </w:rPr>
        <w:t xml:space="preserve"> and </w:t>
      </w:r>
      <w:r w:rsidRPr="001773E7">
        <w:rPr>
          <w:rFonts w:ascii="Riviera Nights Light" w:hAnsi="Riviera Nights Light" w:cs="Calibri"/>
          <w:color w:val="000000" w:themeColor="text1"/>
          <w:shd w:val="clear" w:color="auto" w:fill="FFFFFF"/>
        </w:rPr>
        <w:t>gum trees</w:t>
      </w:r>
      <w:r w:rsidR="00182393">
        <w:rPr>
          <w:rFonts w:ascii="Riviera Nights Light" w:hAnsi="Riviera Nights Light" w:cs="Calibri"/>
          <w:color w:val="000000" w:themeColor="text1"/>
          <w:shd w:val="clear" w:color="auto" w:fill="FFFFFF"/>
        </w:rPr>
        <w:t>.</w:t>
      </w:r>
    </w:p>
    <w:p w14:paraId="148CB5AF" w14:textId="77777777" w:rsidR="00870D09" w:rsidRDefault="00870D09" w:rsidP="0061344C">
      <w:pPr>
        <w:pStyle w:val="Bullets"/>
        <w:numPr>
          <w:ilvl w:val="0"/>
          <w:numId w:val="2"/>
        </w:numPr>
        <w:spacing w:after="165"/>
      </w:pPr>
      <w:r w:rsidRPr="000022CF">
        <w:t>In a fitting full-circle moment, that very same Phantom returned to the Home of Rolls-Royce in August 2025 – Phantom’s centenary year – to undergo a detailed inspection by the marque’s engineers.</w:t>
      </w:r>
    </w:p>
    <w:p w14:paraId="680AFB05" w14:textId="4C1AC567" w:rsidR="00BB2351" w:rsidRDefault="00BB2351" w:rsidP="0061344C">
      <w:pPr>
        <w:pStyle w:val="Bullets"/>
        <w:numPr>
          <w:ilvl w:val="0"/>
          <w:numId w:val="2"/>
        </w:numPr>
        <w:spacing w:after="165"/>
      </w:pPr>
      <w:r>
        <w:t xml:space="preserve">The location of </w:t>
      </w:r>
      <w:r w:rsidR="00C54633">
        <w:t xml:space="preserve">Sir </w:t>
      </w:r>
      <w:r>
        <w:t xml:space="preserve">Henry Royce’s homes </w:t>
      </w:r>
      <w:r w:rsidR="000022CF">
        <w:t>–</w:t>
      </w:r>
      <w:r w:rsidR="00D331A9">
        <w:t xml:space="preserve"> V</w:t>
      </w:r>
      <w:r>
        <w:t xml:space="preserve">illa Mimosa in Southern France and Elmstead in West Wittering – are marked with a </w:t>
      </w:r>
      <w:r w:rsidR="00611D33">
        <w:t xml:space="preserve">gold-leaf </w:t>
      </w:r>
      <w:r>
        <w:t>dot</w:t>
      </w:r>
      <w:r w:rsidR="0059313B">
        <w:t>,</w:t>
      </w:r>
      <w:r>
        <w:t xml:space="preserve"> 2.76 mm in diameter.</w:t>
      </w:r>
    </w:p>
    <w:p w14:paraId="12C6CB8D" w14:textId="798DA9D0" w:rsidR="00BC2300" w:rsidRPr="00BC2300" w:rsidRDefault="00BC2300" w:rsidP="0061344C">
      <w:pPr>
        <w:pStyle w:val="ListParagraph"/>
        <w:numPr>
          <w:ilvl w:val="0"/>
          <w:numId w:val="2"/>
        </w:numPr>
      </w:pPr>
      <w:r>
        <w:t xml:space="preserve">The rear doors incorporate references to </w:t>
      </w:r>
      <w:r w:rsidR="00D331A9">
        <w:t xml:space="preserve">the </w:t>
      </w:r>
      <w:r>
        <w:t xml:space="preserve">flora of Southern France – such as </w:t>
      </w:r>
      <w:r w:rsidRPr="00BC2300">
        <w:t>pine trees, cypress trees, various ferns and palm trees</w:t>
      </w:r>
      <w:r>
        <w:t>.</w:t>
      </w:r>
    </w:p>
    <w:p w14:paraId="7A676286" w14:textId="06B73017" w:rsidR="00870D09" w:rsidRPr="00BB2351" w:rsidRDefault="00BC2300" w:rsidP="0061344C">
      <w:pPr>
        <w:pStyle w:val="Bullets"/>
        <w:numPr>
          <w:ilvl w:val="0"/>
          <w:numId w:val="2"/>
        </w:numPr>
        <w:spacing w:after="165"/>
        <w:rPr>
          <w:b/>
          <w:bCs/>
          <w:caps/>
        </w:rPr>
      </w:pPr>
      <w:r>
        <w:t xml:space="preserve">The door panels </w:t>
      </w:r>
      <w:r w:rsidR="0059313B">
        <w:t>are</w:t>
      </w:r>
      <w:r w:rsidR="00870D09" w:rsidRPr="00777B9F">
        <w:t xml:space="preserve"> the most </w:t>
      </w:r>
      <w:r w:rsidR="00870D09">
        <w:t>intricate</w:t>
      </w:r>
      <w:r w:rsidR="00870D09" w:rsidRPr="00777B9F">
        <w:t xml:space="preserve"> woodwork ever created for a Rolls-Royce.</w:t>
      </w:r>
    </w:p>
    <w:p w14:paraId="6B3B95C7" w14:textId="09CEFAF4" w:rsidR="00870D09" w:rsidRPr="00870D09" w:rsidRDefault="00E04942" w:rsidP="0061344C">
      <w:pPr>
        <w:pStyle w:val="ListParagraph"/>
        <w:numPr>
          <w:ilvl w:val="0"/>
          <w:numId w:val="2"/>
        </w:numPr>
      </w:pPr>
      <w:r>
        <w:t>Design development of the doors</w:t>
      </w:r>
      <w:r w:rsidR="00870D09">
        <w:t xml:space="preserve"> </w:t>
      </w:r>
      <w:r>
        <w:t xml:space="preserve">took over a year. </w:t>
      </w:r>
      <w:r w:rsidR="0059313B">
        <w:t>Each individual</w:t>
      </w:r>
      <w:r w:rsidRPr="00E04942">
        <w:t xml:space="preserve"> element, including every single leaf on the trees, was hand-placed by the </w:t>
      </w:r>
      <w:r w:rsidR="00D331A9">
        <w:t>craftsperson</w:t>
      </w:r>
      <w:r>
        <w:t>.</w:t>
      </w:r>
    </w:p>
    <w:p w14:paraId="67EDF118" w14:textId="21B9AD71" w:rsidR="00870D09" w:rsidRDefault="00870D09" w:rsidP="0061344C">
      <w:pPr>
        <w:pStyle w:val="Bullets"/>
        <w:numPr>
          <w:ilvl w:val="0"/>
          <w:numId w:val="2"/>
        </w:numPr>
        <w:spacing w:after="165"/>
      </w:pPr>
      <w:r w:rsidRPr="00870D09">
        <w:t xml:space="preserve">Oversized veneer sheets </w:t>
      </w:r>
      <w:r w:rsidR="00BC2300">
        <w:t xml:space="preserve">of Blackwood </w:t>
      </w:r>
      <w:r w:rsidRPr="00870D09">
        <w:t>were specially commissioned for this project to accommodate the generous size of Phantom’s doors.</w:t>
      </w:r>
    </w:p>
    <w:p w14:paraId="2E472506" w14:textId="77777777" w:rsidR="00870D09" w:rsidRDefault="00870D09" w:rsidP="0061344C">
      <w:pPr>
        <w:pStyle w:val="Bullets"/>
        <w:numPr>
          <w:ilvl w:val="0"/>
          <w:numId w:val="2"/>
        </w:numPr>
        <w:spacing w:after="165"/>
      </w:pPr>
      <w:r w:rsidRPr="00870D09">
        <w:t xml:space="preserve">Based on the natural grain pattern of the piece, each of the large veneer leaves is assigned to a specific section of the </w:t>
      </w:r>
      <w:r>
        <w:t>door</w:t>
      </w:r>
      <w:r w:rsidRPr="00870D09">
        <w:t xml:space="preserve">. </w:t>
      </w:r>
      <w:r>
        <w:t>Special</w:t>
      </w:r>
      <w:r w:rsidRPr="00870D09">
        <w:t xml:space="preserve"> consideration </w:t>
      </w:r>
      <w:r>
        <w:t>was given t</w:t>
      </w:r>
      <w:r w:rsidRPr="00870D09">
        <w:t>o how the grain catches the light at different angles, ensuring that new details and textures are revealed at every glance.</w:t>
      </w:r>
    </w:p>
    <w:p w14:paraId="7A6421F4" w14:textId="77777777" w:rsidR="00870D09" w:rsidRDefault="00870D09" w:rsidP="0061344C">
      <w:pPr>
        <w:pStyle w:val="Bullets"/>
        <w:numPr>
          <w:ilvl w:val="0"/>
          <w:numId w:val="2"/>
        </w:numPr>
        <w:spacing w:after="165"/>
      </w:pPr>
      <w:r w:rsidRPr="00870D09">
        <w:t>Phantom’s metal speaker grilles are replaced by small openings milled directly into the wood. The expansive panel is then stained to ensure absolute colour uniformity.</w:t>
      </w:r>
    </w:p>
    <w:p w14:paraId="1050A336" w14:textId="27C40A1B" w:rsidR="00E04942" w:rsidRPr="00870D09" w:rsidRDefault="00E04942" w:rsidP="0061344C">
      <w:pPr>
        <w:pStyle w:val="Bullets"/>
        <w:numPr>
          <w:ilvl w:val="0"/>
          <w:numId w:val="2"/>
        </w:numPr>
        <w:spacing w:after="165"/>
      </w:pPr>
      <w:r w:rsidRPr="00E04942">
        <w:lastRenderedPageBreak/>
        <w:t xml:space="preserve">Every door is assembled as an intricate puzzle – in total, </w:t>
      </w:r>
      <w:r w:rsidR="00182393">
        <w:t xml:space="preserve">the </w:t>
      </w:r>
      <w:r w:rsidRPr="00E04942">
        <w:t>full set includes over 50 individual veneer elements</w:t>
      </w:r>
      <w:r>
        <w:t>.</w:t>
      </w:r>
    </w:p>
    <w:p w14:paraId="3E234A77" w14:textId="30A3FFB5" w:rsidR="00BB2351" w:rsidRPr="007D5E14" w:rsidRDefault="00611D33" w:rsidP="0061344C">
      <w:pPr>
        <w:pStyle w:val="Bullets"/>
        <w:numPr>
          <w:ilvl w:val="0"/>
          <w:numId w:val="2"/>
        </w:numPr>
        <w:spacing w:after="165"/>
      </w:pPr>
      <w:r>
        <w:t>The door panels intro</w:t>
      </w:r>
      <w:r w:rsidR="00BB2351">
        <w:t xml:space="preserve">duce </w:t>
      </w:r>
      <w:r w:rsidR="00BB2351" w:rsidRPr="007D5E14">
        <w:t>three Rolls-Royce firsts: 3D marquetry, 3D ink layering, and 24-carat gold leafing</w:t>
      </w:r>
      <w:r w:rsidR="00BB2351">
        <w:t>.</w:t>
      </w:r>
    </w:p>
    <w:p w14:paraId="558FA556" w14:textId="13F702F9" w:rsidR="00BB2351" w:rsidRDefault="00BB2351" w:rsidP="0061344C">
      <w:pPr>
        <w:pStyle w:val="Bullets"/>
        <w:numPr>
          <w:ilvl w:val="0"/>
          <w:numId w:val="2"/>
        </w:numPr>
        <w:spacing w:after="165"/>
      </w:pPr>
      <w:r>
        <w:t xml:space="preserve">Each door panel features etching, 2D marquetry, </w:t>
      </w:r>
      <w:r w:rsidRPr="00BB2351">
        <w:t xml:space="preserve">3D marquetry, 3D </w:t>
      </w:r>
      <w:proofErr w:type="gramStart"/>
      <w:r w:rsidRPr="00BB2351">
        <w:t>ink</w:t>
      </w:r>
      <w:proofErr w:type="gramEnd"/>
      <w:r w:rsidRPr="00BB2351">
        <w:t xml:space="preserve"> layering, </w:t>
      </w:r>
      <w:r w:rsidR="00182393">
        <w:t xml:space="preserve">and </w:t>
      </w:r>
      <w:r w:rsidRPr="00BB2351">
        <w:t>24-carat gold leafing</w:t>
      </w:r>
      <w:r>
        <w:t>.</w:t>
      </w:r>
    </w:p>
    <w:p w14:paraId="3916F35B" w14:textId="6B3F803F" w:rsidR="0067564B" w:rsidRPr="00BB2351" w:rsidRDefault="0067564B" w:rsidP="0061344C">
      <w:pPr>
        <w:pStyle w:val="Bullets"/>
        <w:numPr>
          <w:ilvl w:val="0"/>
          <w:numId w:val="2"/>
        </w:numPr>
        <w:spacing w:after="165"/>
      </w:pPr>
      <w:r>
        <w:t>Details</w:t>
      </w:r>
      <w:r w:rsidRPr="0067564B">
        <w:t xml:space="preserve">, </w:t>
      </w:r>
      <w:r>
        <w:t>such as</w:t>
      </w:r>
      <w:r w:rsidRPr="0067564B">
        <w:t xml:space="preserve"> maps, landscapes, flowers and trees, are </w:t>
      </w:r>
      <w:r w:rsidR="00611D33">
        <w:t xml:space="preserve">etched </w:t>
      </w:r>
      <w:r w:rsidRPr="0067564B">
        <w:t>onto the wood at three different depths using a laser</w:t>
      </w:r>
      <w:r>
        <w:t xml:space="preserve">. </w:t>
      </w:r>
      <w:r w:rsidRPr="0067564B">
        <w:t>Areas etched into the wood appear to be darker, providing a contrast to the more reflective surface of the unetched veneer.</w:t>
      </w:r>
    </w:p>
    <w:p w14:paraId="16E8169F" w14:textId="55FE4A2F" w:rsidR="00BB2351" w:rsidRPr="0067564B" w:rsidRDefault="00BB2351" w:rsidP="0061344C">
      <w:pPr>
        <w:pStyle w:val="Bullets"/>
        <w:numPr>
          <w:ilvl w:val="0"/>
          <w:numId w:val="2"/>
        </w:numPr>
        <w:spacing w:after="165"/>
      </w:pPr>
      <w:r w:rsidRPr="0067564B">
        <w:t xml:space="preserve">3D ink layering allows </w:t>
      </w:r>
      <w:r w:rsidR="00182393">
        <w:t>for</w:t>
      </w:r>
      <w:r w:rsidR="00182393" w:rsidRPr="0067564B">
        <w:t xml:space="preserve"> </w:t>
      </w:r>
      <w:r w:rsidRPr="0067564B">
        <w:t>add</w:t>
      </w:r>
      <w:r w:rsidR="00182393">
        <w:t>ing</w:t>
      </w:r>
      <w:r w:rsidRPr="0067564B">
        <w:t xml:space="preserve"> depth, as this material has </w:t>
      </w:r>
      <w:r w:rsidR="00182393">
        <w:t xml:space="preserve">a </w:t>
      </w:r>
      <w:r w:rsidRPr="0067564B">
        <w:t xml:space="preserve">different </w:t>
      </w:r>
      <w:r w:rsidR="001C7E9B">
        <w:t>tactile</w:t>
      </w:r>
      <w:r w:rsidRPr="0067564B">
        <w:t xml:space="preserve"> quality and reflectivity compared to veneer. </w:t>
      </w:r>
      <w:r w:rsidR="0067564B" w:rsidRPr="0067564B">
        <w:t xml:space="preserve">This technology is used to add fine details, just 0.13 mm in height – such as boats in the sea, </w:t>
      </w:r>
      <w:r w:rsidR="00182393">
        <w:t xml:space="preserve">the </w:t>
      </w:r>
      <w:r w:rsidR="0067564B" w:rsidRPr="0067564B">
        <w:t>villa on the coast, and location names on maps.</w:t>
      </w:r>
      <w:r w:rsidR="0067564B">
        <w:t xml:space="preserve"> </w:t>
      </w:r>
      <w:r w:rsidRPr="0067564B">
        <w:t xml:space="preserve">To achieve this, a total of </w:t>
      </w:r>
      <w:r w:rsidR="00AB55C3">
        <w:t>six</w:t>
      </w:r>
      <w:r w:rsidRPr="0067564B">
        <w:t xml:space="preserve"> layers of black and clear ink are placed on top of each other – each just 0.02 mm thick.</w:t>
      </w:r>
    </w:p>
    <w:p w14:paraId="078C413D" w14:textId="17E93DB6" w:rsidR="0067564B" w:rsidRDefault="0067564B" w:rsidP="0061344C">
      <w:pPr>
        <w:pStyle w:val="Bullets"/>
        <w:numPr>
          <w:ilvl w:val="0"/>
          <w:numId w:val="2"/>
        </w:numPr>
        <w:spacing w:after="165"/>
      </w:pPr>
      <w:r w:rsidRPr="0067564B">
        <w:t>3D marquetry introduces raised motifs, sitting on top of the main wood surface. This three-dimensional approach adds depth, detail, and a sense of tactile intrigue, inviting occupants to explore the motor car’s surfaces and textures with their hands.</w:t>
      </w:r>
    </w:p>
    <w:p w14:paraId="0794CC18" w14:textId="7A67A2C0" w:rsidR="00611D33" w:rsidRPr="00611D33" w:rsidRDefault="00611D33" w:rsidP="0061344C">
      <w:pPr>
        <w:pStyle w:val="Bullets"/>
        <w:numPr>
          <w:ilvl w:val="0"/>
          <w:numId w:val="2"/>
        </w:numPr>
        <w:spacing w:after="165"/>
        <w:rPr>
          <w:rFonts w:ascii="Riviera Nights Light" w:hAnsi="Riviera Nights Light"/>
          <w:lang w:val="en-US"/>
        </w:rPr>
      </w:pPr>
      <w:r w:rsidRPr="00611D33">
        <w:rPr>
          <w:rFonts w:ascii="Riviera Nights Light" w:hAnsi="Riviera Nights Light"/>
          <w:lang w:val="en-US"/>
        </w:rPr>
        <w:t xml:space="preserve">Each veneer layer used on the Private Collection doors is only 0.5 mm thick. </w:t>
      </w:r>
      <w:r w:rsidRPr="00611D33">
        <w:rPr>
          <w:rFonts w:ascii="Riviera Nights Light" w:hAnsi="Riviera Nights Light"/>
        </w:rPr>
        <w:t xml:space="preserve">3D marquetry </w:t>
      </w:r>
      <w:r>
        <w:rPr>
          <w:rFonts w:ascii="Riviera Nights Light" w:hAnsi="Riviera Nights Light"/>
        </w:rPr>
        <w:t>places</w:t>
      </w:r>
      <w:r w:rsidRPr="00611D33">
        <w:rPr>
          <w:rFonts w:ascii="Riviera Nights Light" w:hAnsi="Riviera Nights Light"/>
        </w:rPr>
        <w:t xml:space="preserve"> an additional 0.75 mm of veneer above the main wood surface to elevate the design.</w:t>
      </w:r>
    </w:p>
    <w:p w14:paraId="24BD119E" w14:textId="4E8F39BB" w:rsidR="00611D33" w:rsidRPr="00611D33" w:rsidRDefault="00182393" w:rsidP="0061344C">
      <w:pPr>
        <w:pStyle w:val="Bullets"/>
        <w:numPr>
          <w:ilvl w:val="0"/>
          <w:numId w:val="2"/>
        </w:numPr>
        <w:spacing w:after="165"/>
        <w:rPr>
          <w:rFonts w:ascii="Riviera Nights Light" w:hAnsi="Riviera Nights Light"/>
          <w:lang w:val="en-US"/>
        </w:rPr>
      </w:pPr>
      <w:r>
        <w:t>The g</w:t>
      </w:r>
      <w:r w:rsidRPr="0067564B">
        <w:t xml:space="preserve">old </w:t>
      </w:r>
      <w:r w:rsidR="0067564B" w:rsidRPr="0067564B">
        <w:t>leafing</w:t>
      </w:r>
      <w:r w:rsidR="009F6FC5">
        <w:t xml:space="preserve"> technique was applied to </w:t>
      </w:r>
      <w:r w:rsidR="009F6FC5" w:rsidRPr="0067564B">
        <w:rPr>
          <w:rFonts w:ascii="Riviera Nights Light" w:hAnsi="Riviera Nights Light"/>
        </w:rPr>
        <w:t>depict roads on the ma</w:t>
      </w:r>
      <w:r w:rsidR="009F6FC5">
        <w:rPr>
          <w:rFonts w:ascii="Riviera Nights Light" w:hAnsi="Riviera Nights Light"/>
        </w:rPr>
        <w:t xml:space="preserve">ps </w:t>
      </w:r>
      <w:r w:rsidR="009F6FC5" w:rsidRPr="0067564B">
        <w:rPr>
          <w:rFonts w:ascii="Riviera Nights Light" w:hAnsi="Riviera Nights Light"/>
        </w:rPr>
        <w:t xml:space="preserve">– each one a gold thread in </w:t>
      </w:r>
      <w:r w:rsidR="009F6FC5" w:rsidRPr="00870D09">
        <w:t>Phantom’s</w:t>
      </w:r>
      <w:r w:rsidR="009F6FC5" w:rsidRPr="0067564B">
        <w:rPr>
          <w:rFonts w:ascii="Riviera Nights Light" w:hAnsi="Riviera Nights Light"/>
        </w:rPr>
        <w:t xml:space="preserve"> story.</w:t>
      </w:r>
    </w:p>
    <w:p w14:paraId="04DD1290" w14:textId="7A199FB1" w:rsidR="00E04942" w:rsidRDefault="00BC2300" w:rsidP="0061344C">
      <w:pPr>
        <w:pStyle w:val="Bullets"/>
        <w:numPr>
          <w:ilvl w:val="0"/>
          <w:numId w:val="2"/>
        </w:numPr>
        <w:spacing w:after="165"/>
      </w:pPr>
      <w:r>
        <w:rPr>
          <w:rFonts w:ascii="Riviera Nights Light" w:hAnsi="Riviera Nights Light"/>
        </w:rPr>
        <w:t>To achieve this, s</w:t>
      </w:r>
      <w:r w:rsidR="009F6FC5" w:rsidRPr="0067564B">
        <w:rPr>
          <w:rFonts w:ascii="Riviera Nights Light" w:hAnsi="Riviera Nights Light"/>
        </w:rPr>
        <w:t xml:space="preserve">quares of </w:t>
      </w:r>
      <w:r w:rsidR="009F6FC5">
        <w:rPr>
          <w:rFonts w:ascii="Riviera Nights Light" w:hAnsi="Riviera Nights Light"/>
        </w:rPr>
        <w:t xml:space="preserve">24-carat </w:t>
      </w:r>
      <w:r w:rsidR="009F6FC5" w:rsidRPr="0067564B">
        <w:rPr>
          <w:rFonts w:ascii="Riviera Nights Light" w:hAnsi="Riviera Nights Light"/>
        </w:rPr>
        <w:t>gold leaf, typically just 0.1 micrometres (or 100 nanometres) thick, are hand</w:t>
      </w:r>
      <w:r w:rsidR="009F6FC5" w:rsidRPr="00870D09">
        <w:t>-laid then sealed with a protective coating</w:t>
      </w:r>
      <w:r w:rsidR="004622F3">
        <w:t>.</w:t>
      </w:r>
    </w:p>
    <w:p w14:paraId="0576DD9F" w14:textId="3340FF37" w:rsidR="00E04942" w:rsidRPr="00E04942" w:rsidRDefault="00E04942" w:rsidP="0061344C">
      <w:pPr>
        <w:pStyle w:val="ListParagraph"/>
        <w:numPr>
          <w:ilvl w:val="0"/>
          <w:numId w:val="2"/>
        </w:numPr>
      </w:pPr>
      <w:r w:rsidRPr="00E04942">
        <w:lastRenderedPageBreak/>
        <w:t>The gold ‘roads’ are precision-cut</w:t>
      </w:r>
      <w:r>
        <w:t xml:space="preserve"> </w:t>
      </w:r>
      <w:r w:rsidRPr="00870D09">
        <w:t>and inlaid within the marquetry composition</w:t>
      </w:r>
      <w:r>
        <w:t>. The</w:t>
      </w:r>
      <w:r w:rsidRPr="00E04942">
        <w:t xml:space="preserve"> width</w:t>
      </w:r>
      <w:r>
        <w:t xml:space="preserve"> of each road</w:t>
      </w:r>
      <w:r w:rsidRPr="00E04942">
        <w:t xml:space="preserve"> var</w:t>
      </w:r>
      <w:r>
        <w:t>ies</w:t>
      </w:r>
      <w:r w:rsidRPr="00E04942">
        <w:t xml:space="preserve"> from 0.38 mm to 2.5 mm, following the curvatures of the routes in England, France and Australia</w:t>
      </w:r>
      <w:r w:rsidR="00182393">
        <w:t>.</w:t>
      </w:r>
    </w:p>
    <w:p w14:paraId="1062A5A3" w14:textId="59E3DD06" w:rsidR="009F6FC5" w:rsidRDefault="00611D33" w:rsidP="0061344C">
      <w:pPr>
        <w:pStyle w:val="Bullets"/>
        <w:numPr>
          <w:ilvl w:val="0"/>
          <w:numId w:val="2"/>
        </w:numPr>
        <w:spacing w:after="165"/>
      </w:pPr>
      <w:r>
        <w:t>To master this technique, f</w:t>
      </w:r>
      <w:r w:rsidR="0067564B" w:rsidRPr="0067564B">
        <w:t>ive artisans from the Interior Surface Centre undertook a specialist course at West Dean College, a celebrated centre of craftsmanship in West Sussex.</w:t>
      </w:r>
      <w:r>
        <w:t xml:space="preserve"> The</w:t>
      </w:r>
      <w:r w:rsidR="009F6FC5" w:rsidRPr="0067564B">
        <w:t xml:space="preserve"> process was </w:t>
      </w:r>
      <w:r w:rsidR="009F6FC5">
        <w:t xml:space="preserve">further </w:t>
      </w:r>
      <w:r w:rsidR="009F6FC5" w:rsidRPr="0067564B">
        <w:t>adapted and perfected by Rolls-Royce to meet the marque’s extreme temperature and humidity testing parameters.</w:t>
      </w:r>
    </w:p>
    <w:p w14:paraId="605795EE" w14:textId="1770E02B" w:rsidR="00E04942" w:rsidRPr="00E04942" w:rsidRDefault="00E04942" w:rsidP="0061344C">
      <w:pPr>
        <w:pStyle w:val="Bullets"/>
        <w:numPr>
          <w:ilvl w:val="0"/>
          <w:numId w:val="2"/>
        </w:numPr>
        <w:spacing w:after="165"/>
      </w:pPr>
      <w:r w:rsidRPr="00E04942">
        <w:t xml:space="preserve">The full door set takes around </w:t>
      </w:r>
      <w:r w:rsidR="00AB55C3">
        <w:t>four</w:t>
      </w:r>
      <w:r w:rsidRPr="00E04942">
        <w:t xml:space="preserve"> weeks to craft, including etching, cutting, 3D </w:t>
      </w:r>
      <w:proofErr w:type="gramStart"/>
      <w:r w:rsidRPr="00E04942">
        <w:t>ink</w:t>
      </w:r>
      <w:proofErr w:type="gramEnd"/>
      <w:r w:rsidRPr="00E04942">
        <w:t xml:space="preserve"> layering, assembly, 3D marquetry application, pressing, finessing, staining, lacquering, curing and gilding.</w:t>
      </w:r>
    </w:p>
    <w:p w14:paraId="7192333F" w14:textId="77BF8EFA" w:rsidR="009F6FC5" w:rsidRPr="00870D09" w:rsidRDefault="009F6FC5" w:rsidP="0061344C">
      <w:pPr>
        <w:pStyle w:val="Bullets"/>
        <w:numPr>
          <w:ilvl w:val="0"/>
          <w:numId w:val="2"/>
        </w:numPr>
        <w:spacing w:after="165"/>
      </w:pPr>
      <w:r>
        <w:t xml:space="preserve">A section of the rear passenger </w:t>
      </w:r>
      <w:r w:rsidR="00611D33">
        <w:t>door</w:t>
      </w:r>
      <w:r>
        <w:t xml:space="preserve"> </w:t>
      </w:r>
      <w:r w:rsidR="00611D33" w:rsidRPr="00611D33">
        <w:t xml:space="preserve">draws inspiration from </w:t>
      </w:r>
      <w:r w:rsidR="00182393">
        <w:t xml:space="preserve">Sir </w:t>
      </w:r>
      <w:r w:rsidR="00611D33" w:rsidRPr="00611D33">
        <w:t>Henry Royce’s original oil painting of Southern France</w:t>
      </w:r>
      <w:r w:rsidR="00BC2300">
        <w:t xml:space="preserve"> – </w:t>
      </w:r>
      <w:r w:rsidR="00611D33" w:rsidRPr="00611D33">
        <w:t xml:space="preserve">the motif, </w:t>
      </w:r>
      <w:r w:rsidR="004622F3">
        <w:t>originally</w:t>
      </w:r>
      <w:r w:rsidR="00611D33" w:rsidRPr="00611D33">
        <w:t xml:space="preserve"> painted on canvas, is re-created </w:t>
      </w:r>
      <w:r w:rsidR="004622F3">
        <w:t xml:space="preserve">here </w:t>
      </w:r>
      <w:r w:rsidR="00611D33" w:rsidRPr="00611D33">
        <w:t>in wood.</w:t>
      </w:r>
    </w:p>
    <w:p w14:paraId="1BC88FB5" w14:textId="7E77ECA6" w:rsidR="00611D33" w:rsidRDefault="009F6FC5" w:rsidP="0061344C">
      <w:pPr>
        <w:pStyle w:val="Bullets"/>
        <w:numPr>
          <w:ilvl w:val="0"/>
          <w:numId w:val="2"/>
        </w:numPr>
        <w:spacing w:after="165"/>
      </w:pPr>
      <w:r>
        <w:t>Phantom I</w:t>
      </w:r>
      <w:r w:rsidR="00FC5B81">
        <w:t xml:space="preserve"> (based on </w:t>
      </w:r>
      <w:r w:rsidR="00FC5B81" w:rsidRPr="001773E7">
        <w:rPr>
          <w:rFonts w:ascii="Riviera Nights Light" w:hAnsi="Riviera Nights Light" w:cs="Calibri"/>
          <w:color w:val="000000"/>
          <w:shd w:val="clear" w:color="auto" w:fill="FFFFFF"/>
        </w:rPr>
        <w:t>Phantom I ‘</w:t>
      </w:r>
      <w:proofErr w:type="spellStart"/>
      <w:r w:rsidR="00FC5B81" w:rsidRPr="001773E7">
        <w:rPr>
          <w:rFonts w:ascii="Riviera Nights Light" w:hAnsi="Riviera Nights Light" w:cs="Calibri"/>
          <w:color w:val="000000"/>
          <w:shd w:val="clear" w:color="auto" w:fill="FFFFFF"/>
        </w:rPr>
        <w:t>Sedanca</w:t>
      </w:r>
      <w:proofErr w:type="spellEnd"/>
      <w:r w:rsidR="00FC5B81" w:rsidRPr="001773E7">
        <w:rPr>
          <w:rFonts w:ascii="Riviera Nights Light" w:hAnsi="Riviera Nights Light" w:cs="Calibri"/>
          <w:color w:val="000000"/>
          <w:shd w:val="clear" w:color="auto" w:fill="FFFFFF"/>
        </w:rPr>
        <w:t xml:space="preserve"> de Ville’ by Hooper</w:t>
      </w:r>
      <w:r w:rsidR="00FC5B81">
        <w:rPr>
          <w:rFonts w:ascii="Riviera Nights Light" w:hAnsi="Riviera Nights Light" w:cs="Calibri"/>
          <w:color w:val="000000"/>
          <w:shd w:val="clear" w:color="auto" w:fill="FFFFFF"/>
        </w:rPr>
        <w:t xml:space="preserve">, circa </w:t>
      </w:r>
      <w:r w:rsidR="00FC5B81" w:rsidRPr="001773E7">
        <w:rPr>
          <w:rFonts w:ascii="Riviera Nights Light" w:hAnsi="Riviera Nights Light" w:cs="Calibri"/>
          <w:color w:val="000000"/>
          <w:shd w:val="clear" w:color="auto" w:fill="FFFFFF"/>
        </w:rPr>
        <w:t xml:space="preserve">1929) </w:t>
      </w:r>
      <w:r>
        <w:t>and the current Phantom VIII are individually etched on the rear picnic tables.</w:t>
      </w:r>
    </w:p>
    <w:p w14:paraId="60A8A0D0" w14:textId="59BE8C9F" w:rsidR="009F6FC5" w:rsidRDefault="009F6FC5" w:rsidP="0061344C">
      <w:pPr>
        <w:pStyle w:val="Bullets"/>
        <w:numPr>
          <w:ilvl w:val="0"/>
          <w:numId w:val="2"/>
        </w:numPr>
        <w:spacing w:after="165"/>
      </w:pPr>
      <w:r>
        <w:t xml:space="preserve">The models are mirrored in embroidery </w:t>
      </w:r>
      <w:r w:rsidRPr="006B2B4B">
        <w:t>on the leather-finished backs of the picnic tables</w:t>
      </w:r>
      <w:r>
        <w:t xml:space="preserve"> – another gesture uniting past and present</w:t>
      </w:r>
      <w:r w:rsidRPr="006B2B4B">
        <w:t>.</w:t>
      </w:r>
    </w:p>
    <w:p w14:paraId="16ACAB28" w14:textId="7E259463" w:rsidR="00E6277C" w:rsidRDefault="00E6277C" w:rsidP="0061344C">
      <w:pPr>
        <w:pStyle w:val="Bullets"/>
        <w:numPr>
          <w:ilvl w:val="0"/>
          <w:numId w:val="2"/>
        </w:numPr>
        <w:spacing w:after="165"/>
      </w:pPr>
      <w:r>
        <w:t>The wooden surfaces on the doors transform into masterfully embroidered leather panels. The 24-carat gold ‘roads’ continue as golden thread embroidery; details of the maps and landscapes are stitched in black, echoing the etched details on the veneered section of the doors.</w:t>
      </w:r>
    </w:p>
    <w:p w14:paraId="0E2B3A4D" w14:textId="77777777" w:rsidR="001A1FB0" w:rsidRDefault="001A1FB0" w:rsidP="001A1FB0">
      <w:pPr>
        <w:pStyle w:val="Bullets"/>
        <w:numPr>
          <w:ilvl w:val="0"/>
          <w:numId w:val="0"/>
        </w:numPr>
        <w:spacing w:after="165"/>
        <w:ind w:left="720"/>
      </w:pPr>
    </w:p>
    <w:p w14:paraId="7BDFC51D" w14:textId="2804F74D" w:rsidR="0070110F" w:rsidRDefault="00611D33" w:rsidP="0070110F">
      <w:pPr>
        <w:pStyle w:val="Bullets"/>
        <w:numPr>
          <w:ilvl w:val="0"/>
          <w:numId w:val="0"/>
        </w:numPr>
        <w:spacing w:after="165"/>
        <w:ind w:left="227" w:hanging="227"/>
      </w:pPr>
      <w:r>
        <w:t xml:space="preserve">THE </w:t>
      </w:r>
      <w:r w:rsidR="0070110F">
        <w:t>STARLIGHT HEADLINER</w:t>
      </w:r>
    </w:p>
    <w:p w14:paraId="5F8B6259" w14:textId="6EDD56ED" w:rsidR="00E6277C" w:rsidRDefault="0070110F" w:rsidP="0061344C">
      <w:pPr>
        <w:pStyle w:val="Bullets"/>
        <w:numPr>
          <w:ilvl w:val="0"/>
          <w:numId w:val="2"/>
        </w:numPr>
        <w:spacing w:after="165"/>
      </w:pPr>
      <w:r>
        <w:t>The Starlight Headliner captures moments from Phantom’s history in 440,000 stitches</w:t>
      </w:r>
      <w:r w:rsidRPr="00401EC7">
        <w:t>.</w:t>
      </w:r>
    </w:p>
    <w:p w14:paraId="7A8FBA63" w14:textId="3EA11257" w:rsidR="0070110F" w:rsidRDefault="0070110F" w:rsidP="0061344C">
      <w:pPr>
        <w:pStyle w:val="Bullets"/>
        <w:numPr>
          <w:ilvl w:val="0"/>
          <w:numId w:val="2"/>
        </w:numPr>
        <w:spacing w:after="165"/>
      </w:pPr>
      <w:bookmarkStart w:id="12" w:name="_Hlk209723430"/>
      <w:bookmarkStart w:id="13" w:name="_Hlk209721051"/>
      <w:bookmarkEnd w:id="11"/>
      <w:r>
        <w:lastRenderedPageBreak/>
        <w:t>The d</w:t>
      </w:r>
      <w:r w:rsidR="00E6277C" w:rsidRPr="00C05FB2">
        <w:t>esign includes references to the mulberry tree</w:t>
      </w:r>
      <w:r>
        <w:t xml:space="preserve">. This is inspired by a </w:t>
      </w:r>
      <w:r w:rsidR="00E6277C" w:rsidRPr="00C05FB2">
        <w:t>photograph</w:t>
      </w:r>
      <w:r>
        <w:t xml:space="preserve"> of </w:t>
      </w:r>
      <w:r w:rsidR="00182393">
        <w:t xml:space="preserve">Sir </w:t>
      </w:r>
      <w:r>
        <w:t xml:space="preserve">Henry Royce </w:t>
      </w:r>
      <w:r w:rsidR="004622F3">
        <w:t xml:space="preserve">taken </w:t>
      </w:r>
      <w:r w:rsidR="00E6277C" w:rsidRPr="00C05FB2">
        <w:t xml:space="preserve">in his garden at West Wittering, seated with two close colleagues: Charles L. Jenner, the marque’s Chief Engine Draftsman, and </w:t>
      </w:r>
      <w:hyperlink r:id="rId8" w:history="1">
        <w:r w:rsidR="00E6277C" w:rsidRPr="00AB55C3">
          <w:rPr>
            <w:rStyle w:val="Hyperlink"/>
            <w:rFonts w:ascii="Riviera Nights Bold" w:hAnsi="Riviera Nights Bold"/>
            <w:b/>
            <w:bCs/>
          </w:rPr>
          <w:t>Ernest Hives</w:t>
        </w:r>
      </w:hyperlink>
      <w:r w:rsidR="00E6277C" w:rsidRPr="00C05FB2">
        <w:t xml:space="preserve">, the </w:t>
      </w:r>
      <w:r w:rsidR="003C274A" w:rsidRPr="003C274A">
        <w:t>head of Rolls-Royce’s experimental department</w:t>
      </w:r>
      <w:r w:rsidR="00146BA1">
        <w:t>, and who later went on to become Chairman of the Board.</w:t>
      </w:r>
    </w:p>
    <w:p w14:paraId="1EF9C93C" w14:textId="60548518" w:rsidR="00FC5B81" w:rsidRPr="00FC5B81" w:rsidRDefault="00FC5B81" w:rsidP="0061344C">
      <w:pPr>
        <w:pStyle w:val="ListParagraph"/>
        <w:numPr>
          <w:ilvl w:val="0"/>
          <w:numId w:val="2"/>
        </w:numPr>
        <w:autoSpaceDE w:val="0"/>
        <w:autoSpaceDN w:val="0"/>
        <w:adjustRightInd w:val="0"/>
        <w:rPr>
          <w:rFonts w:ascii="Riviera Nights Light" w:hAnsi="Riviera Nights Light"/>
          <w:color w:val="010101"/>
          <w14:ligatures w14:val="standardContextual"/>
        </w:rPr>
      </w:pPr>
      <w:r w:rsidRPr="00FC5B81">
        <w:rPr>
          <w:rFonts w:ascii="Riviera Nights Light" w:hAnsi="Riviera Nights Light"/>
          <w:color w:val="010101"/>
          <w14:ligatures w14:val="standardContextual"/>
        </w:rPr>
        <w:t>Ivan Evernden, Royce’s designer in charge of coachwork adaptation</w:t>
      </w:r>
      <w:r>
        <w:rPr>
          <w:rFonts w:ascii="Riviera Nights Light" w:hAnsi="Riviera Nights Light"/>
          <w:color w:val="010101"/>
          <w14:ligatures w14:val="standardContextual"/>
        </w:rPr>
        <w:t>s, wrote</w:t>
      </w:r>
      <w:r w:rsidRPr="00FC5B81">
        <w:rPr>
          <w:rFonts w:ascii="Riviera Nights Light" w:hAnsi="Riviera Nights Light"/>
          <w:color w:val="010101"/>
          <w14:ligatures w14:val="standardContextual"/>
        </w:rPr>
        <w:t xml:space="preserve">: </w:t>
      </w:r>
      <w:r w:rsidR="00146BA1">
        <w:rPr>
          <w:rFonts w:ascii="Riviera Nights Light" w:hAnsi="Riviera Nights Light"/>
          <w:color w:val="010101"/>
          <w14:ligatures w14:val="standardContextual"/>
        </w:rPr>
        <w:t>“</w:t>
      </w:r>
      <w:r w:rsidRPr="00FC5B81">
        <w:rPr>
          <w:rFonts w:ascii="Riviera Nights Light" w:hAnsi="Riviera Nights Light"/>
          <w:color w:val="010101"/>
          <w14:ligatures w14:val="standardContextual"/>
        </w:rPr>
        <w:t>During the summer, almost fortnightly visits were made by Hives and members of the engineering staff to West Wittering for discussions which, in fine weather, were held under the mulberry tree in his garden</w:t>
      </w:r>
      <w:r w:rsidR="00146BA1">
        <w:rPr>
          <w:rFonts w:ascii="Riviera Nights Light" w:hAnsi="Riviera Nights Light"/>
          <w:color w:val="010101"/>
          <w14:ligatures w14:val="standardContextual"/>
        </w:rPr>
        <w:t>”</w:t>
      </w:r>
      <w:r w:rsidRPr="00FC5B81">
        <w:rPr>
          <w:rFonts w:ascii="Riviera Nights Light" w:hAnsi="Riviera Nights Light"/>
          <w:color w:val="010101"/>
          <w14:ligatures w14:val="standardContextual"/>
        </w:rPr>
        <w:t>.</w:t>
      </w:r>
      <w:r w:rsidR="00F70D7B">
        <w:rPr>
          <w:rFonts w:ascii="Riviera Nights Light" w:hAnsi="Riviera Nights Light"/>
          <w:color w:val="010101"/>
          <w14:ligatures w14:val="standardContextual"/>
        </w:rPr>
        <w:t xml:space="preserve"> This quote became a source of inspiration.</w:t>
      </w:r>
    </w:p>
    <w:p w14:paraId="3715CAC2" w14:textId="7DB103B1" w:rsidR="004617C0" w:rsidRDefault="004622F3" w:rsidP="0061344C">
      <w:pPr>
        <w:pStyle w:val="Bullets"/>
        <w:numPr>
          <w:ilvl w:val="0"/>
          <w:numId w:val="2"/>
        </w:numPr>
        <w:spacing w:after="165"/>
      </w:pPr>
      <w:r>
        <w:t>Today’s Rolls-Royce</w:t>
      </w:r>
      <w:r w:rsidR="00146BA1">
        <w:t xml:space="preserve"> </w:t>
      </w:r>
      <w:r w:rsidR="00E6277C" w:rsidRPr="00C05FB2">
        <w:t>Bespoke Collective sought to create a</w:t>
      </w:r>
      <w:r w:rsidR="00E6277C">
        <w:t>n atmosphere of inspiration</w:t>
      </w:r>
      <w:r w:rsidR="00D331A9">
        <w:t xml:space="preserve">, evoking the sensation of sitting beneath the </w:t>
      </w:r>
      <w:r w:rsidR="00E6277C">
        <w:t>mulberry tree</w:t>
      </w:r>
      <w:r w:rsidR="00D331A9">
        <w:t>’s</w:t>
      </w:r>
      <w:r w:rsidR="00E6277C">
        <w:t xml:space="preserve"> branches</w:t>
      </w:r>
      <w:r w:rsidR="00D331A9">
        <w:t xml:space="preserve"> where</w:t>
      </w:r>
      <w:r w:rsidR="00E6277C" w:rsidRPr="00C05FB2">
        <w:t xml:space="preserve"> Royce once </w:t>
      </w:r>
      <w:r w:rsidR="00D331A9">
        <w:t xml:space="preserve">found his </w:t>
      </w:r>
      <w:r w:rsidR="00E6277C" w:rsidRPr="00C05FB2">
        <w:t xml:space="preserve">own flashes of </w:t>
      </w:r>
      <w:r w:rsidR="00E6277C">
        <w:t>imagination and possibility.</w:t>
      </w:r>
    </w:p>
    <w:p w14:paraId="6124A448" w14:textId="5D99B475" w:rsidR="00E6277C" w:rsidRDefault="004617C0" w:rsidP="0061344C">
      <w:pPr>
        <w:pStyle w:val="Bullets"/>
        <w:numPr>
          <w:ilvl w:val="0"/>
          <w:numId w:val="2"/>
        </w:numPr>
        <w:spacing w:after="165"/>
      </w:pPr>
      <w:r>
        <w:t xml:space="preserve">The Starlight Headliner </w:t>
      </w:r>
      <w:r w:rsidR="00396B37">
        <w:t xml:space="preserve">design </w:t>
      </w:r>
      <w:r>
        <w:t>includes 100</w:t>
      </w:r>
      <w:r w:rsidR="00E6277C">
        <w:t xml:space="preserve"> </w:t>
      </w:r>
      <w:r w:rsidR="00396B37">
        <w:t>individual mulberry tree leaves.</w:t>
      </w:r>
    </w:p>
    <w:p w14:paraId="13251F25" w14:textId="2582E1C1" w:rsidR="0070110F" w:rsidRDefault="0070110F" w:rsidP="0061344C">
      <w:pPr>
        <w:pStyle w:val="Bullets"/>
        <w:numPr>
          <w:ilvl w:val="0"/>
          <w:numId w:val="2"/>
        </w:numPr>
        <w:spacing w:after="165"/>
      </w:pPr>
      <w:bookmarkStart w:id="14" w:name="_Hlk209723492"/>
      <w:bookmarkEnd w:id="12"/>
      <w:bookmarkEnd w:id="13"/>
      <w:r>
        <w:t xml:space="preserve">The embroidery includes </w:t>
      </w:r>
      <w:r w:rsidR="00E6277C" w:rsidRPr="00401EC7">
        <w:t xml:space="preserve">the distinctive square-crowned trees in the courtyard of the marque’s </w:t>
      </w:r>
      <w:r w:rsidR="00E6277C">
        <w:t>Goodwood</w:t>
      </w:r>
      <w:r w:rsidR="00E6277C" w:rsidRPr="00ED3465">
        <w:t xml:space="preserve"> headquarters</w:t>
      </w:r>
      <w:r w:rsidR="00E6277C">
        <w:t>.</w:t>
      </w:r>
    </w:p>
    <w:p w14:paraId="67E56BFF" w14:textId="46B3B55B" w:rsidR="0070110F" w:rsidRDefault="004622F3" w:rsidP="0061344C">
      <w:pPr>
        <w:pStyle w:val="Bullets"/>
        <w:numPr>
          <w:ilvl w:val="0"/>
          <w:numId w:val="2"/>
        </w:numPr>
        <w:spacing w:after="165"/>
      </w:pPr>
      <w:r>
        <w:t>The d</w:t>
      </w:r>
      <w:r w:rsidR="0070110F">
        <w:t xml:space="preserve">esign features </w:t>
      </w:r>
      <w:r w:rsidR="00E6277C">
        <w:t xml:space="preserve">honeybees – a reference to the </w:t>
      </w:r>
      <w:hyperlink r:id="rId9" w:history="1">
        <w:r w:rsidR="00E6277C" w:rsidRPr="00AB55C3">
          <w:rPr>
            <w:rStyle w:val="Hyperlink"/>
            <w:rFonts w:ascii="Riviera Nights Bold" w:hAnsi="Riviera Nights Bold"/>
            <w:b/>
            <w:bCs/>
          </w:rPr>
          <w:t>Rolls-Royce Apiary</w:t>
        </w:r>
      </w:hyperlink>
      <w:r w:rsidR="00E6277C">
        <w:t xml:space="preserve"> </w:t>
      </w:r>
      <w:r w:rsidR="0070110F">
        <w:t>on the ground</w:t>
      </w:r>
      <w:r w:rsidR="00BC2300">
        <w:t>s</w:t>
      </w:r>
      <w:r w:rsidR="0070110F">
        <w:t xml:space="preserve"> of the Home of Rolls-Royce. </w:t>
      </w:r>
      <w:r w:rsidR="0070110F" w:rsidRPr="00870D09">
        <w:t>Originally inaugurated in 2017, the </w:t>
      </w:r>
      <w:bookmarkStart w:id="15" w:name="tag-link"/>
      <w:r w:rsidR="0070110F" w:rsidRPr="00870D09">
        <w:t>Apiary</w:t>
      </w:r>
      <w:bookmarkEnd w:id="15"/>
      <w:r w:rsidR="0070110F" w:rsidRPr="00870D09">
        <w:t> is home to six beehives, housing over 250,000 honeybees.</w:t>
      </w:r>
    </w:p>
    <w:p w14:paraId="507EADFF" w14:textId="76B99C49" w:rsidR="0070110F" w:rsidRDefault="006F38A9" w:rsidP="0061344C">
      <w:pPr>
        <w:pStyle w:val="Bullets"/>
        <w:numPr>
          <w:ilvl w:val="0"/>
          <w:numId w:val="2"/>
        </w:numPr>
        <w:spacing w:after="165"/>
      </w:pPr>
      <w:r>
        <w:t xml:space="preserve">The headliner also depicts the </w:t>
      </w:r>
      <w:hyperlink r:id="rId10" w:history="1">
        <w:r w:rsidR="00E6277C" w:rsidRPr="00A7622A">
          <w:rPr>
            <w:rStyle w:val="Hyperlink"/>
            <w:rFonts w:ascii="Riviera Nights Bold" w:hAnsi="Riviera Nights Bold"/>
            <w:b/>
            <w:bCs/>
          </w:rPr>
          <w:t>Phantom Rose</w:t>
        </w:r>
      </w:hyperlink>
      <w:r w:rsidR="00E6277C">
        <w:t xml:space="preserve">, </w:t>
      </w:r>
      <w:r w:rsidR="0070110F" w:rsidRPr="0070110F">
        <w:t xml:space="preserve">bred exclusively for the marque by </w:t>
      </w:r>
      <w:r w:rsidR="00D331A9" w:rsidRPr="0070110F">
        <w:t>award</w:t>
      </w:r>
      <w:r w:rsidR="00D331A9">
        <w:t>-</w:t>
      </w:r>
      <w:r w:rsidR="0070110F" w:rsidRPr="0070110F">
        <w:t>winning British breeder Philip Harkness</w:t>
      </w:r>
      <w:r w:rsidR="0070110F">
        <w:t>. This flower</w:t>
      </w:r>
      <w:r w:rsidR="0070110F" w:rsidRPr="0070110F">
        <w:t xml:space="preserve"> grows only at the Home of Rolls-Royce in Goodwood, West Sussex</w:t>
      </w:r>
      <w:r w:rsidR="00BC2300">
        <w:t>.</w:t>
      </w:r>
    </w:p>
    <w:p w14:paraId="708F34CE" w14:textId="3AB5C366" w:rsidR="0070110F" w:rsidRDefault="0070110F" w:rsidP="0061344C">
      <w:pPr>
        <w:pStyle w:val="Bullets"/>
        <w:numPr>
          <w:ilvl w:val="0"/>
          <w:numId w:val="2"/>
        </w:numPr>
        <w:spacing w:after="165"/>
      </w:pPr>
      <w:r>
        <w:t>The embroidered</w:t>
      </w:r>
      <w:r w:rsidR="00E6277C">
        <w:t xml:space="preserve"> bird motif </w:t>
      </w:r>
      <w:r>
        <w:t>represents</w:t>
      </w:r>
      <w:r w:rsidR="00E6277C" w:rsidRPr="00401EC7">
        <w:t xml:space="preserve"> Sir Malcolm Campbell’s Phantom II</w:t>
      </w:r>
      <w:r w:rsidR="00E6277C">
        <w:t>, known as the ‘Blue</w:t>
      </w:r>
      <w:r w:rsidR="00111C06">
        <w:t>b</w:t>
      </w:r>
      <w:r w:rsidR="00E6277C">
        <w:t>ird’.</w:t>
      </w:r>
    </w:p>
    <w:p w14:paraId="55BF5930" w14:textId="3AFA23B0" w:rsidR="00E6277C" w:rsidRDefault="0070110F" w:rsidP="0061344C">
      <w:pPr>
        <w:pStyle w:val="Bullets"/>
        <w:numPr>
          <w:ilvl w:val="0"/>
          <w:numId w:val="2"/>
        </w:numPr>
        <w:spacing w:after="165"/>
      </w:pPr>
      <w:r>
        <w:t xml:space="preserve">Amongst the leaves is a </w:t>
      </w:r>
      <w:r w:rsidR="006F38A9">
        <w:t xml:space="preserve">hidden </w:t>
      </w:r>
      <w:r w:rsidR="00E6277C">
        <w:t>reference to the locking mechanism on the vault door at ‘</w:t>
      </w:r>
      <w:hyperlink r:id="rId11" w:history="1">
        <w:r w:rsidR="00E6277C" w:rsidRPr="00AB55C3">
          <w:rPr>
            <w:rStyle w:val="Hyperlink"/>
            <w:rFonts w:ascii="Riviera Nights Bold" w:hAnsi="Riviera Nights Bold"/>
            <w:b/>
            <w:bCs/>
          </w:rPr>
          <w:t>The Bank</w:t>
        </w:r>
      </w:hyperlink>
      <w:r w:rsidR="00D331A9" w:rsidRPr="00A7622A">
        <w:rPr>
          <w:color w:val="000000" w:themeColor="text1"/>
        </w:rPr>
        <w:t>’</w:t>
      </w:r>
      <w:r w:rsidR="00D331A9">
        <w:t xml:space="preserve"> </w:t>
      </w:r>
      <w:r w:rsidR="00E6277C">
        <w:t>– the secret design studio in the 1990s</w:t>
      </w:r>
      <w:r w:rsidR="00E6277C" w:rsidRPr="00621592">
        <w:t> </w:t>
      </w:r>
      <w:r w:rsidR="00E6277C">
        <w:t>where the first Phantom of the Goodwood era was designed</w:t>
      </w:r>
      <w:r w:rsidR="00E6277C" w:rsidRPr="00621592">
        <w:t>.</w:t>
      </w:r>
    </w:p>
    <w:p w14:paraId="5C37586E" w14:textId="305387A7" w:rsidR="0070110F" w:rsidRDefault="0070110F" w:rsidP="0061344C">
      <w:pPr>
        <w:pStyle w:val="Bullets"/>
        <w:numPr>
          <w:ilvl w:val="0"/>
          <w:numId w:val="2"/>
        </w:numPr>
        <w:spacing w:after="165"/>
      </w:pPr>
      <w:r>
        <w:lastRenderedPageBreak/>
        <w:t xml:space="preserve">Another hidden ‘easter egg’ – a geometric motif inspired by the gates </w:t>
      </w:r>
      <w:r w:rsidR="006F38A9">
        <w:t xml:space="preserve">Elmstead, </w:t>
      </w:r>
      <w:r w:rsidR="00182393">
        <w:t xml:space="preserve">Sir </w:t>
      </w:r>
      <w:r>
        <w:t xml:space="preserve">Henry Royce’s </w:t>
      </w:r>
      <w:r w:rsidR="006F38A9">
        <w:t>h</w:t>
      </w:r>
      <w:r>
        <w:t>ouse in West Wittering.</w:t>
      </w:r>
    </w:p>
    <w:bookmarkEnd w:id="14"/>
    <w:p w14:paraId="68CAD548" w14:textId="77777777" w:rsidR="006F38A9" w:rsidRDefault="006F38A9" w:rsidP="0099285F">
      <w:pPr>
        <w:pStyle w:val="Bullets"/>
        <w:numPr>
          <w:ilvl w:val="0"/>
          <w:numId w:val="0"/>
        </w:numPr>
        <w:spacing w:after="165"/>
      </w:pPr>
    </w:p>
    <w:p w14:paraId="3C2B1834" w14:textId="0F87D389" w:rsidR="0099285F" w:rsidRDefault="0099285F" w:rsidP="0099285F">
      <w:pPr>
        <w:pStyle w:val="Bullets"/>
        <w:numPr>
          <w:ilvl w:val="0"/>
          <w:numId w:val="0"/>
        </w:numPr>
        <w:spacing w:after="165"/>
      </w:pPr>
      <w:r>
        <w:t>GOLD DETAILS</w:t>
      </w:r>
    </w:p>
    <w:p w14:paraId="5C4C4B32" w14:textId="77777777" w:rsidR="0099285F" w:rsidRDefault="0099285F" w:rsidP="0061344C">
      <w:pPr>
        <w:pStyle w:val="Bullets"/>
        <w:numPr>
          <w:ilvl w:val="0"/>
          <w:numId w:val="2"/>
        </w:numPr>
        <w:spacing w:after="165"/>
      </w:pPr>
      <w:r>
        <w:t xml:space="preserve">The </w:t>
      </w:r>
      <w:r w:rsidRPr="008F4DB4">
        <w:t>Piano Black veneer</w:t>
      </w:r>
      <w:r>
        <w:t xml:space="preserve"> is infused with gold dust.</w:t>
      </w:r>
    </w:p>
    <w:p w14:paraId="75EDA1DD" w14:textId="48CE3A0B" w:rsidR="0099285F" w:rsidRDefault="0099285F" w:rsidP="0061344C">
      <w:pPr>
        <w:pStyle w:val="Bullets"/>
        <w:numPr>
          <w:ilvl w:val="0"/>
          <w:numId w:val="2"/>
        </w:numPr>
        <w:spacing w:after="165"/>
      </w:pPr>
      <w:r>
        <w:t xml:space="preserve">The </w:t>
      </w:r>
      <w:r w:rsidRPr="0001526A">
        <w:t xml:space="preserve">central </w:t>
      </w:r>
      <w:r w:rsidRPr="008F4DB4">
        <w:t>rotary dial</w:t>
      </w:r>
      <w:r>
        <w:t xml:space="preserve"> is </w:t>
      </w:r>
      <w:r w:rsidRPr="004E53C9">
        <w:t>plated</w:t>
      </w:r>
      <w:r>
        <w:t xml:space="preserve"> with 24-carat gold.</w:t>
      </w:r>
    </w:p>
    <w:p w14:paraId="3867A049" w14:textId="463C8040" w:rsidR="0099285F" w:rsidRDefault="0099285F" w:rsidP="0061344C">
      <w:pPr>
        <w:pStyle w:val="Bullets"/>
        <w:numPr>
          <w:ilvl w:val="0"/>
          <w:numId w:val="2"/>
        </w:numPr>
        <w:spacing w:after="165"/>
      </w:pPr>
      <w:r>
        <w:t>The</w:t>
      </w:r>
      <w:r w:rsidR="006F38A9">
        <w:t xml:space="preserve"> engineering masterpiece that is the</w:t>
      </w:r>
      <w:r>
        <w:t xml:space="preserve"> 6.75-litre V12 </w:t>
      </w:r>
      <w:r w:rsidRPr="008F4DB4">
        <w:t>engine</w:t>
      </w:r>
      <w:r>
        <w:t xml:space="preserve"> is celebrated with a specially designed </w:t>
      </w:r>
      <w:r w:rsidRPr="006F38A9">
        <w:t>cover</w:t>
      </w:r>
      <w:r>
        <w:t>, finished in Arctic White and detailed with 24-carat gold, honouring the effortless power that has helped define Phantom’s modern legend and success.</w:t>
      </w:r>
    </w:p>
    <w:p w14:paraId="5DE7877D" w14:textId="77777777" w:rsidR="001A1FB0" w:rsidRDefault="001A1FB0" w:rsidP="001A1FB0">
      <w:pPr>
        <w:pStyle w:val="Bullets"/>
        <w:numPr>
          <w:ilvl w:val="0"/>
          <w:numId w:val="0"/>
        </w:numPr>
        <w:spacing w:after="165"/>
        <w:ind w:left="227" w:hanging="227"/>
      </w:pPr>
    </w:p>
    <w:p w14:paraId="5B146D1F" w14:textId="606FAAAD" w:rsidR="00D61C0B" w:rsidRDefault="0099285F" w:rsidP="0099285F">
      <w:pPr>
        <w:pStyle w:val="Bullets"/>
        <w:numPr>
          <w:ilvl w:val="0"/>
          <w:numId w:val="0"/>
        </w:numPr>
        <w:spacing w:after="165"/>
        <w:ind w:left="227" w:hanging="227"/>
      </w:pPr>
      <w:r>
        <w:t>PLAQUE AND TREADPLATE</w:t>
      </w:r>
    </w:p>
    <w:p w14:paraId="3286E948" w14:textId="3BB24C19" w:rsidR="0099285F" w:rsidRPr="0099285F" w:rsidRDefault="00146BA1" w:rsidP="0061344C">
      <w:pPr>
        <w:pStyle w:val="Bullets"/>
        <w:numPr>
          <w:ilvl w:val="0"/>
          <w:numId w:val="2"/>
        </w:numPr>
        <w:spacing w:after="165"/>
        <w:rPr>
          <w:lang w:val="en-US"/>
        </w:rPr>
      </w:pPr>
      <w:r>
        <w:t xml:space="preserve">Like </w:t>
      </w:r>
      <w:r w:rsidR="0099285F">
        <w:t>every Phantom produced in 1925, Phantom Centenary Private Collection motor car</w:t>
      </w:r>
      <w:r w:rsidR="00E04942">
        <w:t>s are</w:t>
      </w:r>
      <w:r w:rsidR="0099285F">
        <w:t xml:space="preserve"> </w:t>
      </w:r>
      <w:r w:rsidR="0099285F" w:rsidRPr="00870D09">
        <w:t>completed</w:t>
      </w:r>
      <w:r w:rsidR="0099285F" w:rsidRPr="0099285F">
        <w:rPr>
          <w:lang w:val="en-US"/>
        </w:rPr>
        <w:t xml:space="preserve"> with a special centenary </w:t>
      </w:r>
      <w:r w:rsidR="0099285F" w:rsidRPr="008F4DB4">
        <w:rPr>
          <w:lang w:val="en-US"/>
        </w:rPr>
        <w:t>chassis plaque</w:t>
      </w:r>
      <w:r w:rsidR="0099285F" w:rsidRPr="0099285F">
        <w:rPr>
          <w:lang w:val="en-US"/>
        </w:rPr>
        <w:t>.</w:t>
      </w:r>
      <w:r w:rsidR="0099285F">
        <w:rPr>
          <w:lang w:val="en-US"/>
        </w:rPr>
        <w:t xml:space="preserve"> The engraved text reads: </w:t>
      </w:r>
      <w:r>
        <w:t>‘</w:t>
      </w:r>
      <w:r w:rsidR="0099285F">
        <w:t>Phantom – 100 Years – Since 1925</w:t>
      </w:r>
      <w:r>
        <w:t>’</w:t>
      </w:r>
      <w:r w:rsidR="00E04942">
        <w:t>.</w:t>
      </w:r>
    </w:p>
    <w:p w14:paraId="3A8ADA2C" w14:textId="421E37D8" w:rsidR="0099285F" w:rsidRPr="001A1FB0" w:rsidRDefault="0099285F" w:rsidP="0061344C">
      <w:pPr>
        <w:pStyle w:val="Bullets"/>
        <w:numPr>
          <w:ilvl w:val="0"/>
          <w:numId w:val="2"/>
        </w:numPr>
        <w:spacing w:after="165"/>
        <w:rPr>
          <w:lang w:val="en-US"/>
        </w:rPr>
      </w:pPr>
      <w:r>
        <w:t xml:space="preserve">Every motor car is fitted with special Phantom Centenary </w:t>
      </w:r>
      <w:r w:rsidRPr="008F4DB4">
        <w:t>treadplates</w:t>
      </w:r>
      <w:r w:rsidR="00E04942">
        <w:t xml:space="preserve"> that include the collection</w:t>
      </w:r>
      <w:r w:rsidR="008F4DB4">
        <w:t xml:space="preserve">’s </w:t>
      </w:r>
      <w:r w:rsidR="00E04942">
        <w:t>name</w:t>
      </w:r>
      <w:r w:rsidR="008F4DB4">
        <w:t>.</w:t>
      </w:r>
    </w:p>
    <w:p w14:paraId="099A17FC" w14:textId="77777777" w:rsidR="001A1FB0" w:rsidRPr="0099285F" w:rsidRDefault="001A1FB0" w:rsidP="001A1FB0">
      <w:pPr>
        <w:pStyle w:val="Bullets"/>
        <w:numPr>
          <w:ilvl w:val="0"/>
          <w:numId w:val="0"/>
        </w:numPr>
        <w:spacing w:after="165"/>
        <w:ind w:left="227" w:hanging="227"/>
        <w:rPr>
          <w:lang w:val="en-US"/>
        </w:rPr>
      </w:pPr>
    </w:p>
    <w:p w14:paraId="6BD4137C" w14:textId="249B868B" w:rsidR="0099285F" w:rsidRDefault="00E04942" w:rsidP="0099285F">
      <w:pPr>
        <w:pStyle w:val="Bullets"/>
        <w:numPr>
          <w:ilvl w:val="0"/>
          <w:numId w:val="0"/>
        </w:numPr>
        <w:spacing w:after="165"/>
        <w:ind w:left="227" w:hanging="227"/>
      </w:pPr>
      <w:r>
        <w:t xml:space="preserve">PHANTOM CENTENARY </w:t>
      </w:r>
      <w:r w:rsidR="002A45A3">
        <w:t>CAR COVER</w:t>
      </w:r>
    </w:p>
    <w:p w14:paraId="3AE3362D" w14:textId="5E56158C" w:rsidR="0099285F" w:rsidRDefault="0036263D" w:rsidP="0036263D">
      <w:pPr>
        <w:pStyle w:val="Bullets"/>
        <w:numPr>
          <w:ilvl w:val="0"/>
          <w:numId w:val="2"/>
        </w:numPr>
        <w:spacing w:after="165"/>
        <w:ind w:left="284" w:firstLine="0"/>
      </w:pPr>
      <w:r>
        <w:t xml:space="preserve"> </w:t>
      </w:r>
      <w:r w:rsidR="0099285F">
        <w:t xml:space="preserve">Phantom Centenary motor cars come with a specially designed </w:t>
      </w:r>
      <w:r w:rsidR="0099285F" w:rsidRPr="008F4DB4">
        <w:t>car cover</w:t>
      </w:r>
      <w:r w:rsidR="0099285F">
        <w:t xml:space="preserve">, elevated with golden embroidery, </w:t>
      </w:r>
      <w:r w:rsidR="00E04942">
        <w:t>evoking</w:t>
      </w:r>
      <w:r w:rsidR="0099285F">
        <w:t xml:space="preserve"> the interior </w:t>
      </w:r>
      <w:r w:rsidR="0062735A">
        <w:t>design.</w:t>
      </w:r>
    </w:p>
    <w:p w14:paraId="4262EC5E" w14:textId="77777777" w:rsidR="0062735A" w:rsidRDefault="0062735A" w:rsidP="00611D33">
      <w:pPr>
        <w:pStyle w:val="Bullets"/>
        <w:numPr>
          <w:ilvl w:val="0"/>
          <w:numId w:val="0"/>
        </w:numPr>
        <w:spacing w:after="165"/>
        <w:ind w:left="720"/>
      </w:pPr>
    </w:p>
    <w:sectPr w:rsidR="0062735A" w:rsidSect="00BC6F52">
      <w:headerReference w:type="default" r:id="rId12"/>
      <w:footerReference w:type="even" r:id="rId13"/>
      <w:footerReference w:type="default" r:id="rId14"/>
      <w:footerReference w:type="first" r:id="rId15"/>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5030" w14:textId="77777777" w:rsidR="00BD1842" w:rsidRDefault="00BD1842" w:rsidP="001F6D78">
      <w:pPr>
        <w:spacing w:after="0" w:line="240" w:lineRule="auto"/>
      </w:pPr>
      <w:r>
        <w:separator/>
      </w:r>
    </w:p>
  </w:endnote>
  <w:endnote w:type="continuationSeparator" w:id="0">
    <w:p w14:paraId="58C13C13" w14:textId="77777777" w:rsidR="00BD1842" w:rsidRDefault="00BD1842"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DEA5" w14:textId="158EAEA0" w:rsidR="0063709A" w:rsidRDefault="00637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51FC" w14:textId="63DFA375"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7048E7C4" w14:textId="13C3EFB1"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sidR="001F6D78">
      <w:rPr>
        <w:noProof/>
      </w:rPr>
      <w:drawing>
        <wp:anchor distT="0" distB="0" distL="114300" distR="114300" simplePos="0" relativeHeight="251660288" behindDoc="1" locked="1" layoutInCell="1" allowOverlap="1" wp14:anchorId="7E5887E1" wp14:editId="2561B48E">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F3B2" w14:textId="6FDF4825" w:rsidR="0063709A" w:rsidRDefault="00637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BF93" w14:textId="77777777" w:rsidR="00BD1842" w:rsidRDefault="00BD1842" w:rsidP="001F6D78">
      <w:pPr>
        <w:spacing w:after="0" w:line="240" w:lineRule="auto"/>
      </w:pPr>
      <w:r>
        <w:separator/>
      </w:r>
    </w:p>
  </w:footnote>
  <w:footnote w:type="continuationSeparator" w:id="0">
    <w:p w14:paraId="53211ACD" w14:textId="77777777" w:rsidR="00BD1842" w:rsidRDefault="00BD1842"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5571" w14:textId="77777777" w:rsidR="001F6D78" w:rsidRDefault="001F6D78">
    <w:pPr>
      <w:pStyle w:val="Header"/>
    </w:pPr>
    <w:r>
      <w:rPr>
        <w:noProof/>
      </w:rPr>
      <w:drawing>
        <wp:anchor distT="0" distB="0" distL="114300" distR="114300" simplePos="0" relativeHeight="251659264" behindDoc="0" locked="1" layoutInCell="1" allowOverlap="1" wp14:anchorId="579809DB" wp14:editId="7EBEF20B">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8312A"/>
    <w:multiLevelType w:val="hybridMultilevel"/>
    <w:tmpl w:val="6D5CF10C"/>
    <w:lvl w:ilvl="0" w:tplc="F718E250">
      <w:start w:val="1"/>
      <w:numFmt w:val="decimal"/>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3242039">
    <w:abstractNumId w:val="0"/>
  </w:num>
  <w:num w:numId="2" w16cid:durableId="1152411136">
    <w:abstractNumId w:val="1"/>
  </w:num>
  <w:num w:numId="3" w16cid:durableId="268634148">
    <w:abstractNumId w:val="0"/>
  </w:num>
  <w:num w:numId="4" w16cid:durableId="9164804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EA"/>
    <w:rsid w:val="000022CF"/>
    <w:rsid w:val="0001104C"/>
    <w:rsid w:val="000574E3"/>
    <w:rsid w:val="000A1CFC"/>
    <w:rsid w:val="000A6618"/>
    <w:rsid w:val="000C7AF2"/>
    <w:rsid w:val="000E76D4"/>
    <w:rsid w:val="00111C06"/>
    <w:rsid w:val="001373C1"/>
    <w:rsid w:val="00146BA1"/>
    <w:rsid w:val="00153977"/>
    <w:rsid w:val="0017559D"/>
    <w:rsid w:val="00182393"/>
    <w:rsid w:val="001A1FB0"/>
    <w:rsid w:val="001C7E9B"/>
    <w:rsid w:val="001F39E4"/>
    <w:rsid w:val="001F6D78"/>
    <w:rsid w:val="00214294"/>
    <w:rsid w:val="002736FA"/>
    <w:rsid w:val="0028482A"/>
    <w:rsid w:val="002A45A3"/>
    <w:rsid w:val="002A7D1B"/>
    <w:rsid w:val="002C5B8D"/>
    <w:rsid w:val="002F7A22"/>
    <w:rsid w:val="003032D1"/>
    <w:rsid w:val="00313535"/>
    <w:rsid w:val="0036263D"/>
    <w:rsid w:val="00396B37"/>
    <w:rsid w:val="003C274A"/>
    <w:rsid w:val="00406E84"/>
    <w:rsid w:val="00456CA0"/>
    <w:rsid w:val="004617C0"/>
    <w:rsid w:val="004622F3"/>
    <w:rsid w:val="00470092"/>
    <w:rsid w:val="004B7C84"/>
    <w:rsid w:val="004C0E3D"/>
    <w:rsid w:val="004F79D5"/>
    <w:rsid w:val="00526E30"/>
    <w:rsid w:val="00532E1F"/>
    <w:rsid w:val="0053756F"/>
    <w:rsid w:val="00555BA5"/>
    <w:rsid w:val="0059313B"/>
    <w:rsid w:val="00604651"/>
    <w:rsid w:val="00611D33"/>
    <w:rsid w:val="0061344C"/>
    <w:rsid w:val="0062735A"/>
    <w:rsid w:val="0063709A"/>
    <w:rsid w:val="0066261D"/>
    <w:rsid w:val="0066677D"/>
    <w:rsid w:val="0067564B"/>
    <w:rsid w:val="006B21B0"/>
    <w:rsid w:val="006F37E7"/>
    <w:rsid w:val="006F38A9"/>
    <w:rsid w:val="0070110F"/>
    <w:rsid w:val="007227A9"/>
    <w:rsid w:val="00751B8E"/>
    <w:rsid w:val="00785BDB"/>
    <w:rsid w:val="00792D2A"/>
    <w:rsid w:val="007C6D58"/>
    <w:rsid w:val="007C70C3"/>
    <w:rsid w:val="007E66D9"/>
    <w:rsid w:val="007F3A9B"/>
    <w:rsid w:val="0080376E"/>
    <w:rsid w:val="00836335"/>
    <w:rsid w:val="00870D09"/>
    <w:rsid w:val="008E10B8"/>
    <w:rsid w:val="008F4DB4"/>
    <w:rsid w:val="00930542"/>
    <w:rsid w:val="0095757C"/>
    <w:rsid w:val="00977851"/>
    <w:rsid w:val="00985DE0"/>
    <w:rsid w:val="0099285F"/>
    <w:rsid w:val="009C1BE4"/>
    <w:rsid w:val="009F6FC5"/>
    <w:rsid w:val="009F72CF"/>
    <w:rsid w:val="00A20003"/>
    <w:rsid w:val="00A25223"/>
    <w:rsid w:val="00A37ADA"/>
    <w:rsid w:val="00A51AF5"/>
    <w:rsid w:val="00A728F3"/>
    <w:rsid w:val="00A7622A"/>
    <w:rsid w:val="00AB55C3"/>
    <w:rsid w:val="00AB7995"/>
    <w:rsid w:val="00AC5663"/>
    <w:rsid w:val="00AD68C8"/>
    <w:rsid w:val="00B15FCB"/>
    <w:rsid w:val="00B24C43"/>
    <w:rsid w:val="00B27E1D"/>
    <w:rsid w:val="00BA7B99"/>
    <w:rsid w:val="00BB2351"/>
    <w:rsid w:val="00BC03EC"/>
    <w:rsid w:val="00BC2300"/>
    <w:rsid w:val="00BC6F52"/>
    <w:rsid w:val="00BD1842"/>
    <w:rsid w:val="00C54633"/>
    <w:rsid w:val="00C752EA"/>
    <w:rsid w:val="00D331A9"/>
    <w:rsid w:val="00D52DDB"/>
    <w:rsid w:val="00D61C0B"/>
    <w:rsid w:val="00D84356"/>
    <w:rsid w:val="00DA7C20"/>
    <w:rsid w:val="00DB23C1"/>
    <w:rsid w:val="00DD34D4"/>
    <w:rsid w:val="00E04942"/>
    <w:rsid w:val="00E22E69"/>
    <w:rsid w:val="00E6277C"/>
    <w:rsid w:val="00E70AE0"/>
    <w:rsid w:val="00E90FE1"/>
    <w:rsid w:val="00EA000B"/>
    <w:rsid w:val="00ED63EA"/>
    <w:rsid w:val="00EE4E08"/>
    <w:rsid w:val="00F14193"/>
    <w:rsid w:val="00F21F3A"/>
    <w:rsid w:val="00F70D7B"/>
    <w:rsid w:val="00FC57AC"/>
    <w:rsid w:val="00FC5B81"/>
    <w:rsid w:val="00FF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FDF6"/>
  <w15:chartTrackingRefBased/>
  <w15:docId w15:val="{C4E0F80F-1ED6-4350-B0DA-C2E7FC3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styleId="CommentReference">
    <w:name w:val="annotation reference"/>
    <w:basedOn w:val="DefaultParagraphFont"/>
    <w:uiPriority w:val="99"/>
    <w:semiHidden/>
    <w:rsid w:val="00526E30"/>
    <w:rPr>
      <w:sz w:val="16"/>
      <w:szCs w:val="16"/>
    </w:rPr>
  </w:style>
  <w:style w:type="paragraph" w:styleId="CommentText">
    <w:name w:val="annotation text"/>
    <w:basedOn w:val="Normal"/>
    <w:link w:val="CommentTextChar"/>
    <w:uiPriority w:val="99"/>
    <w:semiHidden/>
    <w:rsid w:val="00526E30"/>
    <w:pPr>
      <w:spacing w:line="240" w:lineRule="auto"/>
    </w:pPr>
    <w:rPr>
      <w:sz w:val="20"/>
      <w:szCs w:val="20"/>
    </w:rPr>
  </w:style>
  <w:style w:type="character" w:customStyle="1" w:styleId="CommentTextChar">
    <w:name w:val="Comment Text Char"/>
    <w:basedOn w:val="DefaultParagraphFont"/>
    <w:link w:val="CommentText"/>
    <w:uiPriority w:val="99"/>
    <w:semiHidden/>
    <w:rsid w:val="00526E3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526E30"/>
    <w:rPr>
      <w:b/>
      <w:bCs/>
    </w:rPr>
  </w:style>
  <w:style w:type="character" w:customStyle="1" w:styleId="CommentSubjectChar">
    <w:name w:val="Comment Subject Char"/>
    <w:basedOn w:val="CommentTextChar"/>
    <w:link w:val="CommentSubject"/>
    <w:uiPriority w:val="99"/>
    <w:semiHidden/>
    <w:rsid w:val="00526E30"/>
    <w:rPr>
      <w:rFonts w:cs="Times New Roman (Body CS)"/>
      <w:b/>
      <w:bCs/>
      <w:kern w:val="22"/>
      <w:sz w:val="20"/>
      <w:szCs w:val="20"/>
      <w14:ligatures w14:val="standard"/>
    </w:rPr>
  </w:style>
  <w:style w:type="paragraph" w:styleId="Revision">
    <w:name w:val="Revision"/>
    <w:hidden/>
    <w:uiPriority w:val="99"/>
    <w:semiHidden/>
    <w:rsid w:val="00146BA1"/>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203">
      <w:bodyDiv w:val="1"/>
      <w:marLeft w:val="0"/>
      <w:marRight w:val="0"/>
      <w:marTop w:val="0"/>
      <w:marBottom w:val="0"/>
      <w:divBdr>
        <w:top w:val="none" w:sz="0" w:space="0" w:color="auto"/>
        <w:left w:val="none" w:sz="0" w:space="0" w:color="auto"/>
        <w:bottom w:val="none" w:sz="0" w:space="0" w:color="auto"/>
        <w:right w:val="none" w:sz="0" w:space="0" w:color="auto"/>
      </w:divBdr>
    </w:div>
    <w:div w:id="257256533">
      <w:bodyDiv w:val="1"/>
      <w:marLeft w:val="0"/>
      <w:marRight w:val="0"/>
      <w:marTop w:val="0"/>
      <w:marBottom w:val="0"/>
      <w:divBdr>
        <w:top w:val="none" w:sz="0" w:space="0" w:color="auto"/>
        <w:left w:val="none" w:sz="0" w:space="0" w:color="auto"/>
        <w:bottom w:val="none" w:sz="0" w:space="0" w:color="auto"/>
        <w:right w:val="none" w:sz="0" w:space="0" w:color="auto"/>
      </w:divBdr>
    </w:div>
    <w:div w:id="646590392">
      <w:bodyDiv w:val="1"/>
      <w:marLeft w:val="0"/>
      <w:marRight w:val="0"/>
      <w:marTop w:val="0"/>
      <w:marBottom w:val="0"/>
      <w:divBdr>
        <w:top w:val="none" w:sz="0" w:space="0" w:color="auto"/>
        <w:left w:val="none" w:sz="0" w:space="0" w:color="auto"/>
        <w:bottom w:val="none" w:sz="0" w:space="0" w:color="auto"/>
        <w:right w:val="none" w:sz="0" w:space="0" w:color="auto"/>
      </w:divBdr>
    </w:div>
    <w:div w:id="727925465">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40895453">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6039163">
      <w:bodyDiv w:val="1"/>
      <w:marLeft w:val="0"/>
      <w:marRight w:val="0"/>
      <w:marTop w:val="0"/>
      <w:marBottom w:val="0"/>
      <w:divBdr>
        <w:top w:val="none" w:sz="0" w:space="0" w:color="auto"/>
        <w:left w:val="none" w:sz="0" w:space="0" w:color="auto"/>
        <w:bottom w:val="none" w:sz="0" w:space="0" w:color="auto"/>
        <w:right w:val="none" w:sz="0" w:space="0" w:color="auto"/>
      </w:divBdr>
    </w:div>
    <w:div w:id="1801922168">
      <w:bodyDiv w:val="1"/>
      <w:marLeft w:val="0"/>
      <w:marRight w:val="0"/>
      <w:marTop w:val="0"/>
      <w:marBottom w:val="0"/>
      <w:divBdr>
        <w:top w:val="none" w:sz="0" w:space="0" w:color="auto"/>
        <w:left w:val="none" w:sz="0" w:space="0" w:color="auto"/>
        <w:bottom w:val="none" w:sz="0" w:space="0" w:color="auto"/>
        <w:right w:val="none" w:sz="0" w:space="0" w:color="auto"/>
      </w:divBdr>
    </w:div>
    <w:div w:id="2038235440">
      <w:bodyDiv w:val="1"/>
      <w:marLeft w:val="0"/>
      <w:marRight w:val="0"/>
      <w:marTop w:val="0"/>
      <w:marBottom w:val="0"/>
      <w:divBdr>
        <w:top w:val="none" w:sz="0" w:space="0" w:color="auto"/>
        <w:left w:val="none" w:sz="0" w:space="0" w:color="auto"/>
        <w:bottom w:val="none" w:sz="0" w:space="0" w:color="auto"/>
        <w:right w:val="none" w:sz="0" w:space="0" w:color="auto"/>
      </w:divBdr>
    </w:div>
    <w:div w:id="20946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article/detail/T0441216EN/rolls-royce-makers-of-the-marque%E2%80%99:-ernest-hiv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ss.rolls-roycemotorcars.com/rolls-royce-motor-cars-pressclub/article/detail/T0452919EN/phantom-at-100:-rolls-royce-reflects-on-places-and-moments-that-shaped-phantom%E2%80%99s-first-centur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ss.rolls-roycemotorcars.com/rolls-royce-motor-cars-pressclub/article/detail/T0452919EN/phantom-at-100:-rolls-royce-reflects-on-places-and-moments-that-shaped-phantom%E2%80%99s-first-century"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press.rolls-roycemotorcars.com/rolls-royce-motor-cars-pressclub/article/detail/T0308395EN/rolls-royce-explores-a-very-unique-muse:-a-rolls-royce-rose" TargetMode="External"/><Relationship Id="rId4" Type="http://schemas.openxmlformats.org/officeDocument/2006/relationships/webSettings" Target="webSettings.xml"/><Relationship Id="rId9" Type="http://schemas.openxmlformats.org/officeDocument/2006/relationships/hyperlink" Target="https://www.press.rolls-roycemotorcars.com/rolls-royce-motor-cars-pressclub/article/detail/T0442138EN/rolls-royce-prepares-to-celebrate-world-bee-da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29</TotalTime>
  <Pages>12</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Simon Wade</cp:lastModifiedBy>
  <cp:revision>9</cp:revision>
  <cp:lastPrinted>2020-07-01T14:59:00Z</cp:lastPrinted>
  <dcterms:created xsi:type="dcterms:W3CDTF">2025-10-15T12:59:00Z</dcterms:created>
  <dcterms:modified xsi:type="dcterms:W3CDTF">2025-10-22T16:13:00Z</dcterms:modified>
</cp:coreProperties>
</file>