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12D73505" w:rsidR="00EB7360" w:rsidRPr="00E82F14" w:rsidRDefault="00EB7360" w:rsidP="00572A91">
      <w:pPr>
        <w:pStyle w:val="Title"/>
        <w:rPr>
          <w:noProof/>
          <w:sz w:val="21"/>
          <w:szCs w:val="21"/>
          <w14:ligatures w14:val="none"/>
        </w:rPr>
      </w:pPr>
      <w:r w:rsidRPr="00E82F14">
        <w:rPr>
          <w:sz w:val="21"/>
          <w:szCs w:val="21"/>
        </w:rPr>
        <w:t>ROLLS-</w:t>
      </w:r>
      <w:proofErr w:type="gramStart"/>
      <w:r w:rsidRPr="00E82F14">
        <w:rPr>
          <w:sz w:val="21"/>
          <w:szCs w:val="21"/>
        </w:rPr>
        <w:t>ROYCE  |</w:t>
      </w:r>
      <w:proofErr w:type="gramEnd"/>
      <w:r w:rsidRPr="00E82F14">
        <w:rPr>
          <w:sz w:val="21"/>
          <w:szCs w:val="21"/>
        </w:rPr>
        <w:t xml:space="preserve">  MEDIA INFORMATION</w:t>
      </w:r>
    </w:p>
    <w:p w14:paraId="241F581A" w14:textId="5547526C" w:rsidR="00B04EB1" w:rsidRDefault="00A22FA8" w:rsidP="002D6991">
      <w:pPr>
        <w:jc w:val="center"/>
        <w:rPr>
          <w:sz w:val="32"/>
          <w:szCs w:val="32"/>
        </w:rPr>
      </w:pPr>
      <w:r>
        <w:rPr>
          <w:sz w:val="32"/>
          <w:szCs w:val="32"/>
        </w:rPr>
        <w:t>ROLLS-ROYCE COUP</w:t>
      </w:r>
      <w:r w:rsidR="000F553D" w:rsidRPr="000F553D">
        <w:rPr>
          <w:sz w:val="32"/>
          <w:szCs w:val="32"/>
        </w:rPr>
        <w:t>É</w:t>
      </w:r>
      <w:r>
        <w:rPr>
          <w:sz w:val="32"/>
          <w:szCs w:val="32"/>
        </w:rPr>
        <w:t xml:space="preserve">S: </w:t>
      </w:r>
      <w:r w:rsidR="002D6991">
        <w:rPr>
          <w:sz w:val="32"/>
          <w:szCs w:val="32"/>
        </w:rPr>
        <w:br/>
      </w:r>
      <w:r>
        <w:rPr>
          <w:sz w:val="32"/>
          <w:szCs w:val="32"/>
        </w:rPr>
        <w:t xml:space="preserve">A </w:t>
      </w:r>
      <w:r w:rsidR="00F60F13">
        <w:rPr>
          <w:sz w:val="32"/>
          <w:szCs w:val="32"/>
        </w:rPr>
        <w:t xml:space="preserve">BOLD </w:t>
      </w:r>
      <w:r>
        <w:rPr>
          <w:sz w:val="32"/>
          <w:szCs w:val="32"/>
        </w:rPr>
        <w:t>LEGACY OF POWER</w:t>
      </w:r>
      <w:r w:rsidR="002D6991">
        <w:rPr>
          <w:sz w:val="32"/>
          <w:szCs w:val="32"/>
        </w:rPr>
        <w:t xml:space="preserve"> AND PRESENCE</w:t>
      </w:r>
    </w:p>
    <w:p w14:paraId="5CAD9FD4" w14:textId="77777777" w:rsidR="003F0656" w:rsidRPr="00E82F14" w:rsidRDefault="003F0656" w:rsidP="00604651">
      <w:pPr>
        <w:spacing w:after="227"/>
        <w:rPr>
          <w:sz w:val="21"/>
          <w:szCs w:val="21"/>
        </w:rPr>
      </w:pPr>
    </w:p>
    <w:p w14:paraId="2D6C8C13" w14:textId="31C06751" w:rsidR="001F6D78" w:rsidRPr="00B04EB1" w:rsidRDefault="00902B01" w:rsidP="00AA4714">
      <w:pPr>
        <w:spacing w:after="227" w:line="276" w:lineRule="auto"/>
        <w:rPr>
          <w:b/>
          <w:bCs/>
        </w:rPr>
      </w:pPr>
      <w:r w:rsidRPr="00D77D6A">
        <w:t>Thursday 5</w:t>
      </w:r>
      <w:r w:rsidR="00E32245" w:rsidRPr="00D77D6A">
        <w:t xml:space="preserve"> February</w:t>
      </w:r>
      <w:r w:rsidR="008632A0" w:rsidRPr="00D77D6A">
        <w:t xml:space="preserve"> </w:t>
      </w:r>
      <w:r w:rsidR="0064799B" w:rsidRPr="00D77D6A">
        <w:t>2026</w:t>
      </w:r>
      <w:r w:rsidR="001F6D78" w:rsidRPr="00B04EB1">
        <w:t>, Goodwood, West Sussex</w:t>
      </w:r>
      <w:r w:rsidR="00C07880" w:rsidRPr="00B04EB1">
        <w:tab/>
      </w:r>
      <w:r w:rsidR="009F376A" w:rsidRPr="00B04EB1">
        <w:tab/>
      </w:r>
      <w:r w:rsidR="009F376A" w:rsidRPr="00B04EB1">
        <w:tab/>
      </w:r>
      <w:r w:rsidR="009F376A" w:rsidRPr="00B04EB1">
        <w:tab/>
      </w:r>
    </w:p>
    <w:p w14:paraId="004BC6E6" w14:textId="510BD36B" w:rsidR="00A22FA8" w:rsidRDefault="00A22FA8" w:rsidP="00D77D6A">
      <w:pPr>
        <w:numPr>
          <w:ilvl w:val="0"/>
          <w:numId w:val="29"/>
        </w:numPr>
      </w:pPr>
      <w:r>
        <w:t>Rolls-Royce reflects on its bold heritage of powerful</w:t>
      </w:r>
      <w:r w:rsidR="00093E36">
        <w:t xml:space="preserve"> and beautiful </w:t>
      </w:r>
      <w:r>
        <w:t>coupé motor cars</w:t>
      </w:r>
    </w:p>
    <w:p w14:paraId="7B1C1AFF" w14:textId="761A23AB" w:rsidR="00A22FA8" w:rsidRPr="00A22FA8" w:rsidRDefault="00A22FA8" w:rsidP="00D77D6A">
      <w:pPr>
        <w:numPr>
          <w:ilvl w:val="0"/>
          <w:numId w:val="29"/>
        </w:numPr>
      </w:pPr>
      <w:r w:rsidRPr="00A22FA8">
        <w:t xml:space="preserve">Chronicles Rolls-Royce </w:t>
      </w:r>
      <w:proofErr w:type="spellStart"/>
      <w:r w:rsidRPr="00A22FA8">
        <w:t>coachbuilt</w:t>
      </w:r>
      <w:proofErr w:type="spellEnd"/>
      <w:r w:rsidRPr="00A22FA8">
        <w:t xml:space="preserve"> two-door bodies from the earliest chassis</w:t>
      </w:r>
    </w:p>
    <w:p w14:paraId="00448F98" w14:textId="3617AF63" w:rsidR="00A22FA8" w:rsidRPr="00A22FA8" w:rsidRDefault="00A22FA8" w:rsidP="00D77D6A">
      <w:pPr>
        <w:numPr>
          <w:ilvl w:val="0"/>
          <w:numId w:val="29"/>
        </w:numPr>
      </w:pPr>
      <w:r w:rsidRPr="00A22FA8">
        <w:t>Details Goodwood-era revival of the coupé with 100EX, 101EX and Phantom variants</w:t>
      </w:r>
    </w:p>
    <w:p w14:paraId="61455D5C" w14:textId="3E4D5EF2" w:rsidR="00A22FA8" w:rsidRPr="00A22FA8" w:rsidRDefault="00A22FA8" w:rsidP="00D77D6A">
      <w:pPr>
        <w:numPr>
          <w:ilvl w:val="0"/>
          <w:numId w:val="29"/>
        </w:numPr>
      </w:pPr>
      <w:r>
        <w:t>Highlights Wraith’s transformational influence on the Rolls-Royce brand</w:t>
      </w:r>
    </w:p>
    <w:p w14:paraId="3D1B7388" w14:textId="7192E55F" w:rsidR="00A22FA8" w:rsidRPr="00A22FA8" w:rsidRDefault="00A22FA8" w:rsidP="00D77D6A">
      <w:pPr>
        <w:numPr>
          <w:ilvl w:val="0"/>
          <w:numId w:val="29"/>
        </w:numPr>
      </w:pPr>
      <w:r>
        <w:t>Details</w:t>
      </w:r>
      <w:r w:rsidRPr="00A22FA8">
        <w:t xml:space="preserve"> Dawn</w:t>
      </w:r>
      <w:r>
        <w:t xml:space="preserve">’s impact </w:t>
      </w:r>
      <w:r w:rsidRPr="00A22FA8">
        <w:t>as a modern expression of the classic drophead</w:t>
      </w:r>
      <w:r>
        <w:t xml:space="preserve"> coupé</w:t>
      </w:r>
    </w:p>
    <w:p w14:paraId="612BF9DA" w14:textId="418B60B7" w:rsidR="00A22FA8" w:rsidRPr="00A22FA8" w:rsidRDefault="00A22FA8" w:rsidP="00D77D6A">
      <w:pPr>
        <w:numPr>
          <w:ilvl w:val="0"/>
          <w:numId w:val="29"/>
        </w:numPr>
      </w:pPr>
      <w:r w:rsidRPr="00A22FA8">
        <w:t xml:space="preserve">Celebrates Spectre as the </w:t>
      </w:r>
      <w:r w:rsidR="00005FB9">
        <w:t xml:space="preserve">marque’s </w:t>
      </w:r>
      <w:r w:rsidR="00005FB9" w:rsidRPr="00A22FA8">
        <w:t xml:space="preserve">first </w:t>
      </w:r>
      <w:r w:rsidR="00005FB9">
        <w:t xml:space="preserve">ultra-luxury </w:t>
      </w:r>
      <w:r w:rsidRPr="00A22FA8">
        <w:t xml:space="preserve">electric super coupé and continuation of a </w:t>
      </w:r>
      <w:r>
        <w:t>rich</w:t>
      </w:r>
      <w:r w:rsidRPr="00A22FA8">
        <w:t xml:space="preserve"> </w:t>
      </w:r>
      <w:r>
        <w:t>legacy</w:t>
      </w:r>
    </w:p>
    <w:p w14:paraId="41DBA41F" w14:textId="77777777" w:rsidR="009F1BDA" w:rsidRDefault="009F1BDA" w:rsidP="00AA4714">
      <w:pPr>
        <w:spacing w:line="276" w:lineRule="auto"/>
      </w:pPr>
    </w:p>
    <w:p w14:paraId="4055FF3F" w14:textId="7265AE46" w:rsidR="00A22FA8" w:rsidRPr="009F1BDA" w:rsidRDefault="009F1BDA" w:rsidP="00AA4714">
      <w:pPr>
        <w:spacing w:line="276" w:lineRule="auto"/>
        <w:rPr>
          <w:rFonts w:ascii="Riviera Nights Bold" w:hAnsi="Riviera Nights Bold"/>
          <w:b/>
          <w:bCs/>
        </w:rPr>
      </w:pPr>
      <w:r w:rsidRPr="009F1BDA">
        <w:rPr>
          <w:rFonts w:ascii="Riviera Nights Bold" w:hAnsi="Riviera Nights Bold"/>
          <w:b/>
          <w:bCs/>
        </w:rPr>
        <w:t>INTRODUCTION</w:t>
      </w:r>
    </w:p>
    <w:p w14:paraId="41364C55" w14:textId="6236EE6B" w:rsidR="005C0218" w:rsidRDefault="009F4082" w:rsidP="00AA4714">
      <w:pPr>
        <w:spacing w:line="276" w:lineRule="auto"/>
      </w:pPr>
      <w:r w:rsidRPr="009F4082">
        <w:t xml:space="preserve">This Press Kit explores the significance of the </w:t>
      </w:r>
      <w:proofErr w:type="spellStart"/>
      <w:r w:rsidRPr="009F4082">
        <w:t>coupé</w:t>
      </w:r>
      <w:proofErr w:type="spellEnd"/>
      <w:r w:rsidRPr="009F4082">
        <w:t xml:space="preserve"> in Rolls-Royce history – a body style associated with power, presence and proportion. From the earliest </w:t>
      </w:r>
      <w:proofErr w:type="spellStart"/>
      <w:r w:rsidRPr="009F4082">
        <w:t>coachbuilt</w:t>
      </w:r>
      <w:proofErr w:type="spellEnd"/>
      <w:r w:rsidRPr="009F4082">
        <w:t xml:space="preserve"> two-door motor cars commissioned on rolling chassis, through the return of fixed-head and drophead coupés in the Goodwood era, to Spectre – the world’s first ultra-luxury electric super coupé – it traces how this form has evolved alongside advances in technology and craftsmanship.</w:t>
      </w:r>
    </w:p>
    <w:p w14:paraId="1C4F1E04" w14:textId="77777777" w:rsidR="009F4082" w:rsidRDefault="009F4082" w:rsidP="00AA4714">
      <w:pPr>
        <w:spacing w:line="276" w:lineRule="auto"/>
      </w:pPr>
    </w:p>
    <w:p w14:paraId="4FF6F440" w14:textId="203C361E" w:rsidR="00A22FA8" w:rsidRPr="00AA4714" w:rsidRDefault="00A41456" w:rsidP="00D77D6A">
      <w:pPr>
        <w:rPr>
          <w:rFonts w:ascii="Riviera Nights Bold" w:hAnsi="Riviera Nights Bold"/>
        </w:rPr>
      </w:pPr>
      <w:r w:rsidRPr="00AA4714">
        <w:rPr>
          <w:rFonts w:ascii="Riviera Nights Bold" w:hAnsi="Riviera Nights Bold"/>
        </w:rPr>
        <w:t>THE COUPÉ ORIGIN STORY</w:t>
      </w:r>
    </w:p>
    <w:p w14:paraId="004F1701" w14:textId="5D3CFF77" w:rsidR="009E1121" w:rsidRPr="009E1121" w:rsidRDefault="009E1121" w:rsidP="00D77D6A">
      <w:r w:rsidRPr="009E1121">
        <w:t>The term ‘coup</w:t>
      </w:r>
      <w:r w:rsidR="00584DD2">
        <w:t>é’</w:t>
      </w:r>
      <w:r w:rsidRPr="009E1121">
        <w:t xml:space="preserve"> comes from the French word </w:t>
      </w:r>
      <w:r w:rsidRPr="009E1121">
        <w:rPr>
          <w:i/>
          <w:iCs/>
        </w:rPr>
        <w:t>coupé</w:t>
      </w:r>
      <w:r w:rsidR="003F2B0A">
        <w:rPr>
          <w:i/>
          <w:iCs/>
        </w:rPr>
        <w:t>,</w:t>
      </w:r>
      <w:r w:rsidRPr="009E1121">
        <w:t xml:space="preserve"> meaning ‘cut’. Originally applied to horse-drawn carriages in the 18th </w:t>
      </w:r>
      <w:r w:rsidR="003F2B0A">
        <w:t>c</w:t>
      </w:r>
      <w:r w:rsidR="003F2B0A" w:rsidRPr="009E1121">
        <w:t>entury</w:t>
      </w:r>
      <w:r w:rsidRPr="009E1121">
        <w:t>, it was adopted in the early days of motoring to describe a two-door motor car with the driver and up to two passengers in an enclosure with a single bench seat.</w:t>
      </w:r>
    </w:p>
    <w:p w14:paraId="75323F2D" w14:textId="75540772" w:rsidR="009E1121" w:rsidRPr="009E1121" w:rsidRDefault="009E1121" w:rsidP="00D77D6A">
      <w:r w:rsidRPr="009E1121">
        <w:lastRenderedPageBreak/>
        <w:t>Those pioneering days saw a rapid proliferation of automobile body styles, with an expansive variety of terminology in use. To bring order, in 1916, the Society of Automotive Engineers (SAE) formally classified coup</w:t>
      </w:r>
      <w:r w:rsidR="001E6D77">
        <w:t>é</w:t>
      </w:r>
      <w:r w:rsidRPr="009E1121">
        <w:t>s into two primary categories. It defined a coup</w:t>
      </w:r>
      <w:r w:rsidR="001E6D77">
        <w:t>é</w:t>
      </w:r>
      <w:r w:rsidRPr="009E1121">
        <w:t xml:space="preserve"> as a fully enclosed motor car operated from the inside with seats for two or three and sometimes a </w:t>
      </w:r>
      <w:r w:rsidR="003F2B0A">
        <w:t>rear</w:t>
      </w:r>
      <w:r w:rsidRPr="009E1121">
        <w:t xml:space="preserve">-facing fourth seat. If the motor car had a folding top, it was properly called a </w:t>
      </w:r>
      <w:proofErr w:type="spellStart"/>
      <w:r w:rsidRPr="009E1121">
        <w:t>Coupelet</w:t>
      </w:r>
      <w:proofErr w:type="spellEnd"/>
      <w:r w:rsidRPr="009E1121">
        <w:t xml:space="preserve"> – a name now lost to time.</w:t>
      </w:r>
    </w:p>
    <w:p w14:paraId="6D9765DF" w14:textId="77777777" w:rsidR="009F4082" w:rsidRDefault="009F4082" w:rsidP="00D77D6A">
      <w:pPr>
        <w:rPr>
          <w:rFonts w:ascii="Riviera Nights Bold" w:hAnsi="Riviera Nights Bold"/>
        </w:rPr>
      </w:pPr>
    </w:p>
    <w:p w14:paraId="7CA0E7FA" w14:textId="223F3315" w:rsidR="009E1121" w:rsidRPr="00AA4714" w:rsidRDefault="00A41456" w:rsidP="00D77D6A">
      <w:pPr>
        <w:rPr>
          <w:rFonts w:ascii="Riviera Nights Bold" w:hAnsi="Riviera Nights Bold"/>
        </w:rPr>
      </w:pPr>
      <w:r w:rsidRPr="00AA4714">
        <w:rPr>
          <w:rFonts w:ascii="Riviera Nights Bold" w:hAnsi="Riviera Nights Bold"/>
        </w:rPr>
        <w:t>COUPÉS AND COACHBUILDERS</w:t>
      </w:r>
    </w:p>
    <w:p w14:paraId="3898F6E7" w14:textId="720521E2" w:rsidR="009E1121" w:rsidRDefault="009E1121" w:rsidP="00D77D6A">
      <w:r w:rsidRPr="009E1121">
        <w:t xml:space="preserve">Until the mid-20th </w:t>
      </w:r>
      <w:r w:rsidR="00F272C9">
        <w:t>c</w:t>
      </w:r>
      <w:r w:rsidRPr="009E1121">
        <w:t xml:space="preserve">entury, clients would purchase their </w:t>
      </w:r>
      <w:r w:rsidR="00476342">
        <w:t>motor car</w:t>
      </w:r>
      <w:r w:rsidRPr="009E1121">
        <w:t xml:space="preserve"> as a rolling chassis, then commission a coachbuilder of their choice to create a body to their exact specifications. The coachbuilder assembled a skeletal wooden frame, usually in ash, onto which aluminium or steel body panels were then pinned or welded.</w:t>
      </w:r>
    </w:p>
    <w:p w14:paraId="43F05EF3" w14:textId="4ADB9443" w:rsidR="009E1121" w:rsidRPr="009E1121" w:rsidRDefault="009E1121" w:rsidP="00D77D6A">
      <w:r w:rsidRPr="009E1121">
        <w:t xml:space="preserve">This traditional construction method allowed for near-limitless design possibilities, with each body being as much a work of art as a feat of engineering. The process was entirely bespoke, with clients working hand-in-glove with designers </w:t>
      </w:r>
      <w:r w:rsidR="004E048D">
        <w:t xml:space="preserve">and artisans </w:t>
      </w:r>
      <w:r w:rsidRPr="009E1121">
        <w:t>to create designs tailored to their personal requirements.</w:t>
      </w:r>
    </w:p>
    <w:p w14:paraId="6CBE1CAF" w14:textId="0176ACB8" w:rsidR="009E1121" w:rsidRDefault="009E1121" w:rsidP="00D77D6A">
      <w:r w:rsidRPr="009E1121">
        <w:t>During the 1920s and 1930s, British luxury marques introduced the terms ‘fixed</w:t>
      </w:r>
      <w:r w:rsidR="00A41456">
        <w:t>-</w:t>
      </w:r>
      <w:r w:rsidRPr="009E1121">
        <w:t>head coup</w:t>
      </w:r>
      <w:r w:rsidR="004E048D">
        <w:t>é</w:t>
      </w:r>
      <w:r w:rsidRPr="009E1121">
        <w:t>’ (FHC) and ‘drophead coup</w:t>
      </w:r>
      <w:r w:rsidR="004E048D">
        <w:t>é</w:t>
      </w:r>
      <w:r w:rsidRPr="009E1121">
        <w:t>’ (DHC). A fixed</w:t>
      </w:r>
      <w:r w:rsidR="003F2B0A">
        <w:t>-</w:t>
      </w:r>
      <w:r w:rsidRPr="009E1121">
        <w:t>head coup</w:t>
      </w:r>
      <w:r w:rsidR="004E048D">
        <w:t>é</w:t>
      </w:r>
      <w:r w:rsidRPr="009E1121">
        <w:t xml:space="preserve"> featured a solid, non-removable </w:t>
      </w:r>
      <w:r w:rsidR="00A41456">
        <w:t>roof</w:t>
      </w:r>
      <w:r w:rsidRPr="009E1121">
        <w:t xml:space="preserve">; a drophead </w:t>
      </w:r>
      <w:r w:rsidR="004E048D">
        <w:t xml:space="preserve">coupé </w:t>
      </w:r>
      <w:r w:rsidRPr="009E1121">
        <w:t xml:space="preserve">had a mechanical canvas </w:t>
      </w:r>
      <w:r w:rsidR="00A41456">
        <w:t>roof</w:t>
      </w:r>
      <w:r w:rsidR="00A41456" w:rsidRPr="009E1121">
        <w:t xml:space="preserve"> </w:t>
      </w:r>
      <w:r w:rsidRPr="009E1121">
        <w:t>that opened and closed.</w:t>
      </w:r>
    </w:p>
    <w:p w14:paraId="3D22FC11" w14:textId="4DBFDCA7" w:rsidR="009E1121" w:rsidRPr="00E26B7D" w:rsidRDefault="009E1121" w:rsidP="00D77D6A">
      <w:r w:rsidRPr="009E1121">
        <w:t xml:space="preserve">In Britain, firms such as Park Ward, H. J. Mulliner, Hooper, James Young, Vanden Plas and Freestone &amp; Webb became legendary for their work on both types, all of which had two doors. </w:t>
      </w:r>
      <w:r w:rsidR="006407B7" w:rsidRPr="006407B7">
        <w:t xml:space="preserve">This period saw stylists working alongside engineers, and the coupé acquired the graceful, athletic form we still associate with the concept today. That legacy continues to influence automotive design, with fixed-head and drophead coupé coachwork remaining highly prized </w:t>
      </w:r>
      <w:r w:rsidR="006407B7" w:rsidRPr="00E26B7D">
        <w:t>by collectors and enthusiasts alike.</w:t>
      </w:r>
    </w:p>
    <w:p w14:paraId="355F6F15" w14:textId="28974A6E" w:rsidR="006407B7" w:rsidRPr="00E26B7D" w:rsidRDefault="006407B7" w:rsidP="00D77D6A">
      <w:r w:rsidRPr="00E26B7D">
        <w:t>Some of the most valuable and celebrated Rolls-Royce motor cars ever created take the form of coupés</w:t>
      </w:r>
      <w:r w:rsidR="00D77D6A">
        <w:t xml:space="preserve">; </w:t>
      </w:r>
      <w:r w:rsidR="003F2B0A">
        <w:t>f</w:t>
      </w:r>
      <w:r w:rsidR="003F2B0A" w:rsidRPr="00E26B7D">
        <w:t xml:space="preserve">rom </w:t>
      </w:r>
      <w:r w:rsidRPr="00E26B7D">
        <w:t>the streamlined 1934</w:t>
      </w:r>
      <w:r w:rsidR="00040243">
        <w:t>-bodied</w:t>
      </w:r>
      <w:r w:rsidRPr="00E26B7D">
        <w:t xml:space="preserve"> ‘round-door’ Jonckheere Phantom I and the elegant 1939 Vanvooren Phantom III, to the theatrical 1957 Freestone &amp; Webb ‘Honeymoon </w:t>
      </w:r>
      <w:r w:rsidRPr="00E26B7D">
        <w:lastRenderedPageBreak/>
        <w:t xml:space="preserve">Express’ Silver Cloud and the timeless 2017 </w:t>
      </w:r>
      <w:proofErr w:type="spellStart"/>
      <w:r w:rsidRPr="00E26B7D">
        <w:t>Sweptail</w:t>
      </w:r>
      <w:proofErr w:type="spellEnd"/>
      <w:r w:rsidRPr="00E26B7D">
        <w:t>, these motor cars affirm the coupé body style as the space in which Rolls-Royce has explored some of its boldest ideas.</w:t>
      </w:r>
    </w:p>
    <w:p w14:paraId="26AB3637" w14:textId="77777777" w:rsidR="00BD4123" w:rsidRDefault="00BD4123" w:rsidP="00D77D6A">
      <w:pPr>
        <w:rPr>
          <w:rFonts w:ascii="Riviera Nights Bold" w:hAnsi="Riviera Nights Bold"/>
        </w:rPr>
      </w:pPr>
    </w:p>
    <w:p w14:paraId="022CFD68" w14:textId="16D19743" w:rsidR="009E1121" w:rsidRPr="00AA4714" w:rsidRDefault="00A41456" w:rsidP="004346BB">
      <w:pPr>
        <w:spacing w:line="259" w:lineRule="auto"/>
        <w:rPr>
          <w:rFonts w:ascii="Riviera Nights Bold" w:hAnsi="Riviera Nights Bold"/>
        </w:rPr>
      </w:pPr>
      <w:r w:rsidRPr="00AA4714">
        <w:rPr>
          <w:rFonts w:ascii="Riviera Nights Bold" w:hAnsi="Riviera Nights Bold"/>
        </w:rPr>
        <w:t>COACHBUILT ROLLS-ROYCE COUPÉS</w:t>
      </w:r>
    </w:p>
    <w:p w14:paraId="58966565" w14:textId="0D303B21" w:rsidR="009E1121" w:rsidRDefault="009E1121" w:rsidP="00D77D6A">
      <w:r w:rsidRPr="009E1121">
        <w:t>Rolls-Royce chassis – particularly the shorter wheelbase models – had been fitted with two- and four-seater coachwork with two doors (or, in the case of early Silver Ghosts, no doors) from the beginning. The style evolved through the 1920s from short, upright passenger compartments, often with external ‘dicky’ seats at the rear, to more stylish flowing coachwork that would come to define today’s coupés.</w:t>
      </w:r>
    </w:p>
    <w:p w14:paraId="1CBCCB81" w14:textId="6E913CC4" w:rsidR="009E1121" w:rsidRDefault="00393B1A" w:rsidP="00D77D6A">
      <w:r w:rsidRPr="00393B1A">
        <w:t>In the 1940s and 1950s, the drophead coupé was a popular alternative to Rolls-Royce’s new Standard Steel-bodied motor cars. While these factory-built bodies brought greater consistency</w:t>
      </w:r>
      <w:r>
        <w:t xml:space="preserve">, </w:t>
      </w:r>
      <w:r w:rsidRPr="00393B1A">
        <w:t xml:space="preserve">this shift in construction increasingly </w:t>
      </w:r>
      <w:r>
        <w:t xml:space="preserve">made </w:t>
      </w:r>
      <w:r w:rsidRPr="00393B1A">
        <w:t>true custom coachbuilding technically complex and economically unviable.</w:t>
      </w:r>
      <w:r w:rsidR="009E1121" w:rsidRPr="009E1121">
        <w:t xml:space="preserve"> By the early 1960s, most of the traditional coachbuilders had gone, with Rolls-Royce one of a small number of brands still producing rolling chassis on which a coachbuilder could create bespoke bodywork.</w:t>
      </w:r>
    </w:p>
    <w:p w14:paraId="11D7D85A" w14:textId="4FA444E2" w:rsidR="009E1121" w:rsidRPr="009E1121" w:rsidRDefault="00393B1A" w:rsidP="00D77D6A">
      <w:r>
        <w:t>Against this backdrop</w:t>
      </w:r>
      <w:r w:rsidR="009E1121" w:rsidRPr="009E1121">
        <w:t xml:space="preserve">, </w:t>
      </w:r>
      <w:r w:rsidR="00AD3FCF">
        <w:t xml:space="preserve">coachbuilders </w:t>
      </w:r>
      <w:r w:rsidR="009E1121" w:rsidRPr="009E1121">
        <w:t>H.J. Mulliner and Park Ward merged and were subsumed into Rolls-Royce as a wholly owned division. Alongside James Young, the new entity offered drophead and fixed</w:t>
      </w:r>
      <w:r w:rsidR="00A41456">
        <w:t>-</w:t>
      </w:r>
      <w:r w:rsidR="009E1121" w:rsidRPr="009E1121">
        <w:t>head coupé designs built on the marque’s Silver Cloud chassis. Following the introduction of the SY (Silver Shadow) range of monocoque motor cars, Rolls-Royce continued to produce fixed</w:t>
      </w:r>
      <w:r w:rsidR="00A41456">
        <w:t>-</w:t>
      </w:r>
      <w:r w:rsidR="009E1121" w:rsidRPr="009E1121">
        <w:t xml:space="preserve">head and drophead coupés, in the guise of the Corniche </w:t>
      </w:r>
      <w:r w:rsidR="00AF1E5F">
        <w:t>t</w:t>
      </w:r>
      <w:r w:rsidR="00AF1E5F" w:rsidRPr="009E1121">
        <w:t>wo</w:t>
      </w:r>
      <w:r w:rsidR="009E1121" w:rsidRPr="009E1121">
        <w:t xml:space="preserve">-door </w:t>
      </w:r>
      <w:r w:rsidR="00AF1E5F">
        <w:t>s</w:t>
      </w:r>
      <w:r w:rsidR="00AF1E5F" w:rsidRPr="009E1121">
        <w:t xml:space="preserve">aloon </w:t>
      </w:r>
      <w:r w:rsidR="009E1121" w:rsidRPr="009E1121">
        <w:t xml:space="preserve">and Corniche </w:t>
      </w:r>
      <w:r w:rsidR="00AF1E5F">
        <w:t>c</w:t>
      </w:r>
      <w:r w:rsidR="00AF1E5F" w:rsidRPr="009E1121">
        <w:t>onvertible</w:t>
      </w:r>
      <w:r w:rsidR="009E1121" w:rsidRPr="009E1121">
        <w:t>.</w:t>
      </w:r>
    </w:p>
    <w:p w14:paraId="2093A8EC" w14:textId="24180055" w:rsidR="009E1121" w:rsidRPr="009E1121" w:rsidRDefault="009E1121" w:rsidP="00D77D6A">
      <w:r w:rsidRPr="009E1121">
        <w:t xml:space="preserve">The Corniche </w:t>
      </w:r>
      <w:r w:rsidR="00AF1E5F">
        <w:t>t</w:t>
      </w:r>
      <w:r w:rsidR="00AF1E5F" w:rsidRPr="009E1121">
        <w:t>wo</w:t>
      </w:r>
      <w:r w:rsidRPr="009E1121">
        <w:t>-</w:t>
      </w:r>
      <w:r w:rsidR="00AF1E5F">
        <w:t>d</w:t>
      </w:r>
      <w:r w:rsidR="00AF1E5F" w:rsidRPr="009E1121">
        <w:t xml:space="preserve">oor </w:t>
      </w:r>
      <w:r w:rsidR="00AF1E5F">
        <w:t>s</w:t>
      </w:r>
      <w:r w:rsidR="00AF1E5F" w:rsidRPr="009E1121">
        <w:t xml:space="preserve">aloon </w:t>
      </w:r>
      <w:r w:rsidRPr="009E1121">
        <w:t>was discontinued in 1981. The convertible remained in production until 1987, despite the launch of the new Corniche II in 1986, which was itself replaced by Corniche III in 1989. The model’s last iteration, Corniche IV, was introduced in 1992, with the final run of 25 motor cars designated Corniche S. These were graced with numerous mechanical enhancements, including a Garrett T4 turbocharger that boosted engine power by 50%, making them the fastest, best-handling Corniches ever made. They were easily identifiable by their alloy wheels and red ‘RR’ badges.</w:t>
      </w:r>
    </w:p>
    <w:p w14:paraId="061BD30C" w14:textId="77777777" w:rsidR="009F4082" w:rsidRDefault="00F8056A" w:rsidP="00D77D6A">
      <w:pPr>
        <w:rPr>
          <w:b/>
          <w:bCs/>
        </w:rPr>
      </w:pPr>
      <w:r w:rsidRPr="00F8056A">
        <w:lastRenderedPageBreak/>
        <w:t xml:space="preserve">With this final </w:t>
      </w:r>
      <w:r>
        <w:t xml:space="preserve">first </w:t>
      </w:r>
      <w:r w:rsidRPr="00F8056A">
        <w:t>chapter complete</w:t>
      </w:r>
      <w:r>
        <w:t xml:space="preserve">, </w:t>
      </w:r>
      <w:r w:rsidRPr="00F8056A">
        <w:t xml:space="preserve">the end of Corniche </w:t>
      </w:r>
      <w:r w:rsidR="00AF1E5F">
        <w:t>c</w:t>
      </w:r>
      <w:r w:rsidR="00AF1E5F" w:rsidRPr="00F8056A">
        <w:t xml:space="preserve">onvertible </w:t>
      </w:r>
      <w:r w:rsidRPr="00F8056A">
        <w:t>production in 1995 also marked the conclusion of a line of Rolls-Royce coupés dating back to the marque’s inception.</w:t>
      </w:r>
      <w:r w:rsidR="00AC1042" w:rsidRPr="00AC1042">
        <w:t xml:space="preserve"> </w:t>
      </w:r>
      <w:proofErr w:type="gramStart"/>
      <w:r w:rsidR="00AC1042" w:rsidRPr="00AC1042">
        <w:t>Yet</w:t>
      </w:r>
      <w:r w:rsidR="00AF1E5F">
        <w:t>,</w:t>
      </w:r>
      <w:proofErr w:type="gramEnd"/>
      <w:r w:rsidR="00AC1042" w:rsidRPr="00AC1042">
        <w:t xml:space="preserve"> the legacy </w:t>
      </w:r>
      <w:proofErr w:type="gramStart"/>
      <w:r w:rsidR="00AC1042" w:rsidRPr="00AC1042">
        <w:t>these motor</w:t>
      </w:r>
      <w:proofErr w:type="gramEnd"/>
      <w:r w:rsidR="00AC1042" w:rsidRPr="00AC1042">
        <w:t xml:space="preserve"> cars left </w:t>
      </w:r>
      <w:r w:rsidR="00AF1E5F">
        <w:t xml:space="preserve">behind </w:t>
      </w:r>
      <w:r w:rsidR="00AC1042" w:rsidRPr="00AC1042">
        <w:t xml:space="preserve">was indelible, as was the constellation of clients who chose them. </w:t>
      </w:r>
      <w:r w:rsidRPr="00F8056A">
        <w:t>Sammy Davis Jr., Elizabeth Taylor and Tony Curtis were among proud Rolls-Royce coupé owners, cementing the marque’s association with glamour, power and presence.</w:t>
      </w:r>
    </w:p>
    <w:p w14:paraId="2D8CF45B" w14:textId="77777777" w:rsidR="009F4082" w:rsidRDefault="009F4082" w:rsidP="00D77D6A">
      <w:pPr>
        <w:rPr>
          <w:b/>
          <w:bCs/>
        </w:rPr>
      </w:pPr>
    </w:p>
    <w:p w14:paraId="10803655" w14:textId="6FA1CEF1" w:rsidR="009E1121" w:rsidRPr="009F4082" w:rsidRDefault="00A41456" w:rsidP="00D77D6A">
      <w:pPr>
        <w:rPr>
          <w:b/>
          <w:bCs/>
        </w:rPr>
      </w:pPr>
      <w:r w:rsidRPr="00AA4714">
        <w:rPr>
          <w:rFonts w:ascii="Riviera Nights Bold" w:hAnsi="Riviera Nights Bold"/>
        </w:rPr>
        <w:t>ROLLS-ROYCE COUPÉS IN THE GOODWOOD ERA</w:t>
      </w:r>
    </w:p>
    <w:p w14:paraId="21B1067D" w14:textId="49CFBBCB" w:rsidR="009E1121" w:rsidRPr="009E1121" w:rsidRDefault="00600D73" w:rsidP="00D77D6A">
      <w:r>
        <w:t>Production may have ended, but c</w:t>
      </w:r>
      <w:r w:rsidR="009E1121" w:rsidRPr="009E1121">
        <w:t>lient</w:t>
      </w:r>
      <w:r w:rsidR="00CF7374">
        <w:t xml:space="preserve"> demand</w:t>
      </w:r>
      <w:r w:rsidR="009E1121" w:rsidRPr="009E1121">
        <w:t xml:space="preserve"> for fixed-head and drophead Rolls-Royce coupés never ceased. Reviving these body styles was made possible by the innovative technology and construction techniques brought in with the first </w:t>
      </w:r>
      <w:r w:rsidR="005940DD">
        <w:t>Rolls-Royce motor car</w:t>
      </w:r>
      <w:r w:rsidR="009E1121" w:rsidRPr="009E1121">
        <w:t xml:space="preserve"> produced at Goodwood, Phantom VII.</w:t>
      </w:r>
    </w:p>
    <w:p w14:paraId="1F52B850" w14:textId="2D9AEBCA" w:rsidR="009E1121" w:rsidRPr="009E1121" w:rsidRDefault="009E1121" w:rsidP="00D77D6A">
      <w:r w:rsidRPr="009E1121">
        <w:t>Phantom VII was constructed on an aluminium spaceframe with a modular, scalable design. This allowed designers to adapt the original four-door saloon into two-door fixed</w:t>
      </w:r>
      <w:r w:rsidR="00AD5C48">
        <w:t>-</w:t>
      </w:r>
      <w:r w:rsidRPr="009E1121">
        <w:t xml:space="preserve">head and drophead variants </w:t>
      </w:r>
      <w:r w:rsidR="00A46E98" w:rsidRPr="00D77D6A">
        <w:rPr>
          <w:color w:val="000000" w:themeColor="text1"/>
        </w:rPr>
        <w:t>without compromise</w:t>
      </w:r>
      <w:r w:rsidRPr="009E1121">
        <w:t>.</w:t>
      </w:r>
    </w:p>
    <w:p w14:paraId="2F6D016C" w14:textId="77777777" w:rsidR="009F4082" w:rsidRDefault="009E1121" w:rsidP="00D77D6A">
      <w:r w:rsidRPr="009E1121">
        <w:t>Creating a new two-door, four-seater drophead coupé derived from an existing model was very much in keeping with Rolls-Royce tradition and precedent. However, earlier motor cars’ rigidity had often been compromised, resulting in inferior handling as well as rattles and shakes – issues unacceptable for Rolls-Royce</w:t>
      </w:r>
      <w:r w:rsidR="00CF7374">
        <w:t>’s renaissance</w:t>
      </w:r>
      <w:r w:rsidRPr="009E1121">
        <w:t>. The design team knew that Phantom’s aluminium spaceframe would provide the necessary torsional strength, so work began on a</w:t>
      </w:r>
      <w:r w:rsidR="00AF1E5F">
        <w:t>n experimental model</w:t>
      </w:r>
      <w:r w:rsidRPr="009E1121">
        <w:t>, which, following long-established Rolls-Royce practice, was codenamed 100EX – EX standing for ‘Experimental’.</w:t>
      </w:r>
    </w:p>
    <w:p w14:paraId="34F4EA3C" w14:textId="77777777" w:rsidR="009F4082" w:rsidRDefault="009F4082" w:rsidP="00D77D6A"/>
    <w:p w14:paraId="108DB617" w14:textId="03DC494E" w:rsidR="009E1121" w:rsidRPr="009F4082" w:rsidRDefault="00A41456" w:rsidP="00D77D6A">
      <w:proofErr w:type="spellStart"/>
      <w:r w:rsidRPr="00AA4714">
        <w:rPr>
          <w:rFonts w:ascii="Riviera Nights Bold" w:hAnsi="Riviera Nights Bold"/>
        </w:rPr>
        <w:t>100EX</w:t>
      </w:r>
      <w:proofErr w:type="spellEnd"/>
      <w:r w:rsidRPr="00AA4714">
        <w:rPr>
          <w:rFonts w:ascii="Riviera Nights Bold" w:hAnsi="Riviera Nights Bold"/>
        </w:rPr>
        <w:t xml:space="preserve"> AND PHANTOM DROPHEAD COUPÉ</w:t>
      </w:r>
    </w:p>
    <w:p w14:paraId="278F4E40" w14:textId="77777777" w:rsidR="009E1121" w:rsidRPr="009E1121" w:rsidRDefault="009E1121" w:rsidP="00D77D6A">
      <w:r w:rsidRPr="009E1121">
        <w:t>Chief designer Ian Cameron’s vision was for a full four-seater convertible with two coach doors, less formal than Phantom and more performance-oriented. His inspiration was Royce’s 1920s experimental motor car 16EX, which Royce himself described as “a motor car with fizz”. Exceptionally lightweight and aerodynamic for its time, Royce built it to demonstrate that greater horsepower and reduced bodyweight could increase performance.</w:t>
      </w:r>
    </w:p>
    <w:p w14:paraId="3FB9A213" w14:textId="1DD37BA9" w:rsidR="009E1121" w:rsidRPr="009E1121" w:rsidRDefault="009E1121" w:rsidP="00D77D6A">
      <w:r w:rsidRPr="009E1121">
        <w:lastRenderedPageBreak/>
        <w:t xml:space="preserve">Rolls-Royce unveiled 100EX at the Geneva Motor Show in March 2004. </w:t>
      </w:r>
      <w:r w:rsidR="00AF1E5F">
        <w:t>Arriving</w:t>
      </w:r>
      <w:r w:rsidR="00AF1E5F" w:rsidRPr="009E1121">
        <w:t xml:space="preserve"> </w:t>
      </w:r>
      <w:r w:rsidRPr="009E1121">
        <w:t>just 15 months after the start of production of Phantom VII, it was a remarkable technical achievement, and a fitting way to help commemorate the marque</w:t>
      </w:r>
      <w:r w:rsidR="00AF1E5F">
        <w:t>’</w:t>
      </w:r>
      <w:r w:rsidRPr="009E1121">
        <w:t>s centenary year.</w:t>
      </w:r>
    </w:p>
    <w:p w14:paraId="4F8B8EEA" w14:textId="5E51907D" w:rsidR="009E1121" w:rsidRPr="009E1121" w:rsidRDefault="009E1121" w:rsidP="00D77D6A">
      <w:r w:rsidRPr="009E1121">
        <w:t>In true coupé style, 100EX’s spaceframe was 165mm (6.5in) shorter and 71mm (3in) lower than the more formal Phantom’s. Instead of Phantom</w:t>
      </w:r>
      <w:r w:rsidR="00AF1E5F">
        <w:t>’</w:t>
      </w:r>
      <w:r w:rsidRPr="009E1121">
        <w:t>s 6.75-litre V12 engine, it was fitted with an indulgent 9-litre V16, 64-valve naturally aspirated unit. Most obviously, it was an open-top, four-seat</w:t>
      </w:r>
      <w:r w:rsidR="00383FD5">
        <w:t>er</w:t>
      </w:r>
      <w:r w:rsidRPr="009E1121">
        <w:t>, two-door drophead.</w:t>
      </w:r>
    </w:p>
    <w:p w14:paraId="37F682F2" w14:textId="77777777" w:rsidR="009E1121" w:rsidRPr="009E1121" w:rsidRDefault="009E1121" w:rsidP="00D77D6A">
      <w:r w:rsidRPr="009E1121">
        <w:t>The exterior design, intended to evoke a classic motor yacht at speed, featured a dynamic rise in the waistline over the rear wheels, and graceful lines sweeping up towards the front. Completing the nautical theme, the tonneau cover, boot lining and rear passenger cabin were finished in teak decking.</w:t>
      </w:r>
    </w:p>
    <w:p w14:paraId="070A52E3" w14:textId="77777777" w:rsidR="009E1121" w:rsidRPr="009E1121" w:rsidRDefault="009E1121" w:rsidP="00D77D6A">
      <w:r w:rsidRPr="009E1121">
        <w:t xml:space="preserve">The rear tapered into a boat-tail style that would inspire a suite of </w:t>
      </w:r>
      <w:proofErr w:type="spellStart"/>
      <w:r w:rsidRPr="009E1121">
        <w:t>Coachbuild</w:t>
      </w:r>
      <w:proofErr w:type="spellEnd"/>
      <w:r w:rsidRPr="009E1121">
        <w:t xml:space="preserve"> masterpieces almost two decades later. The split ‘Countryman’ boot featured a separate lower tailgate which, when opened, provided a completely flat surface with inlaid fibre matting, ideal for picnics or as an elevated viewing platform.</w:t>
      </w:r>
    </w:p>
    <w:p w14:paraId="321A8131" w14:textId="45CFA501" w:rsidR="009E1121" w:rsidRPr="009E1121" w:rsidRDefault="009E1121" w:rsidP="00D77D6A">
      <w:r w:rsidRPr="009E1121">
        <w:t xml:space="preserve">The tailored roof was made from an innovative fabric incorporating fine metallic </w:t>
      </w:r>
      <w:proofErr w:type="gramStart"/>
      <w:r w:rsidRPr="009E1121">
        <w:t>threads, and</w:t>
      </w:r>
      <w:proofErr w:type="gramEnd"/>
      <w:r w:rsidRPr="009E1121">
        <w:t xml:space="preserve"> lined with a cashmere and wool blend. The folding mechanism was carefully designed so the </w:t>
      </w:r>
      <w:r w:rsidR="00AF1E5F">
        <w:t>roof</w:t>
      </w:r>
      <w:r w:rsidR="00AF1E5F" w:rsidRPr="009E1121">
        <w:t xml:space="preserve"> </w:t>
      </w:r>
      <w:r w:rsidRPr="009E1121">
        <w:t>could be concealed in an extremely small storage area, minimising intrusion into the luggage and passenger spaces.</w:t>
      </w:r>
    </w:p>
    <w:p w14:paraId="3DDB0D84" w14:textId="55BC2F44" w:rsidR="009E1121" w:rsidRPr="009E1121" w:rsidRDefault="009E1121" w:rsidP="00D77D6A">
      <w:r w:rsidRPr="009E1121">
        <w:t xml:space="preserve">Everything the designers and engineers learned with 100EX found its final, stunning expression in the Phantom Drophead Coupé. Launched in 2007, this is now one of the rarest and most desirable models of the Goodwood era. In production, it </w:t>
      </w:r>
      <w:r w:rsidR="00AF1E5F">
        <w:t>adopted</w:t>
      </w:r>
      <w:r w:rsidR="00AF1E5F" w:rsidRPr="009E1121">
        <w:t xml:space="preserve"> </w:t>
      </w:r>
      <w:r w:rsidRPr="009E1121">
        <w:t>Rolls-Royce’s hallmark 6.75-litre V12 engine.</w:t>
      </w:r>
    </w:p>
    <w:p w14:paraId="0755F354" w14:textId="77777777" w:rsidR="00CF7374" w:rsidRDefault="00CF7374" w:rsidP="00D77D6A">
      <w:pPr>
        <w:rPr>
          <w:b/>
          <w:bCs/>
        </w:rPr>
      </w:pPr>
    </w:p>
    <w:p w14:paraId="5FA664E4" w14:textId="1FF7C1FF" w:rsidR="00CF7374" w:rsidRPr="00AA4714" w:rsidRDefault="00A41456" w:rsidP="00D77D6A">
      <w:pPr>
        <w:rPr>
          <w:rFonts w:ascii="Riviera Nights Bold" w:hAnsi="Riviera Nights Bold"/>
        </w:rPr>
      </w:pPr>
      <w:r w:rsidRPr="00AA4714">
        <w:rPr>
          <w:rFonts w:ascii="Riviera Nights Bold" w:hAnsi="Riviera Nights Bold"/>
        </w:rPr>
        <w:t>101EX AND PHANTOM COUPÉ</w:t>
      </w:r>
    </w:p>
    <w:p w14:paraId="0E8263AD" w14:textId="7F1303D2" w:rsidR="00CF7374" w:rsidRPr="00CF7374" w:rsidRDefault="00CF7374" w:rsidP="00D77D6A">
      <w:r w:rsidRPr="00CF7374">
        <w:t>Two years later, a new experimental car, 101EX</w:t>
      </w:r>
      <w:r w:rsidR="00EC037E">
        <w:t>,</w:t>
      </w:r>
      <w:r w:rsidRPr="00CF7374">
        <w:t xml:space="preserve"> made its debut, also at the Geneva Motor Show. This was a full four-seat</w:t>
      </w:r>
      <w:r w:rsidR="00383FD5">
        <w:t>er</w:t>
      </w:r>
      <w:r w:rsidRPr="00CF7374">
        <w:t xml:space="preserve"> coup</w:t>
      </w:r>
      <w:r w:rsidR="001E6D77">
        <w:t>é</w:t>
      </w:r>
      <w:r w:rsidRPr="00CF7374">
        <w:t xml:space="preserve"> with twin coach doors, a lower roofline and shallower </w:t>
      </w:r>
      <w:r w:rsidRPr="00CF7374">
        <w:lastRenderedPageBreak/>
        <w:t>glass area than Phantom VII. The Pantheon grille was discreetly reclined and extended back across a brushed aluminium bonnet and windscreen surround.</w:t>
      </w:r>
    </w:p>
    <w:p w14:paraId="410921BA" w14:textId="46F9426E" w:rsidR="00CF7374" w:rsidRPr="00CF7374" w:rsidRDefault="00CF7374" w:rsidP="00D77D6A">
      <w:r w:rsidRPr="00CF7374">
        <w:t>Built on the same aluminium spaceframe, 101EX was 240mm shorter than Phantom VII: this, combined with bodywork constructed from carbon fibre composite and the proven 6.75-litre V12 engine, gave it a more performance- and driver-focused character.</w:t>
      </w:r>
    </w:p>
    <w:p w14:paraId="71FC7F45" w14:textId="04C57065" w:rsidR="00CF7374" w:rsidRPr="00CF7374" w:rsidRDefault="00CF7374" w:rsidP="00D77D6A">
      <w:r w:rsidRPr="00CF7374">
        <w:t>The interior featured the first example of what would become a permanent feature of the Rolls-Royce design canon: the Starlight Headliner. Comprising hundreds of fibre-</w:t>
      </w:r>
      <w:proofErr w:type="gramStart"/>
      <w:r w:rsidRPr="00CF7374">
        <w:t>optic</w:t>
      </w:r>
      <w:proofErr w:type="gramEnd"/>
      <w:r w:rsidRPr="00CF7374">
        <w:t xml:space="preserve"> </w:t>
      </w:r>
      <w:r w:rsidR="00AF1E5F">
        <w:t>‘</w:t>
      </w:r>
      <w:r w:rsidRPr="00CF7374">
        <w:t>stars</w:t>
      </w:r>
      <w:r w:rsidR="00AF1E5F">
        <w:t>’</w:t>
      </w:r>
      <w:r w:rsidRPr="00CF7374">
        <w:t>, it proved an instant sensation and is now a fixture in virtually every Rolls-Royce motor car, with its own almost unlimited potential for Bespoke individualisation.</w:t>
      </w:r>
    </w:p>
    <w:p w14:paraId="7EAB69B5" w14:textId="2719BCE7" w:rsidR="00CF7374" w:rsidRPr="00CF7374" w:rsidRDefault="00CF7374" w:rsidP="00D77D6A">
      <w:r w:rsidRPr="00CF7374">
        <w:t xml:space="preserve">Like its predecessor, 101EX would find lasting fame as a series production car </w:t>
      </w:r>
      <w:r w:rsidR="00AF1E5F">
        <w:t>–</w:t>
      </w:r>
      <w:r w:rsidR="00AF1E5F" w:rsidRPr="00CF7374">
        <w:t xml:space="preserve"> </w:t>
      </w:r>
      <w:r w:rsidRPr="00CF7374">
        <w:t>the legendary Phantom Coup</w:t>
      </w:r>
      <w:r w:rsidR="00902B01" w:rsidRPr="00902B01">
        <w:t>é</w:t>
      </w:r>
      <w:r w:rsidRPr="00CF7374">
        <w:t>, launched in 2008, and rarer even than its Drophead sibling.</w:t>
      </w:r>
    </w:p>
    <w:p w14:paraId="16F23B85" w14:textId="77777777" w:rsidR="009F4082" w:rsidRDefault="00CF7374" w:rsidP="00D77D6A">
      <w:r w:rsidRPr="00CF7374">
        <w:t xml:space="preserve">Both Phantom Coupé and </w:t>
      </w:r>
      <w:r w:rsidR="00AF1E5F">
        <w:t xml:space="preserve">Phantom </w:t>
      </w:r>
      <w:r w:rsidRPr="00CF7374">
        <w:t>Drophead Coupé were foundational to Rolls-Royce Motor Cars’ development as a true luxury brand. They introduced the world to the full possibilities of Bespoke, informed by the marque’s growing understanding of the wider luxury market and consumers, and the idea of a Rolls-Royce as canvas for deep, Bespoke individualisation.</w:t>
      </w:r>
    </w:p>
    <w:p w14:paraId="2C0734CB" w14:textId="77777777" w:rsidR="009F4082" w:rsidRDefault="009F4082" w:rsidP="00D77D6A"/>
    <w:p w14:paraId="21116160" w14:textId="65E20C85" w:rsidR="00CF7374" w:rsidRPr="009F4082" w:rsidRDefault="00A41456" w:rsidP="00D77D6A">
      <w:r w:rsidRPr="00AA4714">
        <w:rPr>
          <w:rFonts w:ascii="Riviera Nights Bold" w:hAnsi="Riviera Nights Bold"/>
        </w:rPr>
        <w:t>WRAITH</w:t>
      </w:r>
    </w:p>
    <w:p w14:paraId="257CDE17" w14:textId="138C6BA8" w:rsidR="00CF7374" w:rsidRPr="00CF7374" w:rsidRDefault="00005FB9" w:rsidP="00D77D6A">
      <w:r>
        <w:t>I</w:t>
      </w:r>
      <w:r w:rsidR="00CF7374" w:rsidRPr="00CF7374">
        <w:t>n 2013</w:t>
      </w:r>
      <w:r>
        <w:t>,</w:t>
      </w:r>
      <w:r w:rsidR="00CF7374" w:rsidRPr="00CF7374">
        <w:t xml:space="preserve"> </w:t>
      </w:r>
      <w:r>
        <w:t xml:space="preserve">Rolls-Royce introduced </w:t>
      </w:r>
      <w:r w:rsidR="00CF7374" w:rsidRPr="00CF7374">
        <w:t>Wraith – an imposing fastback coup</w:t>
      </w:r>
      <w:r w:rsidR="001E6D77">
        <w:t>é</w:t>
      </w:r>
      <w:r w:rsidR="00CF7374" w:rsidRPr="00CF7374">
        <w:t xml:space="preserve"> in the Gran Turismo mould. More performance-focused than its predecessors, Phantom and Ghost, Wraith fundamentally altered perceptions of Rolls-Royce and brought new, younger clients to the brand for the first time.</w:t>
      </w:r>
    </w:p>
    <w:p w14:paraId="6263D344" w14:textId="77777777" w:rsidR="009F4082" w:rsidRDefault="00CF7374" w:rsidP="00D77D6A">
      <w:pPr>
        <w:rPr>
          <w:rFonts w:ascii="Riviera Nights Bold" w:hAnsi="Riviera Nights Bold"/>
        </w:rPr>
      </w:pPr>
      <w:r w:rsidRPr="00CF7374">
        <w:t>Wraith’s dramatic silhouette signalled its dynamic capabilities, which were further amplified in 2016 with the introduction of its Black Badge alter ego, offering some of the highest levels of performance ever achieved by a Rolls-Royce</w:t>
      </w:r>
      <w:r w:rsidR="00EC037E">
        <w:t xml:space="preserve"> motor car</w:t>
      </w:r>
      <w:r w:rsidRPr="00CF7374">
        <w:t xml:space="preserve">. In 2023, Rolls-Royce marked the end of production with Wraith </w:t>
      </w:r>
      <w:r w:rsidR="003F2B0A">
        <w:t xml:space="preserve">Black Badge </w:t>
      </w:r>
      <w:r w:rsidRPr="00CF7374">
        <w:t>Black Arrow, a Bespoke Collection comprising just 12 examples.</w:t>
      </w:r>
    </w:p>
    <w:p w14:paraId="3E46719E" w14:textId="77777777" w:rsidR="009F4082" w:rsidRDefault="009F4082" w:rsidP="00D77D6A">
      <w:pPr>
        <w:rPr>
          <w:rFonts w:ascii="Riviera Nights Bold" w:hAnsi="Riviera Nights Bold"/>
        </w:rPr>
      </w:pPr>
    </w:p>
    <w:p w14:paraId="0B6F427D" w14:textId="2AACB271" w:rsidR="00CF7374" w:rsidRPr="00AA4714" w:rsidRDefault="00A41456" w:rsidP="00D77D6A">
      <w:pPr>
        <w:rPr>
          <w:rFonts w:ascii="Riviera Nights Bold" w:hAnsi="Riviera Nights Bold"/>
        </w:rPr>
      </w:pPr>
      <w:r w:rsidRPr="00AA4714">
        <w:rPr>
          <w:rFonts w:ascii="Riviera Nights Bold" w:hAnsi="Riviera Nights Bold"/>
        </w:rPr>
        <w:lastRenderedPageBreak/>
        <w:t>DAWN</w:t>
      </w:r>
    </w:p>
    <w:p w14:paraId="7BDA5FF2" w14:textId="4BC9FFF3" w:rsidR="00CF7374" w:rsidRPr="00CF7374" w:rsidRDefault="00CB521E" w:rsidP="00D77D6A">
      <w:r>
        <w:t xml:space="preserve">In September 2015, Rolls-Royce unveiled Dawn online, introducing an entirely new kind of super-luxury convertible. </w:t>
      </w:r>
      <w:r w:rsidR="00CF7374" w:rsidRPr="00CF7374">
        <w:t>More than simply a beautiful motor car, it was designed to evoke the romance and glamour of the great dropheads of the past, while offering a social, approachable and contemporary expression of open-top touring to a new generation of clients.</w:t>
      </w:r>
    </w:p>
    <w:p w14:paraId="20BB3D46" w14:textId="2B6911C1" w:rsidR="00CF7374" w:rsidRPr="00CF7374" w:rsidRDefault="00CF7374" w:rsidP="00D77D6A">
      <w:r w:rsidRPr="00CF7374">
        <w:t xml:space="preserve">Convertibles are </w:t>
      </w:r>
      <w:r w:rsidR="00AF1E5F">
        <w:t>typically</w:t>
      </w:r>
      <w:r w:rsidR="00AF1E5F" w:rsidRPr="00CF7374">
        <w:t xml:space="preserve"> </w:t>
      </w:r>
      <w:r w:rsidRPr="00CF7374">
        <w:t xml:space="preserve">designed in a 2+2 configuration with full-size seating for the driver and </w:t>
      </w:r>
      <w:r w:rsidR="00AF1E5F">
        <w:t>front</w:t>
      </w:r>
      <w:r w:rsidR="00AF1E5F" w:rsidRPr="00CF7374">
        <w:t xml:space="preserve"> </w:t>
      </w:r>
      <w:r w:rsidRPr="00CF7374">
        <w:t xml:space="preserve">passenger, </w:t>
      </w:r>
      <w:r w:rsidR="00AF1E5F">
        <w:t>and</w:t>
      </w:r>
      <w:r w:rsidR="00AF1E5F" w:rsidRPr="00CF7374">
        <w:t xml:space="preserve"> </w:t>
      </w:r>
      <w:r w:rsidRPr="00CF7374">
        <w:t xml:space="preserve">two smaller </w:t>
      </w:r>
      <w:r w:rsidR="00AF1E5F">
        <w:t xml:space="preserve">rear </w:t>
      </w:r>
      <w:r w:rsidRPr="00CF7374">
        <w:t>seats for occasional passengers</w:t>
      </w:r>
      <w:r w:rsidR="00AF1E5F">
        <w:t>.</w:t>
      </w:r>
      <w:r w:rsidRPr="00CF7374">
        <w:t xml:space="preserve"> The lack of rear-seat space, and particularly legroom, reduces the car’s comfort and practicality, so Dawn was presented as a full four-seater with comfortable, individual seating for all occupants, in line with the SAE’s </w:t>
      </w:r>
      <w:proofErr w:type="spellStart"/>
      <w:r w:rsidRPr="00CF7374">
        <w:t>Coupelet</w:t>
      </w:r>
      <w:proofErr w:type="spellEnd"/>
      <w:r w:rsidRPr="00CF7374">
        <w:t xml:space="preserve"> typology.</w:t>
      </w:r>
    </w:p>
    <w:p w14:paraId="565A845B" w14:textId="30D4FF93" w:rsidR="00CF7374" w:rsidRPr="00CF7374" w:rsidRDefault="00CF7374" w:rsidP="00D77D6A">
      <w:r w:rsidRPr="00CF7374">
        <w:t>The roof, made from fabric, cashmere and high-performance acoustic composites, was operated by an intricate mechanism dubbed the ‘Silent Ballet’ for its precision, elegance and noiseless operation. With the roof closed, Dawn equalled Wraith for noise-isolating performance.</w:t>
      </w:r>
    </w:p>
    <w:p w14:paraId="69948474" w14:textId="77777777" w:rsidR="00CF7374" w:rsidRPr="00CF7374" w:rsidRDefault="00CF7374" w:rsidP="00D77D6A">
      <w:pPr>
        <w:rPr>
          <w:b/>
          <w:bCs/>
        </w:rPr>
      </w:pPr>
      <w:r w:rsidRPr="00CF7374">
        <w:t>As with Wraith, Dawn was given a Black Badge expression in 2017, with the 6.6-litre, 563bhp twin-turbo V12 engine tuned to deliver an extra 30bhp and boost torque to 840Nm. Like Wraith, Dawn finally ceased production in 2023.</w:t>
      </w:r>
    </w:p>
    <w:p w14:paraId="6D6DFC7A" w14:textId="77777777" w:rsidR="00AA4714" w:rsidRDefault="00AA4714" w:rsidP="00D77D6A">
      <w:pPr>
        <w:rPr>
          <w:b/>
          <w:bCs/>
        </w:rPr>
      </w:pPr>
    </w:p>
    <w:p w14:paraId="4882A7FC" w14:textId="743E5C32" w:rsidR="00AB012B" w:rsidRPr="00AA4714" w:rsidRDefault="00A41456" w:rsidP="00D77D6A">
      <w:pPr>
        <w:rPr>
          <w:rFonts w:ascii="Riviera Nights Bold" w:hAnsi="Riviera Nights Bold"/>
        </w:rPr>
      </w:pPr>
      <w:r w:rsidRPr="00AA4714">
        <w:rPr>
          <w:rFonts w:ascii="Riviera Nights Bold" w:hAnsi="Riviera Nights Bold"/>
        </w:rPr>
        <w:t>SWEPTAIL</w:t>
      </w:r>
    </w:p>
    <w:p w14:paraId="5773404B" w14:textId="2E2AEDB9" w:rsidR="00AB012B" w:rsidRPr="00B94A30" w:rsidRDefault="00AB012B" w:rsidP="00D77D6A">
      <w:r w:rsidRPr="00B94A30">
        <w:t xml:space="preserve">In 2013, Rolls-Royce was commissioned </w:t>
      </w:r>
      <w:r>
        <w:t xml:space="preserve">by a client </w:t>
      </w:r>
      <w:r w:rsidRPr="00B94A30">
        <w:t xml:space="preserve">to create a fully </w:t>
      </w:r>
      <w:proofErr w:type="spellStart"/>
      <w:r w:rsidRPr="00B94A30">
        <w:t>coachbuilt</w:t>
      </w:r>
      <w:proofErr w:type="spellEnd"/>
      <w:r w:rsidRPr="00B94A30">
        <w:t xml:space="preserve"> two-seater coupé with a panoramic glass roof, drawing inspiration from the great bespoke motor cars of the 1920s and 1930s. Conceived as a modern interpretation of the classic Rolls-Royce coupé, </w:t>
      </w:r>
      <w:proofErr w:type="spellStart"/>
      <w:r w:rsidRPr="00B94A30">
        <w:t>Sweptail</w:t>
      </w:r>
      <w:proofErr w:type="spellEnd"/>
      <w:r w:rsidRPr="00B94A30">
        <w:t xml:space="preserve"> was designed around purity of line, proportion and </w:t>
      </w:r>
      <w:r w:rsidR="00812933">
        <w:t xml:space="preserve">audacious </w:t>
      </w:r>
      <w:r w:rsidRPr="00B94A30">
        <w:t>presence.</w:t>
      </w:r>
    </w:p>
    <w:p w14:paraId="6A3439F8" w14:textId="7BB21A30" w:rsidR="00195D8E" w:rsidRDefault="00AB012B" w:rsidP="00D77D6A">
      <w:r w:rsidRPr="00B94A30">
        <w:t xml:space="preserve">The first </w:t>
      </w:r>
      <w:proofErr w:type="spellStart"/>
      <w:r w:rsidR="00DF3384">
        <w:t>Coachbuild</w:t>
      </w:r>
      <w:proofErr w:type="spellEnd"/>
      <w:r w:rsidR="00DF3384">
        <w:t xml:space="preserve"> </w:t>
      </w:r>
      <w:r w:rsidRPr="00B94A30">
        <w:t xml:space="preserve">Rolls-Royce of the </w:t>
      </w:r>
      <w:r>
        <w:t>Goodwood</w:t>
      </w:r>
      <w:r w:rsidRPr="00B94A30">
        <w:t xml:space="preserve"> era, </w:t>
      </w:r>
      <w:proofErr w:type="spellStart"/>
      <w:r w:rsidRPr="00B94A30">
        <w:t>Sweptail</w:t>
      </w:r>
      <w:proofErr w:type="spellEnd"/>
      <w:r w:rsidRPr="00B94A30">
        <w:t xml:space="preserve"> is defined by its raked rear profile, with the roofline tapering in a single, continuous gesture to a distinctive ‘bullet-tip’ housing the centre brake light. The </w:t>
      </w:r>
      <w:proofErr w:type="spellStart"/>
      <w:r w:rsidRPr="00B94A30">
        <w:t>coachbuilt</w:t>
      </w:r>
      <w:proofErr w:type="spellEnd"/>
      <w:r w:rsidRPr="00B94A30">
        <w:t xml:space="preserve"> </w:t>
      </w:r>
      <w:r>
        <w:t xml:space="preserve">coupé </w:t>
      </w:r>
      <w:r w:rsidRPr="00B94A30">
        <w:t xml:space="preserve">bodywork </w:t>
      </w:r>
      <w:r w:rsidR="00195D8E" w:rsidRPr="00195D8E">
        <w:t xml:space="preserve">wraps under the </w:t>
      </w:r>
      <w:r w:rsidR="00DF3384">
        <w:t xml:space="preserve">motor </w:t>
      </w:r>
      <w:r w:rsidR="00195D8E" w:rsidRPr="00195D8E">
        <w:t>car with no visible boundary to the surfaces</w:t>
      </w:r>
      <w:r w:rsidR="00DF3384">
        <w:t>,</w:t>
      </w:r>
      <w:r w:rsidR="00195D8E" w:rsidRPr="00195D8E">
        <w:t xml:space="preserve"> like the hull of a racing yacht. The underside </w:t>
      </w:r>
      <w:r w:rsidR="001405D9">
        <w:t>reveals</w:t>
      </w:r>
      <w:r w:rsidR="00195D8E" w:rsidRPr="00195D8E">
        <w:t xml:space="preserve"> a </w:t>
      </w:r>
      <w:r w:rsidR="00195D8E" w:rsidRPr="00195D8E">
        <w:lastRenderedPageBreak/>
        <w:t xml:space="preserve">progressive upward arc at the rear departure angle, producing the swept tail that gives </w:t>
      </w:r>
      <w:r w:rsidR="00B3340B">
        <w:t xml:space="preserve">the motor car </w:t>
      </w:r>
      <w:r w:rsidR="00195D8E" w:rsidRPr="00195D8E">
        <w:t>its name.</w:t>
      </w:r>
    </w:p>
    <w:p w14:paraId="412A469B" w14:textId="77777777" w:rsidR="009F4082" w:rsidRDefault="00AB012B" w:rsidP="00D77D6A">
      <w:pPr>
        <w:rPr>
          <w:b/>
          <w:bCs/>
        </w:rPr>
      </w:pPr>
      <w:r w:rsidRPr="00B94A30">
        <w:t xml:space="preserve">Revealed in 2017 after four years of development, </w:t>
      </w:r>
      <w:proofErr w:type="spellStart"/>
      <w:r w:rsidRPr="00B94A30">
        <w:t>Sweptail</w:t>
      </w:r>
      <w:proofErr w:type="spellEnd"/>
      <w:r w:rsidRPr="00B94A30">
        <w:t xml:space="preserve"> was immediately recognised as a landmark in contemporary coachbuilding. With its two-seat configuration, fastback silhouette and restrained, handcrafted interior, </w:t>
      </w:r>
      <w:r w:rsidR="00453622" w:rsidRPr="00453622">
        <w:t xml:space="preserve">it is now regarded as a true modern </w:t>
      </w:r>
      <w:r w:rsidR="00CB41F9">
        <w:t>masterpiece</w:t>
      </w:r>
      <w:r w:rsidR="00453622" w:rsidRPr="00453622">
        <w:t xml:space="preserve"> and the world’s greatest intercontinental </w:t>
      </w:r>
      <w:r w:rsidR="00453622">
        <w:t>touring coupé</w:t>
      </w:r>
      <w:r w:rsidR="00453622" w:rsidRPr="00453622">
        <w:t>.</w:t>
      </w:r>
    </w:p>
    <w:p w14:paraId="6D2150AC" w14:textId="77777777" w:rsidR="009F4082" w:rsidRDefault="009F4082" w:rsidP="00D77D6A">
      <w:pPr>
        <w:rPr>
          <w:b/>
          <w:bCs/>
        </w:rPr>
      </w:pPr>
    </w:p>
    <w:p w14:paraId="10A6E505" w14:textId="0DE38992" w:rsidR="00CF7374" w:rsidRPr="009F4082" w:rsidRDefault="00A41456" w:rsidP="00D77D6A">
      <w:pPr>
        <w:rPr>
          <w:b/>
          <w:bCs/>
        </w:rPr>
      </w:pPr>
      <w:r w:rsidRPr="00AA4714">
        <w:rPr>
          <w:rFonts w:ascii="Riviera Nights Bold" w:hAnsi="Riviera Nights Bold"/>
        </w:rPr>
        <w:t>SPECTRE</w:t>
      </w:r>
    </w:p>
    <w:p w14:paraId="12FF64BB" w14:textId="00AC17CC" w:rsidR="00CF7374" w:rsidRPr="00CF7374" w:rsidRDefault="00CB521E" w:rsidP="00D77D6A">
      <w:r>
        <w:t>I</w:t>
      </w:r>
      <w:r w:rsidRPr="00CB521E">
        <w:t>n 2023, Rolls-Royce introduced Spectre, bringing the marque’s defining qualities of effortlessness, presence and refinement into an electric future</w:t>
      </w:r>
      <w:r>
        <w:t>. W</w:t>
      </w:r>
      <w:r w:rsidR="00CF7374" w:rsidRPr="00CF7374">
        <w:t xml:space="preserve">ith </w:t>
      </w:r>
      <w:r>
        <w:t>Spectre</w:t>
      </w:r>
      <w:r w:rsidR="00CF7374" w:rsidRPr="00CF7374">
        <w:t>, an entirely new class of motor car</w:t>
      </w:r>
      <w:r>
        <w:t xml:space="preserve"> was created</w:t>
      </w:r>
      <w:r w:rsidR="00CF7374" w:rsidRPr="00CF7374">
        <w:t xml:space="preserve">: the </w:t>
      </w:r>
      <w:r w:rsidR="00005FB9">
        <w:t xml:space="preserve">ultra-luxury </w:t>
      </w:r>
      <w:r w:rsidR="00CF7374" w:rsidRPr="00CF7374">
        <w:t xml:space="preserve">electric super coupé. A generously proportioned, visually striking two-door fastback, Spectre is the spiritual successor to the Phantom Coupé. Its interior provides a perfect canvas for Bespoke personalisation, complemented by a unique illuminated fascia and the first Starlight Doors ever specified in a production Rolls-Royce. </w:t>
      </w:r>
      <w:r w:rsidR="00456CC8" w:rsidRPr="00CF7374">
        <w:t>Spectre</w:t>
      </w:r>
      <w:r w:rsidR="00456CC8">
        <w:t>’s</w:t>
      </w:r>
      <w:r w:rsidR="00456CC8" w:rsidRPr="00CF7374">
        <w:t xml:space="preserve"> Black Badge </w:t>
      </w:r>
      <w:r w:rsidR="00456CC8">
        <w:t>alter ego</w:t>
      </w:r>
      <w:r w:rsidR="00456CC8" w:rsidRPr="00CF7374">
        <w:t xml:space="preserve"> </w:t>
      </w:r>
      <w:r w:rsidR="00456CC8">
        <w:t xml:space="preserve">was introduced in 2025 and </w:t>
      </w:r>
      <w:r w:rsidR="00456CC8" w:rsidRPr="00CF7374">
        <w:t>inherit</w:t>
      </w:r>
      <w:r w:rsidR="00456CC8">
        <w:t>ed</w:t>
      </w:r>
      <w:r w:rsidR="00456CC8" w:rsidRPr="00CF7374">
        <w:t xml:space="preserve"> Wraith’s crown as the most powerful Rolls-Royce </w:t>
      </w:r>
      <w:r w:rsidR="00456CC8">
        <w:t>in history</w:t>
      </w:r>
      <w:r w:rsidR="00CF7374" w:rsidRPr="00CF7374">
        <w:t>.</w:t>
      </w:r>
    </w:p>
    <w:p w14:paraId="6AC8204A" w14:textId="075AA68B" w:rsidR="00CF7374" w:rsidRPr="00CF7374" w:rsidRDefault="00CF7374" w:rsidP="00D77D6A">
      <w:pPr>
        <w:rPr>
          <w:b/>
          <w:bCs/>
        </w:rPr>
      </w:pPr>
      <w:r w:rsidRPr="00CF7374">
        <w:t>Crucially, Spectre is a Rolls-Royce first and an electric car second: no concessions or compromises in terms of interior space, comfort, performance or ride quality have been made. Indeed, all have been refined and augmented by the car’s underpinning architecture and engineering.</w:t>
      </w:r>
    </w:p>
    <w:p w14:paraId="338186B3" w14:textId="77777777" w:rsidR="0064799B" w:rsidRDefault="0064799B" w:rsidP="00AA4714">
      <w:pPr>
        <w:spacing w:line="276" w:lineRule="auto"/>
        <w:rPr>
          <w:rFonts w:eastAsiaTheme="majorEastAsia" w:cstheme="majorBidi"/>
        </w:rPr>
      </w:pPr>
    </w:p>
    <w:p w14:paraId="3A04AE23" w14:textId="570A650A" w:rsidR="00741E8B" w:rsidRDefault="002607B3" w:rsidP="00D77D6A">
      <w:pPr>
        <w:spacing w:line="276" w:lineRule="auto"/>
      </w:pPr>
      <w:r w:rsidRPr="00B04EB1">
        <w:rPr>
          <w:rFonts w:eastAsiaTheme="majorEastAsia" w:cstheme="majorBidi"/>
        </w:rPr>
        <w:t>- ENDS</w:t>
      </w:r>
      <w:r w:rsidR="00B65808" w:rsidRPr="00B04EB1">
        <w:rPr>
          <w:rFonts w:eastAsiaTheme="majorEastAsia" w:cstheme="majorBidi"/>
        </w:rPr>
        <w:t xml:space="preserve"> </w:t>
      </w:r>
      <w:r w:rsidR="00B04EB1">
        <w:rPr>
          <w:rFonts w:eastAsiaTheme="majorEastAsia" w:cstheme="majorBidi"/>
        </w:rPr>
        <w:t>-</w:t>
      </w:r>
      <w:r w:rsidR="00741E8B">
        <w:br w:type="page"/>
      </w:r>
    </w:p>
    <w:p w14:paraId="097FD5A9" w14:textId="04227C3C" w:rsidR="00B04EB1" w:rsidRPr="00D77D6A" w:rsidRDefault="00B04EB1" w:rsidP="00B04EB1">
      <w:pPr>
        <w:pStyle w:val="Bullets"/>
        <w:numPr>
          <w:ilvl w:val="0"/>
          <w:numId w:val="0"/>
        </w:numPr>
        <w:ind w:left="227" w:hanging="227"/>
        <w:rPr>
          <w:rFonts w:ascii="Riviera Nights Bold" w:hAnsi="Riviera Nights Bold"/>
          <w:caps/>
        </w:rPr>
      </w:pPr>
      <w:r w:rsidRPr="00D77D6A">
        <w:rPr>
          <w:rFonts w:ascii="Riviera Nights Bold" w:hAnsi="Riviera Nights Bold"/>
        </w:rPr>
        <w:lastRenderedPageBreak/>
        <w:t>FURTHER INFORMATION</w:t>
      </w:r>
    </w:p>
    <w:p w14:paraId="083466E6" w14:textId="77777777" w:rsidR="00B04EB1" w:rsidRPr="00B04EB1" w:rsidRDefault="00B04EB1" w:rsidP="00B04EB1">
      <w:bookmarkStart w:id="0" w:name="_Hlk176770922"/>
      <w:r w:rsidRPr="00B04EB1">
        <w:t xml:space="preserve">You can find all our press releases and press kits, as well as a wide selection of high resolution, downloadable photographs and video footage at our media website, </w:t>
      </w:r>
      <w:hyperlink r:id="rId8" w:history="1">
        <w:r w:rsidRPr="00B04EB1">
          <w:rPr>
            <w:rStyle w:val="Hyperlink"/>
          </w:rPr>
          <w:t>PressClub</w:t>
        </w:r>
      </w:hyperlink>
      <w:r w:rsidRPr="00B04EB1">
        <w:t>.</w:t>
      </w:r>
    </w:p>
    <w:p w14:paraId="5D5C495D" w14:textId="77777777" w:rsidR="00B04EB1" w:rsidRPr="00B04EB1" w:rsidRDefault="00B04EB1" w:rsidP="00B04EB1">
      <w:r w:rsidRPr="00B04EB1">
        <w:t xml:space="preserve">You can also follow marque on social media: </w:t>
      </w:r>
      <w:hyperlink r:id="rId9" w:history="1">
        <w:r w:rsidRPr="00B04EB1">
          <w:rPr>
            <w:rStyle w:val="Hyperlink"/>
          </w:rPr>
          <w:t>LinkedIn</w:t>
        </w:r>
      </w:hyperlink>
      <w:r w:rsidRPr="00B04EB1">
        <w:t xml:space="preserve">; </w:t>
      </w:r>
      <w:hyperlink r:id="rId10" w:history="1">
        <w:r w:rsidRPr="00B04EB1">
          <w:rPr>
            <w:rStyle w:val="Hyperlink"/>
          </w:rPr>
          <w:t>YouTube</w:t>
        </w:r>
      </w:hyperlink>
      <w:r w:rsidRPr="00B04EB1">
        <w:t xml:space="preserve">; </w:t>
      </w:r>
      <w:hyperlink r:id="rId11" w:history="1">
        <w:r w:rsidRPr="00B04EB1">
          <w:rPr>
            <w:rStyle w:val="Hyperlink"/>
          </w:rPr>
          <w:t>Instagram</w:t>
        </w:r>
      </w:hyperlink>
      <w:r w:rsidRPr="00B04EB1">
        <w:t xml:space="preserve">; and </w:t>
      </w:r>
      <w:hyperlink r:id="rId12" w:history="1">
        <w:r w:rsidRPr="00B04EB1">
          <w:rPr>
            <w:rStyle w:val="Hyperlink"/>
          </w:rPr>
          <w:t>Facebook</w:t>
        </w:r>
      </w:hyperlink>
      <w:r w:rsidRPr="00B04EB1">
        <w:t>.</w:t>
      </w:r>
    </w:p>
    <w:p w14:paraId="38775D63" w14:textId="77777777" w:rsidR="00B04EB1" w:rsidRPr="00B04EB1" w:rsidRDefault="00B04EB1" w:rsidP="00B04EB1">
      <w:pPr>
        <w:spacing w:line="256" w:lineRule="auto"/>
      </w:pPr>
      <w:bookmarkStart w:id="1" w:name="_Hlk176770944"/>
      <w:bookmarkEnd w:id="0"/>
    </w:p>
    <w:p w14:paraId="56466852" w14:textId="77777777" w:rsidR="00B04EB1" w:rsidRPr="00D77D6A" w:rsidRDefault="00B04EB1" w:rsidP="00B04EB1">
      <w:pPr>
        <w:rPr>
          <w:rFonts w:ascii="Riviera Nights Bold" w:hAnsi="Riviera Nights Bold"/>
        </w:rPr>
      </w:pPr>
      <w:r w:rsidRPr="00D77D6A">
        <w:rPr>
          <w:rFonts w:ascii="Riviera Nights Bold" w:hAnsi="Riviera Nights Bold"/>
        </w:rPr>
        <w:t>EDITORS’ NOTES</w:t>
      </w:r>
    </w:p>
    <w:p w14:paraId="661CE4F5" w14:textId="77777777" w:rsidR="00B04EB1" w:rsidRPr="00B04EB1" w:rsidRDefault="00B04EB1" w:rsidP="00B04EB1">
      <w:r w:rsidRPr="00B04EB1">
        <w:t>Rolls-Royce Motor Cars is a true luxury house, creating the world’s most recognised, revered and desirable handcrafted Bespoke products for its international clientele.</w:t>
      </w:r>
    </w:p>
    <w:p w14:paraId="7D887CAB" w14:textId="77777777" w:rsidR="00B04EB1" w:rsidRPr="00B04EB1" w:rsidRDefault="00B04EB1" w:rsidP="00B04EB1">
      <w:r w:rsidRPr="00B04EB1">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sidRPr="00B04EB1">
          <w:rPr>
            <w:rStyle w:val="Hyperlink"/>
          </w:rPr>
          <w:t>independent study</w:t>
        </w:r>
      </w:hyperlink>
      <w:r w:rsidRPr="00B04EB1">
        <w:rPr>
          <w:color w:val="FF6432" w:themeColor="accent5"/>
        </w:rPr>
        <w:t xml:space="preserve"> </w:t>
      </w:r>
      <w:r w:rsidRPr="00B04EB1">
        <w:t>by the London School of Economics &amp; Political Science confirms that since the company first launched at Goodwood in 2003, it has contributed more than £4 billion to the UK economy and adds more than £500 million in economic value every year.</w:t>
      </w:r>
    </w:p>
    <w:p w14:paraId="78239B03" w14:textId="77777777" w:rsidR="00B04EB1" w:rsidRPr="00B04EB1" w:rsidRDefault="00B04EB1" w:rsidP="00B04EB1">
      <w:r w:rsidRPr="00B04EB1">
        <w:t xml:space="preserve">Rolls-Royce Motor Cars is a wholly owned subsidiary of the BMW Group and is </w:t>
      </w:r>
      <w:proofErr w:type="gramStart"/>
      <w:r w:rsidRPr="00B04EB1">
        <w:t>a completely separate</w:t>
      </w:r>
      <w:proofErr w:type="gramEnd"/>
      <w:r w:rsidRPr="00B04EB1">
        <w:t>, unrelated company from Rolls-Royce plc, the manufacturer of aircraft engines and propulsion systems.</w:t>
      </w:r>
    </w:p>
    <w:bookmarkEnd w:id="1"/>
    <w:p w14:paraId="08FEBBB4" w14:textId="77777777" w:rsidR="00B04EB1" w:rsidRPr="00B04EB1" w:rsidRDefault="00B04EB1" w:rsidP="00B04EB1">
      <w:pPr>
        <w:spacing w:line="256" w:lineRule="auto"/>
        <w:rPr>
          <w:rFonts w:eastAsiaTheme="majorEastAsia" w:cstheme="majorBidi"/>
          <w:color w:val="000000" w:themeColor="text1"/>
          <w:szCs w:val="26"/>
        </w:rPr>
      </w:pPr>
    </w:p>
    <w:p w14:paraId="2F739460" w14:textId="77777777" w:rsidR="00B04EB1" w:rsidRPr="00B04EB1" w:rsidRDefault="00B04EB1" w:rsidP="00B04EB1">
      <w:pPr>
        <w:spacing w:line="256" w:lineRule="auto"/>
        <w:rPr>
          <w:rFonts w:eastAsiaTheme="majorEastAsia" w:cstheme="majorBidi"/>
          <w:color w:val="000000" w:themeColor="text1"/>
          <w:szCs w:val="26"/>
        </w:rPr>
      </w:pPr>
      <w:r w:rsidRPr="00B04EB1">
        <w:rPr>
          <w:rFonts w:eastAsiaTheme="majorEastAsia" w:cstheme="majorBidi"/>
          <w:color w:val="000000" w:themeColor="text1"/>
          <w:szCs w:val="26"/>
        </w:rPr>
        <w:br w:type="page"/>
      </w:r>
    </w:p>
    <w:p w14:paraId="000FF242" w14:textId="77777777" w:rsidR="00B04EB1" w:rsidRPr="00D77D6A" w:rsidRDefault="00B04EB1" w:rsidP="00B04EB1">
      <w:pPr>
        <w:spacing w:line="254" w:lineRule="auto"/>
        <w:rPr>
          <w:rFonts w:ascii="Riviera Nights Bold" w:eastAsiaTheme="majorEastAsia" w:hAnsi="Riviera Nights Bold" w:cstheme="majorBidi"/>
          <w:color w:val="000000" w:themeColor="text1"/>
          <w:szCs w:val="26"/>
        </w:rPr>
      </w:pPr>
      <w:r w:rsidRPr="00D77D6A">
        <w:rPr>
          <w:rFonts w:ascii="Riviera Nights Bold" w:eastAsiaTheme="majorEastAsia" w:hAnsi="Riviera Nights Bold"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855A53" w14:paraId="69D78A63" w14:textId="77777777">
        <w:tc>
          <w:tcPr>
            <w:tcW w:w="4536" w:type="dxa"/>
            <w:hideMark/>
          </w:tcPr>
          <w:p w14:paraId="6CF2B49D" w14:textId="77777777" w:rsidR="00855A53" w:rsidRDefault="00855A53">
            <w:r>
              <w:rPr>
                <w:rFonts w:ascii="Riviera Nights Bold" w:hAnsi="Riviera Nights Bold"/>
              </w:rPr>
              <w:t>Director of Global Communications</w:t>
            </w:r>
            <w:r>
              <w:t xml:space="preserve"> </w:t>
            </w:r>
            <w:r>
              <w:br/>
              <w:t xml:space="preserve">Emma Begley: +44 (0)1243 384060 </w:t>
            </w:r>
            <w:hyperlink r:id="rId14" w:history="1">
              <w:r>
                <w:rPr>
                  <w:rStyle w:val="Hyperlink"/>
                </w:rPr>
                <w:t>Email</w:t>
              </w:r>
            </w:hyperlink>
          </w:p>
        </w:tc>
        <w:tc>
          <w:tcPr>
            <w:tcW w:w="4820" w:type="dxa"/>
          </w:tcPr>
          <w:p w14:paraId="3607EA0A" w14:textId="77777777" w:rsidR="00855A53" w:rsidRDefault="00855A53">
            <w:pPr>
              <w:rPr>
                <w:rStyle w:val="Hyperlink"/>
              </w:rPr>
            </w:pPr>
            <w:r>
              <w:rPr>
                <w:rFonts w:ascii="Riviera Nights Bold" w:hAnsi="Riviera Nights Bold"/>
              </w:rPr>
              <w:t>Head of Corporate Relations</w:t>
            </w:r>
            <w:r>
              <w:rPr>
                <w:rFonts w:ascii="Riviera Nights Bold" w:hAnsi="Riviera Nights Bold"/>
                <w:b/>
                <w:bCs/>
              </w:rPr>
              <w:br/>
            </w:r>
            <w:r>
              <w:t xml:space="preserve">Andrew Ball: +44 (0)7815 244064 </w:t>
            </w:r>
            <w:hyperlink r:id="rId15" w:history="1">
              <w:r>
                <w:rPr>
                  <w:rStyle w:val="Hyperlink"/>
                </w:rPr>
                <w:t>Email</w:t>
              </w:r>
            </w:hyperlink>
          </w:p>
          <w:p w14:paraId="68AA56F9" w14:textId="77777777" w:rsidR="00855A53" w:rsidRDefault="00855A53"/>
        </w:tc>
      </w:tr>
      <w:tr w:rsidR="00855A53" w14:paraId="67C83DCB" w14:textId="77777777">
        <w:tc>
          <w:tcPr>
            <w:tcW w:w="4536" w:type="dxa"/>
            <w:hideMark/>
          </w:tcPr>
          <w:p w14:paraId="0CE4E271" w14:textId="77777777" w:rsidR="00855A53" w:rsidRDefault="00855A53">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16" w:history="1">
              <w:r>
                <w:rPr>
                  <w:rStyle w:val="Hyperlink"/>
                </w:rPr>
                <w:t>Email</w:t>
              </w:r>
            </w:hyperlink>
          </w:p>
        </w:tc>
        <w:tc>
          <w:tcPr>
            <w:tcW w:w="4820" w:type="dxa"/>
          </w:tcPr>
          <w:p w14:paraId="43CFC0CC" w14:textId="77777777" w:rsidR="00855A53" w:rsidRDefault="00855A53">
            <w:pPr>
              <w:ind w:right="-103"/>
            </w:pPr>
            <w:r>
              <w:rPr>
                <w:rFonts w:ascii="Riviera Nights Bold" w:hAnsi="Riviera Nights Bold"/>
              </w:rPr>
              <w:t xml:space="preserve">Global Product Communications </w:t>
            </w:r>
          </w:p>
          <w:p w14:paraId="14243159" w14:textId="77777777" w:rsidR="00855A53" w:rsidRDefault="00855A53">
            <w:pPr>
              <w:ind w:right="-103"/>
              <w:rPr>
                <w:rStyle w:val="Hyperlink"/>
              </w:rPr>
            </w:pPr>
            <w:r>
              <w:rPr>
                <w:rFonts w:ascii="Riviera Nights Bold" w:hAnsi="Riviera Nights Bold"/>
              </w:rPr>
              <w:t>Manager</w:t>
            </w:r>
            <w:r>
              <w:rPr>
                <w:rFonts w:ascii="Riviera Nights Bold" w:hAnsi="Riviera Nights Bold"/>
                <w:b/>
                <w:bCs/>
              </w:rPr>
              <w:br/>
            </w:r>
            <w:r>
              <w:t xml:space="preserve">Luke Strudwick: +44 (0)7815 245918 </w:t>
            </w:r>
            <w:hyperlink r:id="rId17" w:history="1">
              <w:r>
                <w:rPr>
                  <w:rStyle w:val="Hyperlink"/>
                </w:rPr>
                <w:t>Email</w:t>
              </w:r>
            </w:hyperlink>
          </w:p>
          <w:p w14:paraId="4B85D1A3" w14:textId="77777777" w:rsidR="00855A53" w:rsidRDefault="00855A53"/>
        </w:tc>
      </w:tr>
      <w:tr w:rsidR="00855A53" w14:paraId="2B6067CF" w14:textId="77777777">
        <w:tc>
          <w:tcPr>
            <w:tcW w:w="4536" w:type="dxa"/>
            <w:hideMark/>
          </w:tcPr>
          <w:p w14:paraId="07F77DF3" w14:textId="77777777" w:rsidR="00855A53" w:rsidRDefault="00855A53">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8" w:history="1">
              <w:r>
                <w:rPr>
                  <w:rStyle w:val="Hyperlink"/>
                </w:rPr>
                <w:t>Email</w:t>
              </w:r>
            </w:hyperlink>
          </w:p>
        </w:tc>
        <w:tc>
          <w:tcPr>
            <w:tcW w:w="4820" w:type="dxa"/>
            <w:hideMark/>
          </w:tcPr>
          <w:p w14:paraId="3CA787A7" w14:textId="77777777" w:rsidR="00855A53" w:rsidRDefault="00855A53">
            <w:pPr>
              <w:rPr>
                <w:rFonts w:ascii="Riviera Nights Bold" w:hAnsi="Riviera Nights Bold"/>
              </w:rPr>
            </w:pPr>
            <w:r>
              <w:rPr>
                <w:rFonts w:ascii="Riviera Nights Bold" w:hAnsi="Riviera Nights Bold"/>
              </w:rPr>
              <w:t>Global Bespoke Communications</w:t>
            </w:r>
          </w:p>
          <w:p w14:paraId="020BEA3D" w14:textId="77777777" w:rsidR="00855A53" w:rsidRDefault="00855A53">
            <w:r>
              <w:t>Malika Abdullaeva:</w:t>
            </w:r>
          </w:p>
          <w:p w14:paraId="1E25CE19" w14:textId="77777777" w:rsidR="00855A53" w:rsidRDefault="00855A53">
            <w:r>
              <w:rPr>
                <w:lang w:val="en-US"/>
              </w:rPr>
              <w:t xml:space="preserve">+49 </w:t>
            </w:r>
            <w:r>
              <w:t xml:space="preserve">151 6019 7646 </w:t>
            </w:r>
            <w:hyperlink r:id="rId19" w:history="1">
              <w:r>
                <w:rPr>
                  <w:rStyle w:val="Hyperlink"/>
                  <w:lang w:val="fr-FR"/>
                </w:rPr>
                <w:t>Email</w:t>
              </w:r>
            </w:hyperlink>
          </w:p>
        </w:tc>
      </w:tr>
      <w:tr w:rsidR="00855A53" w14:paraId="075AFF62" w14:textId="77777777">
        <w:tc>
          <w:tcPr>
            <w:tcW w:w="4536" w:type="dxa"/>
            <w:hideMark/>
          </w:tcPr>
          <w:p w14:paraId="2C7B28B2" w14:textId="77777777" w:rsidR="00855A53" w:rsidRDefault="00855A53"/>
        </w:tc>
        <w:tc>
          <w:tcPr>
            <w:tcW w:w="4820" w:type="dxa"/>
          </w:tcPr>
          <w:p w14:paraId="0BD50CDC" w14:textId="77777777" w:rsidR="00855A53" w:rsidRDefault="00855A53">
            <w:pPr>
              <w:ind w:right="-103"/>
              <w:rPr>
                <w:rFonts w:ascii="Riviera Nights Bold" w:hAnsi="Riviera Nights Bold"/>
              </w:rPr>
            </w:pPr>
          </w:p>
        </w:tc>
      </w:tr>
      <w:tr w:rsidR="00855A53" w14:paraId="18E88AE6" w14:textId="77777777">
        <w:tc>
          <w:tcPr>
            <w:tcW w:w="4536" w:type="dxa"/>
          </w:tcPr>
          <w:p w14:paraId="49041390" w14:textId="77777777" w:rsidR="00855A53" w:rsidRDefault="00855A53">
            <w:pPr>
              <w:rPr>
                <w:rFonts w:ascii="Riviera Nights Bold" w:hAnsi="Riviera Nights Bold"/>
                <w:b/>
                <w:bCs/>
              </w:rPr>
            </w:pPr>
          </w:p>
        </w:tc>
        <w:tc>
          <w:tcPr>
            <w:tcW w:w="4820" w:type="dxa"/>
          </w:tcPr>
          <w:p w14:paraId="3C6F67A9" w14:textId="77777777" w:rsidR="00855A53" w:rsidRDefault="00855A53">
            <w:pPr>
              <w:rPr>
                <w:rFonts w:ascii="Riviera Nights Bold" w:hAnsi="Riviera Nights Bold"/>
                <w:b/>
                <w:bCs/>
              </w:rPr>
            </w:pPr>
          </w:p>
        </w:tc>
      </w:tr>
    </w:tbl>
    <w:p w14:paraId="2C255E7E" w14:textId="77777777" w:rsidR="00855A53" w:rsidRPr="00D77D6A" w:rsidRDefault="00855A53" w:rsidP="00855A53">
      <w:pPr>
        <w:rPr>
          <w:rFonts w:ascii="Riviera Nights Bold" w:hAnsi="Riviera Nights Bold"/>
        </w:rPr>
      </w:pPr>
      <w:r w:rsidRPr="00D77D6A">
        <w:rPr>
          <w:rFonts w:ascii="Riviera Nights Bold" w:hAnsi="Riviera Nights Bold"/>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855A53" w14:paraId="1A2A6F35" w14:textId="77777777">
        <w:trPr>
          <w:trHeight w:val="993"/>
        </w:trPr>
        <w:tc>
          <w:tcPr>
            <w:tcW w:w="4617" w:type="dxa"/>
          </w:tcPr>
          <w:p w14:paraId="30A6BF72" w14:textId="77777777" w:rsidR="00855A53" w:rsidRDefault="00855A53">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0" w:history="1">
              <w:r>
                <w:rPr>
                  <w:rStyle w:val="Hyperlink"/>
                </w:rPr>
                <w:t>Email</w:t>
              </w:r>
            </w:hyperlink>
          </w:p>
          <w:p w14:paraId="080B50AF" w14:textId="77777777" w:rsidR="00855A53" w:rsidRDefault="00855A53">
            <w:pPr>
              <w:rPr>
                <w:rFonts w:ascii="Riviera Nights Bold" w:hAnsi="Riviera Nights Bold"/>
                <w:color w:val="FF6432" w:themeColor="accent5"/>
                <w:u w:val="single"/>
              </w:rPr>
            </w:pPr>
          </w:p>
        </w:tc>
        <w:tc>
          <w:tcPr>
            <w:tcW w:w="4858" w:type="dxa"/>
            <w:hideMark/>
          </w:tcPr>
          <w:p w14:paraId="3522FC00" w14:textId="77777777" w:rsidR="00855A53" w:rsidRDefault="00855A53">
            <w:r>
              <w:rPr>
                <w:rFonts w:ascii="Riviera Nights Bold" w:hAnsi="Riviera Nights Bold"/>
              </w:rPr>
              <w:t>Asia Pacific (South) and India</w:t>
            </w:r>
            <w:r>
              <w:br/>
              <w:t xml:space="preserve">Juliana Tan: +65 9695 3840 </w:t>
            </w:r>
            <w:hyperlink r:id="rId21" w:history="1">
              <w:r>
                <w:rPr>
                  <w:rStyle w:val="Hyperlink"/>
                </w:rPr>
                <w:t>Email</w:t>
              </w:r>
            </w:hyperlink>
          </w:p>
        </w:tc>
      </w:tr>
      <w:tr w:rsidR="00855A53" w14:paraId="16D41D5A" w14:textId="77777777">
        <w:trPr>
          <w:trHeight w:val="993"/>
        </w:trPr>
        <w:tc>
          <w:tcPr>
            <w:tcW w:w="4617" w:type="dxa"/>
          </w:tcPr>
          <w:p w14:paraId="68F90A9C" w14:textId="77777777" w:rsidR="00855A53" w:rsidRDefault="00855A53">
            <w:pPr>
              <w:rPr>
                <w:rStyle w:val="Hyperlink"/>
              </w:rPr>
            </w:pPr>
            <w:r>
              <w:rPr>
                <w:rFonts w:ascii="Riviera Nights Bold" w:hAnsi="Riviera Nights Bold"/>
              </w:rPr>
              <w:t>Central/Eastern Europe and Central Asia</w:t>
            </w:r>
            <w:r>
              <w:br/>
              <w:t xml:space="preserve">Frank Tiemann: +49 160 9697 5807 </w:t>
            </w:r>
            <w:hyperlink r:id="rId22" w:history="1">
              <w:r>
                <w:rPr>
                  <w:rStyle w:val="Hyperlink"/>
                </w:rPr>
                <w:t>Email</w:t>
              </w:r>
            </w:hyperlink>
          </w:p>
          <w:p w14:paraId="3518F204" w14:textId="77777777" w:rsidR="00855A53" w:rsidRDefault="00855A53"/>
        </w:tc>
        <w:tc>
          <w:tcPr>
            <w:tcW w:w="4858" w:type="dxa"/>
            <w:hideMark/>
          </w:tcPr>
          <w:p w14:paraId="19095A26" w14:textId="77777777" w:rsidR="00855A53" w:rsidRDefault="00855A53">
            <w:r>
              <w:rPr>
                <w:rFonts w:ascii="Riviera Nights Bold" w:hAnsi="Riviera Nights Bold"/>
              </w:rPr>
              <w:t>Central and Western Europe</w:t>
            </w:r>
            <w:r>
              <w:t xml:space="preserve"> </w:t>
            </w:r>
            <w:r>
              <w:br/>
              <w:t xml:space="preserve">Ruth Hilse: +49 89 382 60064 </w:t>
            </w:r>
            <w:hyperlink r:id="rId23" w:history="1">
              <w:r>
                <w:rPr>
                  <w:rStyle w:val="Hyperlink"/>
                </w:rPr>
                <w:t>Email</w:t>
              </w:r>
            </w:hyperlink>
          </w:p>
        </w:tc>
      </w:tr>
      <w:tr w:rsidR="00855A53" w14:paraId="26DF133D" w14:textId="77777777">
        <w:trPr>
          <w:trHeight w:val="993"/>
        </w:trPr>
        <w:tc>
          <w:tcPr>
            <w:tcW w:w="4617" w:type="dxa"/>
          </w:tcPr>
          <w:p w14:paraId="6276CC5A" w14:textId="77777777" w:rsidR="00855A53" w:rsidRDefault="00855A53">
            <w:pPr>
              <w:rPr>
                <w:rFonts w:ascii="Riviera Nights Bold" w:hAnsi="Riviera Nights Bold"/>
              </w:rPr>
            </w:pPr>
            <w:r>
              <w:rPr>
                <w:rFonts w:ascii="Riviera Nights Bold" w:hAnsi="Riviera Nights Bold"/>
              </w:rPr>
              <w:t>China</w:t>
            </w:r>
          </w:p>
          <w:p w14:paraId="028A7D8E" w14:textId="77777777" w:rsidR="00855A53" w:rsidRDefault="00855A53">
            <w:pPr>
              <w:rPr>
                <w:rStyle w:val="Hyperlink"/>
                <w:b/>
                <w:bCs/>
              </w:rPr>
            </w:pPr>
            <w:r>
              <w:t xml:space="preserve">Ou Sun: +86 186 0059 0675 </w:t>
            </w:r>
            <w:hyperlink r:id="rId24" w:history="1">
              <w:r>
                <w:rPr>
                  <w:rStyle w:val="Hyperlink"/>
                </w:rPr>
                <w:t>Email</w:t>
              </w:r>
            </w:hyperlink>
          </w:p>
          <w:p w14:paraId="15FF506F" w14:textId="77777777" w:rsidR="00855A53" w:rsidRDefault="00855A53"/>
        </w:tc>
        <w:tc>
          <w:tcPr>
            <w:tcW w:w="4858" w:type="dxa"/>
            <w:hideMark/>
          </w:tcPr>
          <w:p w14:paraId="7EBD6D5E" w14:textId="77777777" w:rsidR="00855A53" w:rsidRDefault="00855A53">
            <w:pPr>
              <w:rPr>
                <w:rFonts w:ascii="Riviera Nights Bold" w:hAnsi="Riviera Nights Bold"/>
              </w:rPr>
            </w:pPr>
            <w:r>
              <w:rPr>
                <w:rFonts w:ascii="Riviera Nights Bold" w:hAnsi="Riviera Nights Bold"/>
              </w:rPr>
              <w:t xml:space="preserve">Japan and Korea </w:t>
            </w:r>
          </w:p>
          <w:p w14:paraId="4419A516" w14:textId="77777777" w:rsidR="00855A53" w:rsidRDefault="00855A53">
            <w:r>
              <w:rPr>
                <w:rFonts w:ascii="Riviera Nights Light" w:hAnsi="Riviera Nights Light"/>
              </w:rPr>
              <w:t xml:space="preserve">Yuki Imamura: </w:t>
            </w:r>
            <w:r>
              <w:t xml:space="preserve">+81 90 5216 1957 </w:t>
            </w:r>
            <w:hyperlink r:id="rId25" w:history="1">
              <w:r>
                <w:rPr>
                  <w:rStyle w:val="Hyperlink"/>
                </w:rPr>
                <w:t>Email</w:t>
              </w:r>
            </w:hyperlink>
          </w:p>
        </w:tc>
      </w:tr>
      <w:tr w:rsidR="00855A53" w14:paraId="3EEE4BA2" w14:textId="77777777">
        <w:trPr>
          <w:trHeight w:val="1324"/>
        </w:trPr>
        <w:tc>
          <w:tcPr>
            <w:tcW w:w="4617" w:type="dxa"/>
          </w:tcPr>
          <w:p w14:paraId="56F1C142" w14:textId="77777777" w:rsidR="00855A53" w:rsidRDefault="00855A53">
            <w:r>
              <w:rPr>
                <w:rFonts w:ascii="Riviera Nights Bold" w:hAnsi="Riviera Nights Bold"/>
              </w:rPr>
              <w:t>Middle East and Africa</w:t>
            </w:r>
            <w:r>
              <w:br/>
              <w:t xml:space="preserve">Haya Shanata: +971 56 171 7883 </w:t>
            </w:r>
            <w:hyperlink r:id="rId26" w:history="1">
              <w:r>
                <w:rPr>
                  <w:rStyle w:val="Hyperlink"/>
                </w:rPr>
                <w:t>Email</w:t>
              </w:r>
            </w:hyperlink>
          </w:p>
          <w:p w14:paraId="138FE05D" w14:textId="77777777" w:rsidR="00855A53" w:rsidRDefault="00855A53">
            <w:pPr>
              <w:rPr>
                <w:rFonts w:ascii="Riviera Nights Bold" w:hAnsi="Riviera Nights Bold"/>
              </w:rPr>
            </w:pPr>
          </w:p>
        </w:tc>
        <w:tc>
          <w:tcPr>
            <w:tcW w:w="4858" w:type="dxa"/>
          </w:tcPr>
          <w:p w14:paraId="119F0C08" w14:textId="77777777" w:rsidR="00855A53" w:rsidRDefault="00855A53">
            <w:pPr>
              <w:rPr>
                <w:rFonts w:ascii="Riviera Nights Bold" w:hAnsi="Riviera Nights Bold"/>
              </w:rPr>
            </w:pPr>
            <w:r>
              <w:rPr>
                <w:rFonts w:ascii="Riviera Nights Bold" w:hAnsi="Riviera Nights Bold"/>
              </w:rPr>
              <w:t>United Kingdom and Ireland</w:t>
            </w:r>
          </w:p>
          <w:p w14:paraId="1D9D43E2" w14:textId="77777777" w:rsidR="00855A53" w:rsidRDefault="00855A53">
            <w:r>
              <w:t xml:space="preserve">Isabel Matthews: +44 (0)7815 245127 </w:t>
            </w:r>
            <w:hyperlink r:id="rId27" w:history="1">
              <w:r>
                <w:rPr>
                  <w:rStyle w:val="Hyperlink"/>
                </w:rPr>
                <w:t>Email</w:t>
              </w:r>
            </w:hyperlink>
          </w:p>
          <w:p w14:paraId="3541F8B0" w14:textId="77777777" w:rsidR="00855A53" w:rsidRDefault="00855A53">
            <w:pPr>
              <w:rPr>
                <w:rFonts w:ascii="Riviera Nights Bold" w:hAnsi="Riviera Nights Bold"/>
              </w:rPr>
            </w:pPr>
          </w:p>
        </w:tc>
      </w:tr>
    </w:tbl>
    <w:p w14:paraId="3CD9C5A3" w14:textId="77777777" w:rsidR="00B04EB1" w:rsidRPr="00B04EB1" w:rsidRDefault="00B04EB1" w:rsidP="00AF3946">
      <w:pPr>
        <w:spacing w:line="259" w:lineRule="auto"/>
      </w:pPr>
    </w:p>
    <w:sectPr w:rsidR="00B04EB1" w:rsidRPr="00B04EB1" w:rsidSect="00FF36CE">
      <w:headerReference w:type="even" r:id="rId28"/>
      <w:headerReference w:type="default" r:id="rId29"/>
      <w:footerReference w:type="even" r:id="rId30"/>
      <w:footerReference w:type="default" r:id="rId31"/>
      <w:headerReference w:type="first" r:id="rId32"/>
      <w:footerReference w:type="first" r:id="rId33"/>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E5EC" w14:textId="77777777" w:rsidR="002534ED" w:rsidRDefault="002534ED" w:rsidP="001F6D78">
      <w:pPr>
        <w:spacing w:after="0" w:line="240" w:lineRule="auto"/>
      </w:pPr>
      <w:r>
        <w:separator/>
      </w:r>
    </w:p>
  </w:endnote>
  <w:endnote w:type="continuationSeparator" w:id="0">
    <w:p w14:paraId="65459AC0" w14:textId="77777777" w:rsidR="002534ED" w:rsidRDefault="002534ED" w:rsidP="001F6D78">
      <w:pPr>
        <w:spacing w:after="0" w:line="240" w:lineRule="auto"/>
      </w:pPr>
      <w:r>
        <w:continuationSeparator/>
      </w:r>
    </w:p>
  </w:endnote>
  <w:endnote w:type="continuationNotice" w:id="1">
    <w:p w14:paraId="785E6409" w14:textId="77777777" w:rsidR="002534ED" w:rsidRDefault="00253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6F30" w14:textId="354E38B9" w:rsidR="00F3138B" w:rsidRDefault="00F3138B">
    <w:pPr>
      <w:pStyle w:val="Footer"/>
    </w:pPr>
    <w:r>
      <w:rPr>
        <w:noProof/>
        <w14:ligatures w14:val="none"/>
      </w:rPr>
      <mc:AlternateContent>
        <mc:Choice Requires="wps">
          <w:drawing>
            <wp:anchor distT="0" distB="0" distL="0" distR="0" simplePos="0" relativeHeight="251660289" behindDoc="0" locked="0" layoutInCell="1" allowOverlap="1" wp14:anchorId="14E2ECB3" wp14:editId="545E9CC3">
              <wp:simplePos x="635" y="635"/>
              <wp:positionH relativeFrom="page">
                <wp:align>center</wp:align>
              </wp:positionH>
              <wp:positionV relativeFrom="page">
                <wp:align>bottom</wp:align>
              </wp:positionV>
              <wp:extent cx="443865" cy="443865"/>
              <wp:effectExtent l="0" t="0" r="15240" b="0"/>
              <wp:wrapNone/>
              <wp:docPr id="47001149"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B0174C" w14:textId="137A899E"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E2ECB3"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19B0174C" w14:textId="137A899E"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318A3A8F"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5ED6FB03" w14:textId="0B769708" w:rsidR="001F6D78" w:rsidRDefault="00BC6F52" w:rsidP="005E1195">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w:t>
    </w:r>
    <w:proofErr w:type="spellStart"/>
    <w:r>
      <w:t>GU14</w:t>
    </w:r>
    <w:proofErr w:type="spellEnd"/>
    <w:r>
      <w:t xml:space="preserve"> </w:t>
    </w:r>
    <w:proofErr w:type="spellStart"/>
    <w:r>
      <w:t>0FB</w:t>
    </w:r>
    <w:proofErr w:type="spellEnd"/>
    <w:r>
      <w:t>.</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4D04" w14:textId="61AB8BA4" w:rsidR="00F3138B" w:rsidRDefault="00F3138B">
    <w:pPr>
      <w:pStyle w:val="Footer"/>
    </w:pPr>
    <w:r>
      <w:rPr>
        <w:noProof/>
        <w14:ligatures w14:val="none"/>
      </w:rPr>
      <mc:AlternateContent>
        <mc:Choice Requires="wps">
          <w:drawing>
            <wp:anchor distT="0" distB="0" distL="0" distR="0" simplePos="0" relativeHeight="251659265" behindDoc="0" locked="0" layoutInCell="1" allowOverlap="1" wp14:anchorId="0D18FABB" wp14:editId="0022FBA4">
              <wp:simplePos x="635" y="635"/>
              <wp:positionH relativeFrom="page">
                <wp:align>center</wp:align>
              </wp:positionH>
              <wp:positionV relativeFrom="page">
                <wp:align>bottom</wp:align>
              </wp:positionV>
              <wp:extent cx="443865" cy="443865"/>
              <wp:effectExtent l="0" t="0" r="15240" b="0"/>
              <wp:wrapNone/>
              <wp:docPr id="128578970"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7E486B" w14:textId="15AD0E89"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8FABB"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667E486B" w14:textId="15AD0E89" w:rsidR="00F3138B" w:rsidRPr="00F3138B" w:rsidRDefault="00F3138B" w:rsidP="00F3138B">
                    <w:pPr>
                      <w:spacing w:after="0"/>
                      <w:rPr>
                        <w:rFonts w:ascii="BMW Group Condensed" w:eastAsia="BMW Group Condensed" w:hAnsi="BMW Group Condensed" w:cs="BMW Group Condensed"/>
                        <w:noProof/>
                        <w:color w:val="C00000"/>
                        <w:sz w:val="24"/>
                        <w:szCs w:val="24"/>
                      </w:rPr>
                    </w:pPr>
                    <w:r w:rsidRPr="00F3138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7664" w14:textId="77777777" w:rsidR="002534ED" w:rsidRDefault="002534ED" w:rsidP="001F6D78">
      <w:pPr>
        <w:spacing w:after="0" w:line="240" w:lineRule="auto"/>
      </w:pPr>
      <w:r>
        <w:separator/>
      </w:r>
    </w:p>
  </w:footnote>
  <w:footnote w:type="continuationSeparator" w:id="0">
    <w:p w14:paraId="10A73C90" w14:textId="77777777" w:rsidR="002534ED" w:rsidRDefault="002534ED" w:rsidP="001F6D78">
      <w:pPr>
        <w:spacing w:after="0" w:line="240" w:lineRule="auto"/>
      </w:pPr>
      <w:r>
        <w:continuationSeparator/>
      </w:r>
    </w:p>
  </w:footnote>
  <w:footnote w:type="continuationNotice" w:id="1">
    <w:p w14:paraId="5C2D5945" w14:textId="77777777" w:rsidR="002534ED" w:rsidRDefault="002534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C8A" w14:textId="331604E8" w:rsidR="00E67DA2" w:rsidRDefault="00E67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6EC6FBB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C4F8" w14:textId="2EC412E7" w:rsidR="00E67DA2" w:rsidRDefault="00E67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5FC47756"/>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6705E"/>
    <w:multiLevelType w:val="hybridMultilevel"/>
    <w:tmpl w:val="CAFC9B20"/>
    <w:lvl w:ilvl="0" w:tplc="03F41AA6">
      <w:start w:val="1"/>
      <w:numFmt w:val="bullet"/>
      <w:lvlText w:val="•"/>
      <w:lvlJc w:val="left"/>
      <w:pPr>
        <w:ind w:left="720" w:hanging="360"/>
      </w:pPr>
      <w:rPr>
        <w:rFonts w:ascii="Roboto" w:hAnsi="Roboto"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4C4E47"/>
    <w:multiLevelType w:val="hybridMultilevel"/>
    <w:tmpl w:val="51A45BBE"/>
    <w:lvl w:ilvl="0" w:tplc="F72C1194">
      <w:start w:val="1"/>
      <w:numFmt w:val="bullet"/>
      <w:lvlText w:val="•"/>
      <w:lvlJc w:val="left"/>
      <w:pPr>
        <w:ind w:left="720" w:hanging="360"/>
      </w:pPr>
      <w:rPr>
        <w:rFonts w:ascii="Roboto" w:hAnsi="Roboto"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06A7F8C"/>
    <w:multiLevelType w:val="hybridMultilevel"/>
    <w:tmpl w:val="F6A0F696"/>
    <w:lvl w:ilvl="0" w:tplc="DAB874EC">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5"/>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4"/>
  </w:num>
  <w:num w:numId="14" w16cid:durableId="205071106">
    <w:abstractNumId w:val="11"/>
  </w:num>
  <w:num w:numId="15" w16cid:durableId="330527625">
    <w:abstractNumId w:val="13"/>
  </w:num>
  <w:num w:numId="16" w16cid:durableId="1092555294">
    <w:abstractNumId w:val="10"/>
  </w:num>
  <w:num w:numId="17" w16cid:durableId="2100636665">
    <w:abstractNumId w:val="11"/>
  </w:num>
  <w:num w:numId="18" w16cid:durableId="2008900510">
    <w:abstractNumId w:val="11"/>
  </w:num>
  <w:num w:numId="19" w16cid:durableId="504631055">
    <w:abstractNumId w:val="11"/>
  </w:num>
  <w:num w:numId="20" w16cid:durableId="558174694">
    <w:abstractNumId w:val="11"/>
  </w:num>
  <w:num w:numId="21" w16cid:durableId="422146890">
    <w:abstractNumId w:val="11"/>
  </w:num>
  <w:num w:numId="22" w16cid:durableId="1418598186">
    <w:abstractNumId w:val="11"/>
  </w:num>
  <w:num w:numId="23" w16cid:durableId="408815319">
    <w:abstractNumId w:val="11"/>
  </w:num>
  <w:num w:numId="24" w16cid:durableId="1089810677">
    <w:abstractNumId w:val="11"/>
  </w:num>
  <w:num w:numId="25" w16cid:durableId="107965949">
    <w:abstractNumId w:val="11"/>
  </w:num>
  <w:num w:numId="26" w16cid:durableId="127016522">
    <w:abstractNumId w:val="11"/>
  </w:num>
  <w:num w:numId="27" w16cid:durableId="299575100">
    <w:abstractNumId w:val="12"/>
  </w:num>
  <w:num w:numId="28" w16cid:durableId="496114485">
    <w:abstractNumId w:val="17"/>
  </w:num>
  <w:num w:numId="29" w16cid:durableId="8181137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2C8A"/>
    <w:rsid w:val="0000395C"/>
    <w:rsid w:val="00003A83"/>
    <w:rsid w:val="0000447A"/>
    <w:rsid w:val="00004856"/>
    <w:rsid w:val="00004E07"/>
    <w:rsid w:val="00005735"/>
    <w:rsid w:val="00005E26"/>
    <w:rsid w:val="00005FB9"/>
    <w:rsid w:val="000062CF"/>
    <w:rsid w:val="000062DC"/>
    <w:rsid w:val="0000707A"/>
    <w:rsid w:val="00007E34"/>
    <w:rsid w:val="000124E3"/>
    <w:rsid w:val="000125F9"/>
    <w:rsid w:val="000146A7"/>
    <w:rsid w:val="00015761"/>
    <w:rsid w:val="000176E7"/>
    <w:rsid w:val="00017ECD"/>
    <w:rsid w:val="00017F2B"/>
    <w:rsid w:val="0002016B"/>
    <w:rsid w:val="00022DA2"/>
    <w:rsid w:val="00022E67"/>
    <w:rsid w:val="00023647"/>
    <w:rsid w:val="000248AF"/>
    <w:rsid w:val="00025377"/>
    <w:rsid w:val="0002539F"/>
    <w:rsid w:val="00025AFD"/>
    <w:rsid w:val="00025D05"/>
    <w:rsid w:val="00026089"/>
    <w:rsid w:val="000273E9"/>
    <w:rsid w:val="00027A2C"/>
    <w:rsid w:val="000319C0"/>
    <w:rsid w:val="000322D1"/>
    <w:rsid w:val="000351AC"/>
    <w:rsid w:val="00035BF0"/>
    <w:rsid w:val="000376E8"/>
    <w:rsid w:val="00037F5A"/>
    <w:rsid w:val="00040243"/>
    <w:rsid w:val="00040B90"/>
    <w:rsid w:val="000415AD"/>
    <w:rsid w:val="00044266"/>
    <w:rsid w:val="0004478F"/>
    <w:rsid w:val="000449A2"/>
    <w:rsid w:val="00045612"/>
    <w:rsid w:val="00045BE0"/>
    <w:rsid w:val="0004657A"/>
    <w:rsid w:val="000467B1"/>
    <w:rsid w:val="000525BA"/>
    <w:rsid w:val="0005304A"/>
    <w:rsid w:val="0005329D"/>
    <w:rsid w:val="00053656"/>
    <w:rsid w:val="00053D62"/>
    <w:rsid w:val="00053EA2"/>
    <w:rsid w:val="00055285"/>
    <w:rsid w:val="00055440"/>
    <w:rsid w:val="000554C3"/>
    <w:rsid w:val="00057431"/>
    <w:rsid w:val="00057678"/>
    <w:rsid w:val="00057EAB"/>
    <w:rsid w:val="000600F4"/>
    <w:rsid w:val="00062E4F"/>
    <w:rsid w:val="00063796"/>
    <w:rsid w:val="00063C4E"/>
    <w:rsid w:val="00064870"/>
    <w:rsid w:val="00064EC6"/>
    <w:rsid w:val="000650A5"/>
    <w:rsid w:val="00065CC5"/>
    <w:rsid w:val="0006656A"/>
    <w:rsid w:val="00066F3A"/>
    <w:rsid w:val="0006746C"/>
    <w:rsid w:val="000674AD"/>
    <w:rsid w:val="00070739"/>
    <w:rsid w:val="000710B5"/>
    <w:rsid w:val="000710BD"/>
    <w:rsid w:val="000721F2"/>
    <w:rsid w:val="00073E9B"/>
    <w:rsid w:val="00074677"/>
    <w:rsid w:val="000750B2"/>
    <w:rsid w:val="000773FC"/>
    <w:rsid w:val="0007755D"/>
    <w:rsid w:val="00080A53"/>
    <w:rsid w:val="00081D1C"/>
    <w:rsid w:val="000822E6"/>
    <w:rsid w:val="00082C5B"/>
    <w:rsid w:val="00084B2F"/>
    <w:rsid w:val="0008635E"/>
    <w:rsid w:val="000868D6"/>
    <w:rsid w:val="00086E7B"/>
    <w:rsid w:val="00087FDA"/>
    <w:rsid w:val="00090B7A"/>
    <w:rsid w:val="000911D7"/>
    <w:rsid w:val="00091D19"/>
    <w:rsid w:val="000920AA"/>
    <w:rsid w:val="000927D1"/>
    <w:rsid w:val="00093792"/>
    <w:rsid w:val="00093E36"/>
    <w:rsid w:val="00094692"/>
    <w:rsid w:val="00094C95"/>
    <w:rsid w:val="000971A0"/>
    <w:rsid w:val="00097571"/>
    <w:rsid w:val="00097D2E"/>
    <w:rsid w:val="000A064D"/>
    <w:rsid w:val="000A3D03"/>
    <w:rsid w:val="000A411D"/>
    <w:rsid w:val="000A4256"/>
    <w:rsid w:val="000A455C"/>
    <w:rsid w:val="000A480C"/>
    <w:rsid w:val="000A4B5F"/>
    <w:rsid w:val="000A52DA"/>
    <w:rsid w:val="000A59D2"/>
    <w:rsid w:val="000B01B6"/>
    <w:rsid w:val="000B0D31"/>
    <w:rsid w:val="000B11A8"/>
    <w:rsid w:val="000B1EB1"/>
    <w:rsid w:val="000B3B3C"/>
    <w:rsid w:val="000B3CEE"/>
    <w:rsid w:val="000B478E"/>
    <w:rsid w:val="000B56DA"/>
    <w:rsid w:val="000B6064"/>
    <w:rsid w:val="000B695C"/>
    <w:rsid w:val="000B7292"/>
    <w:rsid w:val="000C03C9"/>
    <w:rsid w:val="000C21CC"/>
    <w:rsid w:val="000C3509"/>
    <w:rsid w:val="000C3514"/>
    <w:rsid w:val="000C4403"/>
    <w:rsid w:val="000C48F1"/>
    <w:rsid w:val="000C4BA2"/>
    <w:rsid w:val="000D07D3"/>
    <w:rsid w:val="000D1B49"/>
    <w:rsid w:val="000D200A"/>
    <w:rsid w:val="000D22A2"/>
    <w:rsid w:val="000D2F0C"/>
    <w:rsid w:val="000D3744"/>
    <w:rsid w:val="000D3AD7"/>
    <w:rsid w:val="000D528E"/>
    <w:rsid w:val="000D5B00"/>
    <w:rsid w:val="000D6CCA"/>
    <w:rsid w:val="000D6DA6"/>
    <w:rsid w:val="000D7334"/>
    <w:rsid w:val="000D77A9"/>
    <w:rsid w:val="000E1493"/>
    <w:rsid w:val="000E1528"/>
    <w:rsid w:val="000E3D13"/>
    <w:rsid w:val="000E5A63"/>
    <w:rsid w:val="000E76D4"/>
    <w:rsid w:val="000F009E"/>
    <w:rsid w:val="000F0398"/>
    <w:rsid w:val="000F203C"/>
    <w:rsid w:val="000F5158"/>
    <w:rsid w:val="000F5461"/>
    <w:rsid w:val="000F553D"/>
    <w:rsid w:val="000F5BA3"/>
    <w:rsid w:val="000F5E4B"/>
    <w:rsid w:val="000F63CE"/>
    <w:rsid w:val="000F7737"/>
    <w:rsid w:val="000F7C4D"/>
    <w:rsid w:val="001005A5"/>
    <w:rsid w:val="00101180"/>
    <w:rsid w:val="00101265"/>
    <w:rsid w:val="0010318A"/>
    <w:rsid w:val="0010433C"/>
    <w:rsid w:val="00105E17"/>
    <w:rsid w:val="00106852"/>
    <w:rsid w:val="00107EA6"/>
    <w:rsid w:val="00110741"/>
    <w:rsid w:val="00111B04"/>
    <w:rsid w:val="00112B1A"/>
    <w:rsid w:val="00113385"/>
    <w:rsid w:val="00113565"/>
    <w:rsid w:val="00113DD3"/>
    <w:rsid w:val="00114510"/>
    <w:rsid w:val="001168EE"/>
    <w:rsid w:val="001169AF"/>
    <w:rsid w:val="001172F2"/>
    <w:rsid w:val="00117614"/>
    <w:rsid w:val="00117877"/>
    <w:rsid w:val="0012073F"/>
    <w:rsid w:val="001208D8"/>
    <w:rsid w:val="00120A41"/>
    <w:rsid w:val="00121ECD"/>
    <w:rsid w:val="0012348C"/>
    <w:rsid w:val="00126388"/>
    <w:rsid w:val="001271F3"/>
    <w:rsid w:val="00127D72"/>
    <w:rsid w:val="001300FF"/>
    <w:rsid w:val="00133193"/>
    <w:rsid w:val="00133D57"/>
    <w:rsid w:val="0013511D"/>
    <w:rsid w:val="00137E15"/>
    <w:rsid w:val="001405D9"/>
    <w:rsid w:val="001417FD"/>
    <w:rsid w:val="00142969"/>
    <w:rsid w:val="00145270"/>
    <w:rsid w:val="00145AE3"/>
    <w:rsid w:val="001477E6"/>
    <w:rsid w:val="00150141"/>
    <w:rsid w:val="0015299A"/>
    <w:rsid w:val="00154A42"/>
    <w:rsid w:val="00154C85"/>
    <w:rsid w:val="00157A28"/>
    <w:rsid w:val="00160AD1"/>
    <w:rsid w:val="00161089"/>
    <w:rsid w:val="00162324"/>
    <w:rsid w:val="0016455B"/>
    <w:rsid w:val="00164590"/>
    <w:rsid w:val="00165453"/>
    <w:rsid w:val="001675E1"/>
    <w:rsid w:val="00171BE2"/>
    <w:rsid w:val="001737B0"/>
    <w:rsid w:val="00173CFF"/>
    <w:rsid w:val="001744E3"/>
    <w:rsid w:val="001758B5"/>
    <w:rsid w:val="0017697C"/>
    <w:rsid w:val="0017733C"/>
    <w:rsid w:val="00180847"/>
    <w:rsid w:val="001834C2"/>
    <w:rsid w:val="00183903"/>
    <w:rsid w:val="00183EF9"/>
    <w:rsid w:val="00185ACD"/>
    <w:rsid w:val="00185B55"/>
    <w:rsid w:val="00187A98"/>
    <w:rsid w:val="00190041"/>
    <w:rsid w:val="0019013F"/>
    <w:rsid w:val="001904E2"/>
    <w:rsid w:val="00190756"/>
    <w:rsid w:val="00190C2F"/>
    <w:rsid w:val="00191E36"/>
    <w:rsid w:val="00192F6F"/>
    <w:rsid w:val="00194329"/>
    <w:rsid w:val="00194395"/>
    <w:rsid w:val="00194A7B"/>
    <w:rsid w:val="00195D8E"/>
    <w:rsid w:val="00196741"/>
    <w:rsid w:val="0019698F"/>
    <w:rsid w:val="00197110"/>
    <w:rsid w:val="001971D6"/>
    <w:rsid w:val="001A02A0"/>
    <w:rsid w:val="001A14A2"/>
    <w:rsid w:val="001A173D"/>
    <w:rsid w:val="001A2264"/>
    <w:rsid w:val="001A2427"/>
    <w:rsid w:val="001A43DA"/>
    <w:rsid w:val="001A4A48"/>
    <w:rsid w:val="001A4A9D"/>
    <w:rsid w:val="001A5472"/>
    <w:rsid w:val="001A5B1B"/>
    <w:rsid w:val="001B1675"/>
    <w:rsid w:val="001B240D"/>
    <w:rsid w:val="001B2B2A"/>
    <w:rsid w:val="001B3367"/>
    <w:rsid w:val="001B68CA"/>
    <w:rsid w:val="001B7D0C"/>
    <w:rsid w:val="001C0356"/>
    <w:rsid w:val="001C148A"/>
    <w:rsid w:val="001C1628"/>
    <w:rsid w:val="001C3075"/>
    <w:rsid w:val="001C403F"/>
    <w:rsid w:val="001C588B"/>
    <w:rsid w:val="001C5B09"/>
    <w:rsid w:val="001C5B5D"/>
    <w:rsid w:val="001C6334"/>
    <w:rsid w:val="001C641F"/>
    <w:rsid w:val="001C779C"/>
    <w:rsid w:val="001D0CFF"/>
    <w:rsid w:val="001D1971"/>
    <w:rsid w:val="001D3353"/>
    <w:rsid w:val="001D507B"/>
    <w:rsid w:val="001D5F0A"/>
    <w:rsid w:val="001D685A"/>
    <w:rsid w:val="001D6F51"/>
    <w:rsid w:val="001D73E7"/>
    <w:rsid w:val="001D7447"/>
    <w:rsid w:val="001D7A93"/>
    <w:rsid w:val="001D7C87"/>
    <w:rsid w:val="001E08BC"/>
    <w:rsid w:val="001E1B44"/>
    <w:rsid w:val="001E1C37"/>
    <w:rsid w:val="001E2566"/>
    <w:rsid w:val="001E3977"/>
    <w:rsid w:val="001E3A0F"/>
    <w:rsid w:val="001E6D77"/>
    <w:rsid w:val="001F0685"/>
    <w:rsid w:val="001F11BB"/>
    <w:rsid w:val="001F1656"/>
    <w:rsid w:val="001F27D4"/>
    <w:rsid w:val="001F3476"/>
    <w:rsid w:val="001F4D1B"/>
    <w:rsid w:val="001F6822"/>
    <w:rsid w:val="001F68B8"/>
    <w:rsid w:val="001F6998"/>
    <w:rsid w:val="001F6D78"/>
    <w:rsid w:val="001F7471"/>
    <w:rsid w:val="001F7C30"/>
    <w:rsid w:val="0020386C"/>
    <w:rsid w:val="00203AE9"/>
    <w:rsid w:val="0020418F"/>
    <w:rsid w:val="0020564F"/>
    <w:rsid w:val="002056E7"/>
    <w:rsid w:val="00205DE1"/>
    <w:rsid w:val="00206ECF"/>
    <w:rsid w:val="00207127"/>
    <w:rsid w:val="00207204"/>
    <w:rsid w:val="00207A83"/>
    <w:rsid w:val="00210185"/>
    <w:rsid w:val="00210E43"/>
    <w:rsid w:val="002123D6"/>
    <w:rsid w:val="002163CE"/>
    <w:rsid w:val="00216E5E"/>
    <w:rsid w:val="002171D6"/>
    <w:rsid w:val="002179A6"/>
    <w:rsid w:val="00217CC8"/>
    <w:rsid w:val="00217EE4"/>
    <w:rsid w:val="00220378"/>
    <w:rsid w:val="00220F1B"/>
    <w:rsid w:val="00224B12"/>
    <w:rsid w:val="0022633D"/>
    <w:rsid w:val="002274EA"/>
    <w:rsid w:val="002303D6"/>
    <w:rsid w:val="002311D5"/>
    <w:rsid w:val="0023643D"/>
    <w:rsid w:val="00237072"/>
    <w:rsid w:val="00237385"/>
    <w:rsid w:val="0024185B"/>
    <w:rsid w:val="002421BA"/>
    <w:rsid w:val="002433A6"/>
    <w:rsid w:val="00243934"/>
    <w:rsid w:val="00243F1A"/>
    <w:rsid w:val="00243FE0"/>
    <w:rsid w:val="002456AA"/>
    <w:rsid w:val="00245A20"/>
    <w:rsid w:val="00245D20"/>
    <w:rsid w:val="00245E2D"/>
    <w:rsid w:val="00247BFA"/>
    <w:rsid w:val="00247D2E"/>
    <w:rsid w:val="00247DB1"/>
    <w:rsid w:val="002511E2"/>
    <w:rsid w:val="0025121F"/>
    <w:rsid w:val="00252511"/>
    <w:rsid w:val="002534ED"/>
    <w:rsid w:val="00254EF5"/>
    <w:rsid w:val="00256E29"/>
    <w:rsid w:val="002607B3"/>
    <w:rsid w:val="002615D4"/>
    <w:rsid w:val="0026324F"/>
    <w:rsid w:val="00265077"/>
    <w:rsid w:val="002654A6"/>
    <w:rsid w:val="0026566A"/>
    <w:rsid w:val="00267901"/>
    <w:rsid w:val="002710CF"/>
    <w:rsid w:val="002715E6"/>
    <w:rsid w:val="00272B98"/>
    <w:rsid w:val="00273B35"/>
    <w:rsid w:val="00275BC1"/>
    <w:rsid w:val="00277477"/>
    <w:rsid w:val="00277D0A"/>
    <w:rsid w:val="00281A65"/>
    <w:rsid w:val="00281CEE"/>
    <w:rsid w:val="00282938"/>
    <w:rsid w:val="00282FE6"/>
    <w:rsid w:val="00284121"/>
    <w:rsid w:val="0028482A"/>
    <w:rsid w:val="002868A5"/>
    <w:rsid w:val="00287386"/>
    <w:rsid w:val="00287B65"/>
    <w:rsid w:val="002901F8"/>
    <w:rsid w:val="002918C2"/>
    <w:rsid w:val="0029236C"/>
    <w:rsid w:val="00293B09"/>
    <w:rsid w:val="00293E8F"/>
    <w:rsid w:val="00293FAF"/>
    <w:rsid w:val="00294C11"/>
    <w:rsid w:val="00295643"/>
    <w:rsid w:val="00295B7A"/>
    <w:rsid w:val="00296EAE"/>
    <w:rsid w:val="002A09EA"/>
    <w:rsid w:val="002A29A5"/>
    <w:rsid w:val="002A2B3C"/>
    <w:rsid w:val="002A3901"/>
    <w:rsid w:val="002A53A0"/>
    <w:rsid w:val="002A551F"/>
    <w:rsid w:val="002A636C"/>
    <w:rsid w:val="002A667B"/>
    <w:rsid w:val="002A6F0D"/>
    <w:rsid w:val="002A7873"/>
    <w:rsid w:val="002A7D1B"/>
    <w:rsid w:val="002B0297"/>
    <w:rsid w:val="002B2E07"/>
    <w:rsid w:val="002B3AAB"/>
    <w:rsid w:val="002B43F1"/>
    <w:rsid w:val="002B45C6"/>
    <w:rsid w:val="002B468E"/>
    <w:rsid w:val="002B5211"/>
    <w:rsid w:val="002B5CE0"/>
    <w:rsid w:val="002B67B6"/>
    <w:rsid w:val="002B6E80"/>
    <w:rsid w:val="002B7187"/>
    <w:rsid w:val="002B7450"/>
    <w:rsid w:val="002B7736"/>
    <w:rsid w:val="002B7CAB"/>
    <w:rsid w:val="002B7EB6"/>
    <w:rsid w:val="002C31FF"/>
    <w:rsid w:val="002C791F"/>
    <w:rsid w:val="002C7FC9"/>
    <w:rsid w:val="002D0AB4"/>
    <w:rsid w:val="002D14B4"/>
    <w:rsid w:val="002D1B9E"/>
    <w:rsid w:val="002D282B"/>
    <w:rsid w:val="002D2C61"/>
    <w:rsid w:val="002D2D73"/>
    <w:rsid w:val="002D357A"/>
    <w:rsid w:val="002D3CF9"/>
    <w:rsid w:val="002D40A8"/>
    <w:rsid w:val="002D4BEE"/>
    <w:rsid w:val="002D6836"/>
    <w:rsid w:val="002D6991"/>
    <w:rsid w:val="002D6ADF"/>
    <w:rsid w:val="002D7176"/>
    <w:rsid w:val="002E09BE"/>
    <w:rsid w:val="002E2ADC"/>
    <w:rsid w:val="002E3F9C"/>
    <w:rsid w:val="002E4EA6"/>
    <w:rsid w:val="002E4EF8"/>
    <w:rsid w:val="002E56A7"/>
    <w:rsid w:val="002E5E1D"/>
    <w:rsid w:val="002E61BF"/>
    <w:rsid w:val="002E6D1B"/>
    <w:rsid w:val="002E7E36"/>
    <w:rsid w:val="002F0B80"/>
    <w:rsid w:val="002F1DB8"/>
    <w:rsid w:val="002F2016"/>
    <w:rsid w:val="002F2439"/>
    <w:rsid w:val="002F3C5E"/>
    <w:rsid w:val="002F3F66"/>
    <w:rsid w:val="002F457D"/>
    <w:rsid w:val="002F4A36"/>
    <w:rsid w:val="002F4C50"/>
    <w:rsid w:val="002F6FFC"/>
    <w:rsid w:val="002F7486"/>
    <w:rsid w:val="002F7678"/>
    <w:rsid w:val="002F7681"/>
    <w:rsid w:val="002F7B58"/>
    <w:rsid w:val="00301F9B"/>
    <w:rsid w:val="0030254F"/>
    <w:rsid w:val="003035BD"/>
    <w:rsid w:val="0030391F"/>
    <w:rsid w:val="00304614"/>
    <w:rsid w:val="003055DC"/>
    <w:rsid w:val="00306859"/>
    <w:rsid w:val="00307DB3"/>
    <w:rsid w:val="00310499"/>
    <w:rsid w:val="003107CB"/>
    <w:rsid w:val="00310AB9"/>
    <w:rsid w:val="00310DA5"/>
    <w:rsid w:val="00311A53"/>
    <w:rsid w:val="003133F5"/>
    <w:rsid w:val="0031428E"/>
    <w:rsid w:val="003149FF"/>
    <w:rsid w:val="00315D82"/>
    <w:rsid w:val="00317183"/>
    <w:rsid w:val="003174FC"/>
    <w:rsid w:val="003177EB"/>
    <w:rsid w:val="003179F8"/>
    <w:rsid w:val="00317BE6"/>
    <w:rsid w:val="00320496"/>
    <w:rsid w:val="00323D34"/>
    <w:rsid w:val="003275D1"/>
    <w:rsid w:val="00327A8A"/>
    <w:rsid w:val="00330B74"/>
    <w:rsid w:val="00331135"/>
    <w:rsid w:val="003319DD"/>
    <w:rsid w:val="00331AF7"/>
    <w:rsid w:val="003334D8"/>
    <w:rsid w:val="00333AEB"/>
    <w:rsid w:val="00333DAE"/>
    <w:rsid w:val="003354A5"/>
    <w:rsid w:val="00335B0A"/>
    <w:rsid w:val="00335D6C"/>
    <w:rsid w:val="0033637C"/>
    <w:rsid w:val="00337E5D"/>
    <w:rsid w:val="00340572"/>
    <w:rsid w:val="0034082F"/>
    <w:rsid w:val="00340C42"/>
    <w:rsid w:val="003413BE"/>
    <w:rsid w:val="00341F43"/>
    <w:rsid w:val="003439B0"/>
    <w:rsid w:val="0034446B"/>
    <w:rsid w:val="00344C5F"/>
    <w:rsid w:val="0034515A"/>
    <w:rsid w:val="00347693"/>
    <w:rsid w:val="00347BD8"/>
    <w:rsid w:val="003506F3"/>
    <w:rsid w:val="0035368B"/>
    <w:rsid w:val="00354682"/>
    <w:rsid w:val="00355E11"/>
    <w:rsid w:val="00356487"/>
    <w:rsid w:val="00356B80"/>
    <w:rsid w:val="00356DB5"/>
    <w:rsid w:val="003604C8"/>
    <w:rsid w:val="00360788"/>
    <w:rsid w:val="003607B0"/>
    <w:rsid w:val="00361538"/>
    <w:rsid w:val="0036153A"/>
    <w:rsid w:val="00361777"/>
    <w:rsid w:val="00361EFE"/>
    <w:rsid w:val="00363C64"/>
    <w:rsid w:val="00364584"/>
    <w:rsid w:val="00364FB7"/>
    <w:rsid w:val="003653F2"/>
    <w:rsid w:val="00365ABB"/>
    <w:rsid w:val="00366218"/>
    <w:rsid w:val="003663EC"/>
    <w:rsid w:val="00370A30"/>
    <w:rsid w:val="0037289C"/>
    <w:rsid w:val="00372B66"/>
    <w:rsid w:val="00372CA2"/>
    <w:rsid w:val="00373DB4"/>
    <w:rsid w:val="0037507E"/>
    <w:rsid w:val="003768E4"/>
    <w:rsid w:val="00377ADB"/>
    <w:rsid w:val="00380309"/>
    <w:rsid w:val="0038087E"/>
    <w:rsid w:val="00381438"/>
    <w:rsid w:val="00383FD5"/>
    <w:rsid w:val="00384C21"/>
    <w:rsid w:val="00385778"/>
    <w:rsid w:val="003864BA"/>
    <w:rsid w:val="003866E0"/>
    <w:rsid w:val="00386E91"/>
    <w:rsid w:val="0039147D"/>
    <w:rsid w:val="00391D81"/>
    <w:rsid w:val="00392EA4"/>
    <w:rsid w:val="0039333F"/>
    <w:rsid w:val="00393B1A"/>
    <w:rsid w:val="00395198"/>
    <w:rsid w:val="003955B5"/>
    <w:rsid w:val="00395B6E"/>
    <w:rsid w:val="0039625C"/>
    <w:rsid w:val="0039774E"/>
    <w:rsid w:val="003A0AEC"/>
    <w:rsid w:val="003A0EC5"/>
    <w:rsid w:val="003A0F0A"/>
    <w:rsid w:val="003A1DC9"/>
    <w:rsid w:val="003A2472"/>
    <w:rsid w:val="003A253C"/>
    <w:rsid w:val="003A34B1"/>
    <w:rsid w:val="003A3CD5"/>
    <w:rsid w:val="003A438E"/>
    <w:rsid w:val="003A45F6"/>
    <w:rsid w:val="003A4F0C"/>
    <w:rsid w:val="003A681E"/>
    <w:rsid w:val="003A688D"/>
    <w:rsid w:val="003A6915"/>
    <w:rsid w:val="003A7AB2"/>
    <w:rsid w:val="003B0368"/>
    <w:rsid w:val="003B036F"/>
    <w:rsid w:val="003B0EBC"/>
    <w:rsid w:val="003B1CCB"/>
    <w:rsid w:val="003B2EC9"/>
    <w:rsid w:val="003B6025"/>
    <w:rsid w:val="003B682F"/>
    <w:rsid w:val="003B7562"/>
    <w:rsid w:val="003B75C3"/>
    <w:rsid w:val="003C12DD"/>
    <w:rsid w:val="003C146B"/>
    <w:rsid w:val="003C251F"/>
    <w:rsid w:val="003C4082"/>
    <w:rsid w:val="003C5729"/>
    <w:rsid w:val="003C5E51"/>
    <w:rsid w:val="003C65F3"/>
    <w:rsid w:val="003C774E"/>
    <w:rsid w:val="003D0C6B"/>
    <w:rsid w:val="003D1FBB"/>
    <w:rsid w:val="003D2724"/>
    <w:rsid w:val="003D2CEB"/>
    <w:rsid w:val="003D31B5"/>
    <w:rsid w:val="003D3E67"/>
    <w:rsid w:val="003D44BD"/>
    <w:rsid w:val="003D4AB9"/>
    <w:rsid w:val="003D5BC4"/>
    <w:rsid w:val="003D6C5C"/>
    <w:rsid w:val="003D70CF"/>
    <w:rsid w:val="003D7306"/>
    <w:rsid w:val="003E14A7"/>
    <w:rsid w:val="003E23C3"/>
    <w:rsid w:val="003E2957"/>
    <w:rsid w:val="003E3CFE"/>
    <w:rsid w:val="003E42C8"/>
    <w:rsid w:val="003E48CA"/>
    <w:rsid w:val="003E4A81"/>
    <w:rsid w:val="003E4F5B"/>
    <w:rsid w:val="003E52A7"/>
    <w:rsid w:val="003E5CF1"/>
    <w:rsid w:val="003E6507"/>
    <w:rsid w:val="003E762B"/>
    <w:rsid w:val="003F0656"/>
    <w:rsid w:val="003F0E1E"/>
    <w:rsid w:val="003F1A9D"/>
    <w:rsid w:val="003F2B0A"/>
    <w:rsid w:val="003F309C"/>
    <w:rsid w:val="003F46C9"/>
    <w:rsid w:val="003F60D9"/>
    <w:rsid w:val="003F6833"/>
    <w:rsid w:val="003F6E52"/>
    <w:rsid w:val="00400A11"/>
    <w:rsid w:val="00401156"/>
    <w:rsid w:val="00402E6F"/>
    <w:rsid w:val="00403FD6"/>
    <w:rsid w:val="00404770"/>
    <w:rsid w:val="00404A6C"/>
    <w:rsid w:val="00404C30"/>
    <w:rsid w:val="0040642B"/>
    <w:rsid w:val="0040667F"/>
    <w:rsid w:val="00406E84"/>
    <w:rsid w:val="00407469"/>
    <w:rsid w:val="00407846"/>
    <w:rsid w:val="00407982"/>
    <w:rsid w:val="00407A8F"/>
    <w:rsid w:val="00410CD6"/>
    <w:rsid w:val="00411D25"/>
    <w:rsid w:val="00412A56"/>
    <w:rsid w:val="00414CA5"/>
    <w:rsid w:val="00414F20"/>
    <w:rsid w:val="004165D3"/>
    <w:rsid w:val="0041681E"/>
    <w:rsid w:val="0041765D"/>
    <w:rsid w:val="0042109E"/>
    <w:rsid w:val="00421F3D"/>
    <w:rsid w:val="00422192"/>
    <w:rsid w:val="0042352E"/>
    <w:rsid w:val="0042361F"/>
    <w:rsid w:val="004251DF"/>
    <w:rsid w:val="00426CF1"/>
    <w:rsid w:val="00426D92"/>
    <w:rsid w:val="00426FDA"/>
    <w:rsid w:val="004276F8"/>
    <w:rsid w:val="00427851"/>
    <w:rsid w:val="004279EE"/>
    <w:rsid w:val="00432272"/>
    <w:rsid w:val="004337FA"/>
    <w:rsid w:val="004346BB"/>
    <w:rsid w:val="004348D8"/>
    <w:rsid w:val="00435D52"/>
    <w:rsid w:val="00436A1F"/>
    <w:rsid w:val="004404B0"/>
    <w:rsid w:val="0044094B"/>
    <w:rsid w:val="00440AF3"/>
    <w:rsid w:val="00441835"/>
    <w:rsid w:val="00441F27"/>
    <w:rsid w:val="004427A3"/>
    <w:rsid w:val="004446FD"/>
    <w:rsid w:val="004458E2"/>
    <w:rsid w:val="004479C9"/>
    <w:rsid w:val="0045034B"/>
    <w:rsid w:val="00450381"/>
    <w:rsid w:val="004503C0"/>
    <w:rsid w:val="00450734"/>
    <w:rsid w:val="0045135D"/>
    <w:rsid w:val="00451387"/>
    <w:rsid w:val="00453622"/>
    <w:rsid w:val="0045554A"/>
    <w:rsid w:val="00455C8F"/>
    <w:rsid w:val="00456CC8"/>
    <w:rsid w:val="00461953"/>
    <w:rsid w:val="004621F2"/>
    <w:rsid w:val="004627B0"/>
    <w:rsid w:val="004629F6"/>
    <w:rsid w:val="004639D2"/>
    <w:rsid w:val="00463C82"/>
    <w:rsid w:val="00464D4C"/>
    <w:rsid w:val="00464E9D"/>
    <w:rsid w:val="0046525D"/>
    <w:rsid w:val="00465C5A"/>
    <w:rsid w:val="00465DDF"/>
    <w:rsid w:val="0046669D"/>
    <w:rsid w:val="00466F88"/>
    <w:rsid w:val="00467A21"/>
    <w:rsid w:val="00467FE9"/>
    <w:rsid w:val="00470AB3"/>
    <w:rsid w:val="004719F5"/>
    <w:rsid w:val="004722B9"/>
    <w:rsid w:val="00472FA1"/>
    <w:rsid w:val="00473982"/>
    <w:rsid w:val="00473B2E"/>
    <w:rsid w:val="0047479B"/>
    <w:rsid w:val="00475736"/>
    <w:rsid w:val="00476342"/>
    <w:rsid w:val="0047731E"/>
    <w:rsid w:val="0048039E"/>
    <w:rsid w:val="004834B2"/>
    <w:rsid w:val="00484391"/>
    <w:rsid w:val="00484B5E"/>
    <w:rsid w:val="00484CD2"/>
    <w:rsid w:val="0049080D"/>
    <w:rsid w:val="004920EF"/>
    <w:rsid w:val="00492250"/>
    <w:rsid w:val="00493D5C"/>
    <w:rsid w:val="00494A49"/>
    <w:rsid w:val="00495E6B"/>
    <w:rsid w:val="00496269"/>
    <w:rsid w:val="00497585"/>
    <w:rsid w:val="004A0908"/>
    <w:rsid w:val="004A093A"/>
    <w:rsid w:val="004A0C27"/>
    <w:rsid w:val="004A10F2"/>
    <w:rsid w:val="004A1431"/>
    <w:rsid w:val="004A3064"/>
    <w:rsid w:val="004A5700"/>
    <w:rsid w:val="004A5D2D"/>
    <w:rsid w:val="004A6E57"/>
    <w:rsid w:val="004B178A"/>
    <w:rsid w:val="004B1EFA"/>
    <w:rsid w:val="004B2AAB"/>
    <w:rsid w:val="004B6324"/>
    <w:rsid w:val="004B6F22"/>
    <w:rsid w:val="004B79A3"/>
    <w:rsid w:val="004C0CC7"/>
    <w:rsid w:val="004C4F10"/>
    <w:rsid w:val="004C6066"/>
    <w:rsid w:val="004C688E"/>
    <w:rsid w:val="004C7A46"/>
    <w:rsid w:val="004D038B"/>
    <w:rsid w:val="004D0ABD"/>
    <w:rsid w:val="004D180F"/>
    <w:rsid w:val="004D1EED"/>
    <w:rsid w:val="004D2977"/>
    <w:rsid w:val="004D2A1F"/>
    <w:rsid w:val="004D400F"/>
    <w:rsid w:val="004D428E"/>
    <w:rsid w:val="004D4887"/>
    <w:rsid w:val="004D4ACE"/>
    <w:rsid w:val="004D5FB6"/>
    <w:rsid w:val="004D6612"/>
    <w:rsid w:val="004D70E7"/>
    <w:rsid w:val="004E048D"/>
    <w:rsid w:val="004E10C7"/>
    <w:rsid w:val="004E13AB"/>
    <w:rsid w:val="004E16E2"/>
    <w:rsid w:val="004E197E"/>
    <w:rsid w:val="004E2476"/>
    <w:rsid w:val="004E3472"/>
    <w:rsid w:val="004E50E9"/>
    <w:rsid w:val="004E6B05"/>
    <w:rsid w:val="004E6EE4"/>
    <w:rsid w:val="004E7588"/>
    <w:rsid w:val="004F176C"/>
    <w:rsid w:val="004F3B5D"/>
    <w:rsid w:val="004F3D08"/>
    <w:rsid w:val="004F3E0F"/>
    <w:rsid w:val="004F4439"/>
    <w:rsid w:val="004F44FB"/>
    <w:rsid w:val="004F572D"/>
    <w:rsid w:val="004F6ECC"/>
    <w:rsid w:val="004F79D5"/>
    <w:rsid w:val="005004E5"/>
    <w:rsid w:val="005006E2"/>
    <w:rsid w:val="0050592F"/>
    <w:rsid w:val="00513313"/>
    <w:rsid w:val="0051419F"/>
    <w:rsid w:val="005156C0"/>
    <w:rsid w:val="005159E5"/>
    <w:rsid w:val="00515B72"/>
    <w:rsid w:val="00516DF4"/>
    <w:rsid w:val="005201BB"/>
    <w:rsid w:val="00520679"/>
    <w:rsid w:val="00520D56"/>
    <w:rsid w:val="005218AF"/>
    <w:rsid w:val="005219BC"/>
    <w:rsid w:val="00522233"/>
    <w:rsid w:val="005229EB"/>
    <w:rsid w:val="00524792"/>
    <w:rsid w:val="0052544D"/>
    <w:rsid w:val="00525F81"/>
    <w:rsid w:val="00526025"/>
    <w:rsid w:val="00526A43"/>
    <w:rsid w:val="0052721F"/>
    <w:rsid w:val="0053291C"/>
    <w:rsid w:val="00533298"/>
    <w:rsid w:val="00535C94"/>
    <w:rsid w:val="00536C3A"/>
    <w:rsid w:val="005401E1"/>
    <w:rsid w:val="005424C3"/>
    <w:rsid w:val="005434A4"/>
    <w:rsid w:val="00543614"/>
    <w:rsid w:val="00543641"/>
    <w:rsid w:val="005441D0"/>
    <w:rsid w:val="00544CFA"/>
    <w:rsid w:val="00545D75"/>
    <w:rsid w:val="00546559"/>
    <w:rsid w:val="0054782E"/>
    <w:rsid w:val="00550255"/>
    <w:rsid w:val="00550CF9"/>
    <w:rsid w:val="00551705"/>
    <w:rsid w:val="00552C1C"/>
    <w:rsid w:val="00553F7F"/>
    <w:rsid w:val="00553FE0"/>
    <w:rsid w:val="00554847"/>
    <w:rsid w:val="00556200"/>
    <w:rsid w:val="00557850"/>
    <w:rsid w:val="0056096B"/>
    <w:rsid w:val="00561D18"/>
    <w:rsid w:val="00562B41"/>
    <w:rsid w:val="00563294"/>
    <w:rsid w:val="00564B25"/>
    <w:rsid w:val="005659CC"/>
    <w:rsid w:val="0056627B"/>
    <w:rsid w:val="00567890"/>
    <w:rsid w:val="00567927"/>
    <w:rsid w:val="00571207"/>
    <w:rsid w:val="00571B0E"/>
    <w:rsid w:val="00572243"/>
    <w:rsid w:val="00572A91"/>
    <w:rsid w:val="005741CA"/>
    <w:rsid w:val="00576163"/>
    <w:rsid w:val="00576920"/>
    <w:rsid w:val="00577DF2"/>
    <w:rsid w:val="0058075D"/>
    <w:rsid w:val="00581B1A"/>
    <w:rsid w:val="00581E0F"/>
    <w:rsid w:val="00583358"/>
    <w:rsid w:val="00583586"/>
    <w:rsid w:val="00584123"/>
    <w:rsid w:val="00584B1B"/>
    <w:rsid w:val="00584CA9"/>
    <w:rsid w:val="00584DD2"/>
    <w:rsid w:val="005854BD"/>
    <w:rsid w:val="00585974"/>
    <w:rsid w:val="00585A56"/>
    <w:rsid w:val="0058637E"/>
    <w:rsid w:val="0058659B"/>
    <w:rsid w:val="0058740F"/>
    <w:rsid w:val="00587524"/>
    <w:rsid w:val="00587EA4"/>
    <w:rsid w:val="00590B81"/>
    <w:rsid w:val="00590D0C"/>
    <w:rsid w:val="005911C3"/>
    <w:rsid w:val="005912F4"/>
    <w:rsid w:val="0059148F"/>
    <w:rsid w:val="005917B2"/>
    <w:rsid w:val="00591CAC"/>
    <w:rsid w:val="00592F77"/>
    <w:rsid w:val="005932C1"/>
    <w:rsid w:val="00594089"/>
    <w:rsid w:val="005940DD"/>
    <w:rsid w:val="005956A1"/>
    <w:rsid w:val="00595D5C"/>
    <w:rsid w:val="00595E5A"/>
    <w:rsid w:val="00597555"/>
    <w:rsid w:val="00597E8B"/>
    <w:rsid w:val="005A1724"/>
    <w:rsid w:val="005A2945"/>
    <w:rsid w:val="005A36ED"/>
    <w:rsid w:val="005A465A"/>
    <w:rsid w:val="005A5294"/>
    <w:rsid w:val="005A52C1"/>
    <w:rsid w:val="005A669B"/>
    <w:rsid w:val="005A6BF8"/>
    <w:rsid w:val="005A6D48"/>
    <w:rsid w:val="005A71EF"/>
    <w:rsid w:val="005A7A63"/>
    <w:rsid w:val="005B0651"/>
    <w:rsid w:val="005B1C47"/>
    <w:rsid w:val="005B1EEB"/>
    <w:rsid w:val="005B2B97"/>
    <w:rsid w:val="005B4709"/>
    <w:rsid w:val="005B5138"/>
    <w:rsid w:val="005B5C45"/>
    <w:rsid w:val="005B5D20"/>
    <w:rsid w:val="005B61DC"/>
    <w:rsid w:val="005B6C6A"/>
    <w:rsid w:val="005B7A9B"/>
    <w:rsid w:val="005B7FAB"/>
    <w:rsid w:val="005C0218"/>
    <w:rsid w:val="005C0820"/>
    <w:rsid w:val="005C0A2D"/>
    <w:rsid w:val="005C26D6"/>
    <w:rsid w:val="005C2A5C"/>
    <w:rsid w:val="005C4692"/>
    <w:rsid w:val="005C4CED"/>
    <w:rsid w:val="005C55B6"/>
    <w:rsid w:val="005C59A8"/>
    <w:rsid w:val="005C6EBC"/>
    <w:rsid w:val="005C7402"/>
    <w:rsid w:val="005C7629"/>
    <w:rsid w:val="005D051C"/>
    <w:rsid w:val="005D08C8"/>
    <w:rsid w:val="005D0CDD"/>
    <w:rsid w:val="005D25EC"/>
    <w:rsid w:val="005D338F"/>
    <w:rsid w:val="005D39A2"/>
    <w:rsid w:val="005D4CF6"/>
    <w:rsid w:val="005D6EF2"/>
    <w:rsid w:val="005E07C0"/>
    <w:rsid w:val="005E1195"/>
    <w:rsid w:val="005E17DC"/>
    <w:rsid w:val="005E248D"/>
    <w:rsid w:val="005E5234"/>
    <w:rsid w:val="005E7574"/>
    <w:rsid w:val="005E792A"/>
    <w:rsid w:val="005E7CA4"/>
    <w:rsid w:val="005E7F04"/>
    <w:rsid w:val="005F0018"/>
    <w:rsid w:val="005F0632"/>
    <w:rsid w:val="005F1BD3"/>
    <w:rsid w:val="005F25CB"/>
    <w:rsid w:val="005F2838"/>
    <w:rsid w:val="005F2DE6"/>
    <w:rsid w:val="005F2FDB"/>
    <w:rsid w:val="005F2FFB"/>
    <w:rsid w:val="005F3557"/>
    <w:rsid w:val="005F6748"/>
    <w:rsid w:val="005F73DD"/>
    <w:rsid w:val="005F7E09"/>
    <w:rsid w:val="00600B52"/>
    <w:rsid w:val="00600CF1"/>
    <w:rsid w:val="00600D73"/>
    <w:rsid w:val="00601AE7"/>
    <w:rsid w:val="00601D0B"/>
    <w:rsid w:val="00604651"/>
    <w:rsid w:val="00604BB5"/>
    <w:rsid w:val="00606910"/>
    <w:rsid w:val="00606C3E"/>
    <w:rsid w:val="00606F49"/>
    <w:rsid w:val="00610365"/>
    <w:rsid w:val="006118C7"/>
    <w:rsid w:val="00611A7D"/>
    <w:rsid w:val="00612451"/>
    <w:rsid w:val="00612BF9"/>
    <w:rsid w:val="0061315F"/>
    <w:rsid w:val="006135FD"/>
    <w:rsid w:val="0061492B"/>
    <w:rsid w:val="00614AD7"/>
    <w:rsid w:val="00615156"/>
    <w:rsid w:val="00616A4B"/>
    <w:rsid w:val="00616ECD"/>
    <w:rsid w:val="00620E61"/>
    <w:rsid w:val="00622BC3"/>
    <w:rsid w:val="00626109"/>
    <w:rsid w:val="0063298E"/>
    <w:rsid w:val="006332AD"/>
    <w:rsid w:val="006332DC"/>
    <w:rsid w:val="00633F8F"/>
    <w:rsid w:val="006340A8"/>
    <w:rsid w:val="006343CE"/>
    <w:rsid w:val="00634A28"/>
    <w:rsid w:val="00634D18"/>
    <w:rsid w:val="00635840"/>
    <w:rsid w:val="00635C0E"/>
    <w:rsid w:val="0063609B"/>
    <w:rsid w:val="0063686E"/>
    <w:rsid w:val="006407B7"/>
    <w:rsid w:val="00640EA2"/>
    <w:rsid w:val="00641B26"/>
    <w:rsid w:val="00642009"/>
    <w:rsid w:val="00642A06"/>
    <w:rsid w:val="00642C67"/>
    <w:rsid w:val="006469A3"/>
    <w:rsid w:val="0064799B"/>
    <w:rsid w:val="00647A54"/>
    <w:rsid w:val="00647DC0"/>
    <w:rsid w:val="006514E2"/>
    <w:rsid w:val="00652B45"/>
    <w:rsid w:val="00655642"/>
    <w:rsid w:val="006564F4"/>
    <w:rsid w:val="006610CA"/>
    <w:rsid w:val="0066261D"/>
    <w:rsid w:val="00663BAF"/>
    <w:rsid w:val="00664B70"/>
    <w:rsid w:val="006660F2"/>
    <w:rsid w:val="0066638F"/>
    <w:rsid w:val="00670418"/>
    <w:rsid w:val="00673972"/>
    <w:rsid w:val="006746C3"/>
    <w:rsid w:val="00674C7E"/>
    <w:rsid w:val="0067532B"/>
    <w:rsid w:val="00675854"/>
    <w:rsid w:val="006770BC"/>
    <w:rsid w:val="006806D4"/>
    <w:rsid w:val="00681CA7"/>
    <w:rsid w:val="00682133"/>
    <w:rsid w:val="006824BC"/>
    <w:rsid w:val="00682F43"/>
    <w:rsid w:val="00683002"/>
    <w:rsid w:val="006836B5"/>
    <w:rsid w:val="006841F1"/>
    <w:rsid w:val="0068631E"/>
    <w:rsid w:val="00687194"/>
    <w:rsid w:val="006906EA"/>
    <w:rsid w:val="00694284"/>
    <w:rsid w:val="006948A9"/>
    <w:rsid w:val="006956DB"/>
    <w:rsid w:val="00695851"/>
    <w:rsid w:val="00695BF3"/>
    <w:rsid w:val="00695F86"/>
    <w:rsid w:val="00697BB4"/>
    <w:rsid w:val="00697D81"/>
    <w:rsid w:val="006A0335"/>
    <w:rsid w:val="006A5529"/>
    <w:rsid w:val="006A56F3"/>
    <w:rsid w:val="006A5901"/>
    <w:rsid w:val="006A5C84"/>
    <w:rsid w:val="006A6141"/>
    <w:rsid w:val="006A6592"/>
    <w:rsid w:val="006A70C5"/>
    <w:rsid w:val="006A7D7C"/>
    <w:rsid w:val="006B0346"/>
    <w:rsid w:val="006B0608"/>
    <w:rsid w:val="006B1455"/>
    <w:rsid w:val="006B2A22"/>
    <w:rsid w:val="006B34E0"/>
    <w:rsid w:val="006B3F1B"/>
    <w:rsid w:val="006B4160"/>
    <w:rsid w:val="006B524E"/>
    <w:rsid w:val="006B6E6C"/>
    <w:rsid w:val="006B742A"/>
    <w:rsid w:val="006B74B0"/>
    <w:rsid w:val="006B76D9"/>
    <w:rsid w:val="006B7CB2"/>
    <w:rsid w:val="006C098E"/>
    <w:rsid w:val="006C195E"/>
    <w:rsid w:val="006C1AA6"/>
    <w:rsid w:val="006C29B5"/>
    <w:rsid w:val="006C33C5"/>
    <w:rsid w:val="006C3D1A"/>
    <w:rsid w:val="006C4968"/>
    <w:rsid w:val="006C4D87"/>
    <w:rsid w:val="006C7C8F"/>
    <w:rsid w:val="006D034F"/>
    <w:rsid w:val="006D0EA0"/>
    <w:rsid w:val="006D16B6"/>
    <w:rsid w:val="006D1AC9"/>
    <w:rsid w:val="006D2209"/>
    <w:rsid w:val="006D2545"/>
    <w:rsid w:val="006D39BA"/>
    <w:rsid w:val="006D5946"/>
    <w:rsid w:val="006D6D4C"/>
    <w:rsid w:val="006D6F5A"/>
    <w:rsid w:val="006D7FF6"/>
    <w:rsid w:val="006E0418"/>
    <w:rsid w:val="006E1E1F"/>
    <w:rsid w:val="006E2D5F"/>
    <w:rsid w:val="006E3CD9"/>
    <w:rsid w:val="006E402F"/>
    <w:rsid w:val="006E4165"/>
    <w:rsid w:val="006E41EB"/>
    <w:rsid w:val="006E44F9"/>
    <w:rsid w:val="006E6DF4"/>
    <w:rsid w:val="006E75C2"/>
    <w:rsid w:val="006F00D3"/>
    <w:rsid w:val="006F1308"/>
    <w:rsid w:val="006F2F31"/>
    <w:rsid w:val="006F3C0C"/>
    <w:rsid w:val="006F47A1"/>
    <w:rsid w:val="006F5317"/>
    <w:rsid w:val="006F620E"/>
    <w:rsid w:val="006F67DB"/>
    <w:rsid w:val="006F6A70"/>
    <w:rsid w:val="006F7D3E"/>
    <w:rsid w:val="007012A0"/>
    <w:rsid w:val="0070225C"/>
    <w:rsid w:val="00703032"/>
    <w:rsid w:val="007033CA"/>
    <w:rsid w:val="007040D9"/>
    <w:rsid w:val="00704AD8"/>
    <w:rsid w:val="00705CED"/>
    <w:rsid w:val="0070612B"/>
    <w:rsid w:val="0070689F"/>
    <w:rsid w:val="00706FAC"/>
    <w:rsid w:val="0070706B"/>
    <w:rsid w:val="0071222B"/>
    <w:rsid w:val="0071269A"/>
    <w:rsid w:val="00712711"/>
    <w:rsid w:val="0071396B"/>
    <w:rsid w:val="00713F8F"/>
    <w:rsid w:val="00714446"/>
    <w:rsid w:val="007175EC"/>
    <w:rsid w:val="0072005E"/>
    <w:rsid w:val="007207BD"/>
    <w:rsid w:val="00720CAB"/>
    <w:rsid w:val="007218DB"/>
    <w:rsid w:val="00722248"/>
    <w:rsid w:val="00722384"/>
    <w:rsid w:val="00722D73"/>
    <w:rsid w:val="0072532E"/>
    <w:rsid w:val="007255AC"/>
    <w:rsid w:val="007261F4"/>
    <w:rsid w:val="007264FB"/>
    <w:rsid w:val="00730452"/>
    <w:rsid w:val="00730688"/>
    <w:rsid w:val="00731EAF"/>
    <w:rsid w:val="0073222B"/>
    <w:rsid w:val="007323CF"/>
    <w:rsid w:val="007328A7"/>
    <w:rsid w:val="00732A45"/>
    <w:rsid w:val="00732C6F"/>
    <w:rsid w:val="00733311"/>
    <w:rsid w:val="0073414B"/>
    <w:rsid w:val="0073440F"/>
    <w:rsid w:val="0073561D"/>
    <w:rsid w:val="0073625C"/>
    <w:rsid w:val="007364AE"/>
    <w:rsid w:val="00736E52"/>
    <w:rsid w:val="0073765E"/>
    <w:rsid w:val="0073769D"/>
    <w:rsid w:val="00737874"/>
    <w:rsid w:val="007405B2"/>
    <w:rsid w:val="00740D1B"/>
    <w:rsid w:val="0074146A"/>
    <w:rsid w:val="00741E8B"/>
    <w:rsid w:val="0074230B"/>
    <w:rsid w:val="007433D7"/>
    <w:rsid w:val="00743C03"/>
    <w:rsid w:val="00745568"/>
    <w:rsid w:val="0074607C"/>
    <w:rsid w:val="007468FB"/>
    <w:rsid w:val="00746AA4"/>
    <w:rsid w:val="00746FE2"/>
    <w:rsid w:val="00747796"/>
    <w:rsid w:val="00753C33"/>
    <w:rsid w:val="00754492"/>
    <w:rsid w:val="00754694"/>
    <w:rsid w:val="00754E10"/>
    <w:rsid w:val="00754E57"/>
    <w:rsid w:val="00755CF9"/>
    <w:rsid w:val="00756D38"/>
    <w:rsid w:val="007573E5"/>
    <w:rsid w:val="007612AA"/>
    <w:rsid w:val="00761391"/>
    <w:rsid w:val="007622E5"/>
    <w:rsid w:val="00764E4A"/>
    <w:rsid w:val="00765290"/>
    <w:rsid w:val="00766082"/>
    <w:rsid w:val="00766541"/>
    <w:rsid w:val="00770E11"/>
    <w:rsid w:val="00770E7E"/>
    <w:rsid w:val="00771A2D"/>
    <w:rsid w:val="00772202"/>
    <w:rsid w:val="00772E80"/>
    <w:rsid w:val="00772ED2"/>
    <w:rsid w:val="007731D6"/>
    <w:rsid w:val="0077358E"/>
    <w:rsid w:val="007736E2"/>
    <w:rsid w:val="00773856"/>
    <w:rsid w:val="007739FD"/>
    <w:rsid w:val="00773AB5"/>
    <w:rsid w:val="00774C21"/>
    <w:rsid w:val="007769B1"/>
    <w:rsid w:val="0077757B"/>
    <w:rsid w:val="00777D63"/>
    <w:rsid w:val="0078019C"/>
    <w:rsid w:val="007811FB"/>
    <w:rsid w:val="007814AC"/>
    <w:rsid w:val="007816AA"/>
    <w:rsid w:val="007844F2"/>
    <w:rsid w:val="00784AC7"/>
    <w:rsid w:val="00794349"/>
    <w:rsid w:val="007947C7"/>
    <w:rsid w:val="00794DD5"/>
    <w:rsid w:val="00795FEA"/>
    <w:rsid w:val="007A0E0F"/>
    <w:rsid w:val="007A18A0"/>
    <w:rsid w:val="007A23C1"/>
    <w:rsid w:val="007A2EF9"/>
    <w:rsid w:val="007A31D3"/>
    <w:rsid w:val="007A3340"/>
    <w:rsid w:val="007A3801"/>
    <w:rsid w:val="007A5763"/>
    <w:rsid w:val="007A5BB4"/>
    <w:rsid w:val="007A65EB"/>
    <w:rsid w:val="007A7239"/>
    <w:rsid w:val="007B015E"/>
    <w:rsid w:val="007B0E51"/>
    <w:rsid w:val="007B1437"/>
    <w:rsid w:val="007B176B"/>
    <w:rsid w:val="007B22BB"/>
    <w:rsid w:val="007B268E"/>
    <w:rsid w:val="007B2E8C"/>
    <w:rsid w:val="007B30E7"/>
    <w:rsid w:val="007B53B8"/>
    <w:rsid w:val="007B6283"/>
    <w:rsid w:val="007C0B20"/>
    <w:rsid w:val="007C1D42"/>
    <w:rsid w:val="007C2FB1"/>
    <w:rsid w:val="007C415E"/>
    <w:rsid w:val="007C49DD"/>
    <w:rsid w:val="007C5F06"/>
    <w:rsid w:val="007C73C6"/>
    <w:rsid w:val="007D0885"/>
    <w:rsid w:val="007D1879"/>
    <w:rsid w:val="007D1C16"/>
    <w:rsid w:val="007D3453"/>
    <w:rsid w:val="007D35D9"/>
    <w:rsid w:val="007D35E6"/>
    <w:rsid w:val="007D4E08"/>
    <w:rsid w:val="007D666A"/>
    <w:rsid w:val="007D7A8B"/>
    <w:rsid w:val="007D7ADA"/>
    <w:rsid w:val="007D7F22"/>
    <w:rsid w:val="007E084A"/>
    <w:rsid w:val="007E1EBB"/>
    <w:rsid w:val="007E25E7"/>
    <w:rsid w:val="007E2844"/>
    <w:rsid w:val="007E3C23"/>
    <w:rsid w:val="007E3DCC"/>
    <w:rsid w:val="007E4DD9"/>
    <w:rsid w:val="007E4F91"/>
    <w:rsid w:val="007E5A02"/>
    <w:rsid w:val="007E5CFE"/>
    <w:rsid w:val="007E66D9"/>
    <w:rsid w:val="007E68FD"/>
    <w:rsid w:val="007E7EB6"/>
    <w:rsid w:val="007F12FC"/>
    <w:rsid w:val="007F3998"/>
    <w:rsid w:val="007F5550"/>
    <w:rsid w:val="007F6D1C"/>
    <w:rsid w:val="007F73C0"/>
    <w:rsid w:val="007F7E44"/>
    <w:rsid w:val="008010F2"/>
    <w:rsid w:val="00801D18"/>
    <w:rsid w:val="008027A5"/>
    <w:rsid w:val="00803164"/>
    <w:rsid w:val="0080376E"/>
    <w:rsid w:val="0080532B"/>
    <w:rsid w:val="0080624D"/>
    <w:rsid w:val="00807123"/>
    <w:rsid w:val="00807C41"/>
    <w:rsid w:val="00807F01"/>
    <w:rsid w:val="008104A1"/>
    <w:rsid w:val="00810C91"/>
    <w:rsid w:val="00810C99"/>
    <w:rsid w:val="008110CA"/>
    <w:rsid w:val="00812933"/>
    <w:rsid w:val="00812AF4"/>
    <w:rsid w:val="00815955"/>
    <w:rsid w:val="008166F6"/>
    <w:rsid w:val="0081698E"/>
    <w:rsid w:val="00817195"/>
    <w:rsid w:val="00820D71"/>
    <w:rsid w:val="00821FA6"/>
    <w:rsid w:val="00822228"/>
    <w:rsid w:val="00822F59"/>
    <w:rsid w:val="0082320E"/>
    <w:rsid w:val="008233CE"/>
    <w:rsid w:val="0082573E"/>
    <w:rsid w:val="00825751"/>
    <w:rsid w:val="0082700B"/>
    <w:rsid w:val="00827713"/>
    <w:rsid w:val="0083445D"/>
    <w:rsid w:val="00834AE9"/>
    <w:rsid w:val="0083504C"/>
    <w:rsid w:val="00835565"/>
    <w:rsid w:val="00835919"/>
    <w:rsid w:val="00835A5E"/>
    <w:rsid w:val="00836634"/>
    <w:rsid w:val="00836926"/>
    <w:rsid w:val="00836AD3"/>
    <w:rsid w:val="00837ACC"/>
    <w:rsid w:val="008404EA"/>
    <w:rsid w:val="008404FA"/>
    <w:rsid w:val="0084093F"/>
    <w:rsid w:val="00840AD1"/>
    <w:rsid w:val="00840C2B"/>
    <w:rsid w:val="0084297B"/>
    <w:rsid w:val="00842F8E"/>
    <w:rsid w:val="008440D4"/>
    <w:rsid w:val="0084626E"/>
    <w:rsid w:val="00846566"/>
    <w:rsid w:val="00847670"/>
    <w:rsid w:val="008476D0"/>
    <w:rsid w:val="0085125E"/>
    <w:rsid w:val="00852801"/>
    <w:rsid w:val="00852C3A"/>
    <w:rsid w:val="00852D19"/>
    <w:rsid w:val="00852FF1"/>
    <w:rsid w:val="008543DA"/>
    <w:rsid w:val="00855A53"/>
    <w:rsid w:val="0085674E"/>
    <w:rsid w:val="008572E3"/>
    <w:rsid w:val="00857FBF"/>
    <w:rsid w:val="00860606"/>
    <w:rsid w:val="008632A0"/>
    <w:rsid w:val="00863D7A"/>
    <w:rsid w:val="00864077"/>
    <w:rsid w:val="008646F7"/>
    <w:rsid w:val="00866C75"/>
    <w:rsid w:val="00870846"/>
    <w:rsid w:val="00872CA1"/>
    <w:rsid w:val="008757AC"/>
    <w:rsid w:val="00877764"/>
    <w:rsid w:val="0088056A"/>
    <w:rsid w:val="0088075C"/>
    <w:rsid w:val="00881FB8"/>
    <w:rsid w:val="00886333"/>
    <w:rsid w:val="00886B32"/>
    <w:rsid w:val="00886E15"/>
    <w:rsid w:val="008872AC"/>
    <w:rsid w:val="00890BC3"/>
    <w:rsid w:val="008926C8"/>
    <w:rsid w:val="00892CB2"/>
    <w:rsid w:val="0089383B"/>
    <w:rsid w:val="008938FF"/>
    <w:rsid w:val="00894C85"/>
    <w:rsid w:val="0089557D"/>
    <w:rsid w:val="00895B77"/>
    <w:rsid w:val="00896ECD"/>
    <w:rsid w:val="008976F2"/>
    <w:rsid w:val="00897D49"/>
    <w:rsid w:val="008A19DF"/>
    <w:rsid w:val="008A2D97"/>
    <w:rsid w:val="008A343E"/>
    <w:rsid w:val="008A3B23"/>
    <w:rsid w:val="008A46D7"/>
    <w:rsid w:val="008A4AA9"/>
    <w:rsid w:val="008A4C41"/>
    <w:rsid w:val="008A4C71"/>
    <w:rsid w:val="008A6C90"/>
    <w:rsid w:val="008B1E33"/>
    <w:rsid w:val="008B240A"/>
    <w:rsid w:val="008B2780"/>
    <w:rsid w:val="008B2E42"/>
    <w:rsid w:val="008B3E7C"/>
    <w:rsid w:val="008B4095"/>
    <w:rsid w:val="008B4251"/>
    <w:rsid w:val="008B47A3"/>
    <w:rsid w:val="008B5420"/>
    <w:rsid w:val="008B54E7"/>
    <w:rsid w:val="008B5E6A"/>
    <w:rsid w:val="008C106C"/>
    <w:rsid w:val="008C2193"/>
    <w:rsid w:val="008C4DA1"/>
    <w:rsid w:val="008C5608"/>
    <w:rsid w:val="008C6B10"/>
    <w:rsid w:val="008C7B8A"/>
    <w:rsid w:val="008D0C02"/>
    <w:rsid w:val="008D0EB6"/>
    <w:rsid w:val="008D1003"/>
    <w:rsid w:val="008D1D44"/>
    <w:rsid w:val="008D2D69"/>
    <w:rsid w:val="008D2F4E"/>
    <w:rsid w:val="008D34AF"/>
    <w:rsid w:val="008D37CB"/>
    <w:rsid w:val="008D3B43"/>
    <w:rsid w:val="008D436A"/>
    <w:rsid w:val="008D535E"/>
    <w:rsid w:val="008D64FA"/>
    <w:rsid w:val="008D6E21"/>
    <w:rsid w:val="008E0033"/>
    <w:rsid w:val="008E0342"/>
    <w:rsid w:val="008E156E"/>
    <w:rsid w:val="008E215C"/>
    <w:rsid w:val="008E349F"/>
    <w:rsid w:val="008E3619"/>
    <w:rsid w:val="008E3FCF"/>
    <w:rsid w:val="008E4835"/>
    <w:rsid w:val="008E4B81"/>
    <w:rsid w:val="008E7C4E"/>
    <w:rsid w:val="008E7E8D"/>
    <w:rsid w:val="008F24DB"/>
    <w:rsid w:val="008F272F"/>
    <w:rsid w:val="008F41B9"/>
    <w:rsid w:val="008F4451"/>
    <w:rsid w:val="00901637"/>
    <w:rsid w:val="00902B01"/>
    <w:rsid w:val="00902E1F"/>
    <w:rsid w:val="00903CF1"/>
    <w:rsid w:val="0090436D"/>
    <w:rsid w:val="009043D9"/>
    <w:rsid w:val="0090552B"/>
    <w:rsid w:val="00905AE4"/>
    <w:rsid w:val="00906247"/>
    <w:rsid w:val="00906676"/>
    <w:rsid w:val="009072CE"/>
    <w:rsid w:val="00907C56"/>
    <w:rsid w:val="00911454"/>
    <w:rsid w:val="009122C1"/>
    <w:rsid w:val="00912A56"/>
    <w:rsid w:val="00912B68"/>
    <w:rsid w:val="00915711"/>
    <w:rsid w:val="00920A2E"/>
    <w:rsid w:val="0092172A"/>
    <w:rsid w:val="00922345"/>
    <w:rsid w:val="00922BEC"/>
    <w:rsid w:val="00922D35"/>
    <w:rsid w:val="00924E2D"/>
    <w:rsid w:val="0092577B"/>
    <w:rsid w:val="00925B19"/>
    <w:rsid w:val="0092753B"/>
    <w:rsid w:val="00927E79"/>
    <w:rsid w:val="00931AE9"/>
    <w:rsid w:val="009340D3"/>
    <w:rsid w:val="00934309"/>
    <w:rsid w:val="00934F87"/>
    <w:rsid w:val="009354AB"/>
    <w:rsid w:val="00935D5D"/>
    <w:rsid w:val="00935F92"/>
    <w:rsid w:val="009367D2"/>
    <w:rsid w:val="00936D37"/>
    <w:rsid w:val="00936FE7"/>
    <w:rsid w:val="00937C13"/>
    <w:rsid w:val="00941A88"/>
    <w:rsid w:val="00943159"/>
    <w:rsid w:val="00943784"/>
    <w:rsid w:val="009455D9"/>
    <w:rsid w:val="00952FFC"/>
    <w:rsid w:val="009544F5"/>
    <w:rsid w:val="00955235"/>
    <w:rsid w:val="0095635E"/>
    <w:rsid w:val="00956BB1"/>
    <w:rsid w:val="00957129"/>
    <w:rsid w:val="009571A4"/>
    <w:rsid w:val="0095757C"/>
    <w:rsid w:val="00957A3A"/>
    <w:rsid w:val="00957B94"/>
    <w:rsid w:val="009607BD"/>
    <w:rsid w:val="00960E76"/>
    <w:rsid w:val="00960F7B"/>
    <w:rsid w:val="00961E80"/>
    <w:rsid w:val="0096471B"/>
    <w:rsid w:val="00964749"/>
    <w:rsid w:val="00964A67"/>
    <w:rsid w:val="00966349"/>
    <w:rsid w:val="009663E4"/>
    <w:rsid w:val="00967564"/>
    <w:rsid w:val="009675F2"/>
    <w:rsid w:val="009712D9"/>
    <w:rsid w:val="00971941"/>
    <w:rsid w:val="009733E2"/>
    <w:rsid w:val="00977279"/>
    <w:rsid w:val="0097744C"/>
    <w:rsid w:val="00977851"/>
    <w:rsid w:val="00981D2C"/>
    <w:rsid w:val="00983607"/>
    <w:rsid w:val="009843DA"/>
    <w:rsid w:val="00984849"/>
    <w:rsid w:val="00986CA1"/>
    <w:rsid w:val="00987019"/>
    <w:rsid w:val="00987F2C"/>
    <w:rsid w:val="009967C5"/>
    <w:rsid w:val="009978F5"/>
    <w:rsid w:val="00997F29"/>
    <w:rsid w:val="009A1F6F"/>
    <w:rsid w:val="009A26B4"/>
    <w:rsid w:val="009A2ED3"/>
    <w:rsid w:val="009A3352"/>
    <w:rsid w:val="009A3409"/>
    <w:rsid w:val="009A4587"/>
    <w:rsid w:val="009A533F"/>
    <w:rsid w:val="009A5EA7"/>
    <w:rsid w:val="009A7C1D"/>
    <w:rsid w:val="009B033B"/>
    <w:rsid w:val="009B07C3"/>
    <w:rsid w:val="009B2B0A"/>
    <w:rsid w:val="009B2DDB"/>
    <w:rsid w:val="009B37DB"/>
    <w:rsid w:val="009B3EC2"/>
    <w:rsid w:val="009B3FCA"/>
    <w:rsid w:val="009B479D"/>
    <w:rsid w:val="009B47E4"/>
    <w:rsid w:val="009B5CC1"/>
    <w:rsid w:val="009B7202"/>
    <w:rsid w:val="009C0871"/>
    <w:rsid w:val="009C37A4"/>
    <w:rsid w:val="009C3849"/>
    <w:rsid w:val="009C5285"/>
    <w:rsid w:val="009C559C"/>
    <w:rsid w:val="009C5B63"/>
    <w:rsid w:val="009C5DD3"/>
    <w:rsid w:val="009C6315"/>
    <w:rsid w:val="009C69D1"/>
    <w:rsid w:val="009C7A03"/>
    <w:rsid w:val="009C7A6F"/>
    <w:rsid w:val="009C7B0A"/>
    <w:rsid w:val="009D0643"/>
    <w:rsid w:val="009D0DA7"/>
    <w:rsid w:val="009D1AE2"/>
    <w:rsid w:val="009D24A5"/>
    <w:rsid w:val="009D2A71"/>
    <w:rsid w:val="009D345A"/>
    <w:rsid w:val="009D381F"/>
    <w:rsid w:val="009D3CDC"/>
    <w:rsid w:val="009D4919"/>
    <w:rsid w:val="009D5665"/>
    <w:rsid w:val="009D5D16"/>
    <w:rsid w:val="009D6C0B"/>
    <w:rsid w:val="009D6D9C"/>
    <w:rsid w:val="009D6DED"/>
    <w:rsid w:val="009D7A0B"/>
    <w:rsid w:val="009E0C40"/>
    <w:rsid w:val="009E1121"/>
    <w:rsid w:val="009E24B9"/>
    <w:rsid w:val="009E2B20"/>
    <w:rsid w:val="009E36FE"/>
    <w:rsid w:val="009E5849"/>
    <w:rsid w:val="009E6F4A"/>
    <w:rsid w:val="009E7271"/>
    <w:rsid w:val="009F0CBA"/>
    <w:rsid w:val="009F100A"/>
    <w:rsid w:val="009F10E4"/>
    <w:rsid w:val="009F156F"/>
    <w:rsid w:val="009F1BDA"/>
    <w:rsid w:val="009F376A"/>
    <w:rsid w:val="009F3C61"/>
    <w:rsid w:val="009F3E21"/>
    <w:rsid w:val="009F4082"/>
    <w:rsid w:val="009F52C1"/>
    <w:rsid w:val="009F65AB"/>
    <w:rsid w:val="00A00155"/>
    <w:rsid w:val="00A008C3"/>
    <w:rsid w:val="00A01A32"/>
    <w:rsid w:val="00A0205F"/>
    <w:rsid w:val="00A0238F"/>
    <w:rsid w:val="00A039AB"/>
    <w:rsid w:val="00A0467D"/>
    <w:rsid w:val="00A04E12"/>
    <w:rsid w:val="00A06322"/>
    <w:rsid w:val="00A100E4"/>
    <w:rsid w:val="00A11407"/>
    <w:rsid w:val="00A1158C"/>
    <w:rsid w:val="00A11612"/>
    <w:rsid w:val="00A1183A"/>
    <w:rsid w:val="00A11AFD"/>
    <w:rsid w:val="00A12F5D"/>
    <w:rsid w:val="00A14CA4"/>
    <w:rsid w:val="00A14E2B"/>
    <w:rsid w:val="00A15049"/>
    <w:rsid w:val="00A163C9"/>
    <w:rsid w:val="00A2047F"/>
    <w:rsid w:val="00A21C69"/>
    <w:rsid w:val="00A22426"/>
    <w:rsid w:val="00A22FA8"/>
    <w:rsid w:val="00A231C9"/>
    <w:rsid w:val="00A242FA"/>
    <w:rsid w:val="00A25040"/>
    <w:rsid w:val="00A276AA"/>
    <w:rsid w:val="00A3005C"/>
    <w:rsid w:val="00A308CA"/>
    <w:rsid w:val="00A30B9F"/>
    <w:rsid w:val="00A33850"/>
    <w:rsid w:val="00A33CBF"/>
    <w:rsid w:val="00A347E9"/>
    <w:rsid w:val="00A352CE"/>
    <w:rsid w:val="00A355B1"/>
    <w:rsid w:val="00A35F3C"/>
    <w:rsid w:val="00A36E44"/>
    <w:rsid w:val="00A37370"/>
    <w:rsid w:val="00A37ED5"/>
    <w:rsid w:val="00A41456"/>
    <w:rsid w:val="00A41AC4"/>
    <w:rsid w:val="00A437C5"/>
    <w:rsid w:val="00A43EE6"/>
    <w:rsid w:val="00A448C9"/>
    <w:rsid w:val="00A458BD"/>
    <w:rsid w:val="00A46E98"/>
    <w:rsid w:val="00A478B9"/>
    <w:rsid w:val="00A507A5"/>
    <w:rsid w:val="00A5080A"/>
    <w:rsid w:val="00A50838"/>
    <w:rsid w:val="00A50C05"/>
    <w:rsid w:val="00A51AF5"/>
    <w:rsid w:val="00A5257C"/>
    <w:rsid w:val="00A56E4B"/>
    <w:rsid w:val="00A57736"/>
    <w:rsid w:val="00A57C9B"/>
    <w:rsid w:val="00A620A5"/>
    <w:rsid w:val="00A62461"/>
    <w:rsid w:val="00A63048"/>
    <w:rsid w:val="00A63A67"/>
    <w:rsid w:val="00A63E6C"/>
    <w:rsid w:val="00A63E72"/>
    <w:rsid w:val="00A649CB"/>
    <w:rsid w:val="00A64E56"/>
    <w:rsid w:val="00A6574D"/>
    <w:rsid w:val="00A668DF"/>
    <w:rsid w:val="00A673BA"/>
    <w:rsid w:val="00A73143"/>
    <w:rsid w:val="00A73A3A"/>
    <w:rsid w:val="00A73DAE"/>
    <w:rsid w:val="00A74A87"/>
    <w:rsid w:val="00A761CD"/>
    <w:rsid w:val="00A76AFA"/>
    <w:rsid w:val="00A76BBC"/>
    <w:rsid w:val="00A77D41"/>
    <w:rsid w:val="00A80984"/>
    <w:rsid w:val="00A80E3B"/>
    <w:rsid w:val="00A81342"/>
    <w:rsid w:val="00A816AB"/>
    <w:rsid w:val="00A81750"/>
    <w:rsid w:val="00A81F4A"/>
    <w:rsid w:val="00A82E74"/>
    <w:rsid w:val="00A836D4"/>
    <w:rsid w:val="00A83CC1"/>
    <w:rsid w:val="00A875A7"/>
    <w:rsid w:val="00A87A0A"/>
    <w:rsid w:val="00A9186B"/>
    <w:rsid w:val="00A91888"/>
    <w:rsid w:val="00A92BC9"/>
    <w:rsid w:val="00A93C52"/>
    <w:rsid w:val="00A94819"/>
    <w:rsid w:val="00A95740"/>
    <w:rsid w:val="00A95DA3"/>
    <w:rsid w:val="00A97A0C"/>
    <w:rsid w:val="00AA1428"/>
    <w:rsid w:val="00AA38CE"/>
    <w:rsid w:val="00AA4714"/>
    <w:rsid w:val="00AA57BA"/>
    <w:rsid w:val="00AA58DD"/>
    <w:rsid w:val="00AA7380"/>
    <w:rsid w:val="00AB012B"/>
    <w:rsid w:val="00AB01BE"/>
    <w:rsid w:val="00AB1876"/>
    <w:rsid w:val="00AB2E5F"/>
    <w:rsid w:val="00AB38EC"/>
    <w:rsid w:val="00AB417F"/>
    <w:rsid w:val="00AB48CF"/>
    <w:rsid w:val="00AB4B86"/>
    <w:rsid w:val="00AB4C6E"/>
    <w:rsid w:val="00AB52B2"/>
    <w:rsid w:val="00AB5636"/>
    <w:rsid w:val="00AB6197"/>
    <w:rsid w:val="00AB705B"/>
    <w:rsid w:val="00AC0380"/>
    <w:rsid w:val="00AC0F72"/>
    <w:rsid w:val="00AC1042"/>
    <w:rsid w:val="00AC18E9"/>
    <w:rsid w:val="00AC1B0A"/>
    <w:rsid w:val="00AC1E67"/>
    <w:rsid w:val="00AC4E71"/>
    <w:rsid w:val="00AC5663"/>
    <w:rsid w:val="00AC5811"/>
    <w:rsid w:val="00AC5A09"/>
    <w:rsid w:val="00AC5C15"/>
    <w:rsid w:val="00AC5C65"/>
    <w:rsid w:val="00AC6609"/>
    <w:rsid w:val="00AC7422"/>
    <w:rsid w:val="00AC767B"/>
    <w:rsid w:val="00AC79FD"/>
    <w:rsid w:val="00AC7EA6"/>
    <w:rsid w:val="00AD2270"/>
    <w:rsid w:val="00AD26A4"/>
    <w:rsid w:val="00AD26AE"/>
    <w:rsid w:val="00AD3C78"/>
    <w:rsid w:val="00AD3FCF"/>
    <w:rsid w:val="00AD57F4"/>
    <w:rsid w:val="00AD57F7"/>
    <w:rsid w:val="00AD5C48"/>
    <w:rsid w:val="00AD6114"/>
    <w:rsid w:val="00AD68C8"/>
    <w:rsid w:val="00AE0067"/>
    <w:rsid w:val="00AE03D2"/>
    <w:rsid w:val="00AE1888"/>
    <w:rsid w:val="00AE19FF"/>
    <w:rsid w:val="00AE2A45"/>
    <w:rsid w:val="00AE2F77"/>
    <w:rsid w:val="00AE37C3"/>
    <w:rsid w:val="00AE43CD"/>
    <w:rsid w:val="00AE44A1"/>
    <w:rsid w:val="00AE4905"/>
    <w:rsid w:val="00AE4995"/>
    <w:rsid w:val="00AE4A30"/>
    <w:rsid w:val="00AE61E2"/>
    <w:rsid w:val="00AE65DF"/>
    <w:rsid w:val="00AE7092"/>
    <w:rsid w:val="00AE7955"/>
    <w:rsid w:val="00AF1795"/>
    <w:rsid w:val="00AF1E5F"/>
    <w:rsid w:val="00AF2432"/>
    <w:rsid w:val="00AF38B5"/>
    <w:rsid w:val="00AF3946"/>
    <w:rsid w:val="00AF3C3B"/>
    <w:rsid w:val="00AF458E"/>
    <w:rsid w:val="00AF47DB"/>
    <w:rsid w:val="00AF58A3"/>
    <w:rsid w:val="00AF607D"/>
    <w:rsid w:val="00AF6225"/>
    <w:rsid w:val="00AF6540"/>
    <w:rsid w:val="00AF67E6"/>
    <w:rsid w:val="00B0123D"/>
    <w:rsid w:val="00B0188C"/>
    <w:rsid w:val="00B02C4F"/>
    <w:rsid w:val="00B04327"/>
    <w:rsid w:val="00B04EB1"/>
    <w:rsid w:val="00B05A5E"/>
    <w:rsid w:val="00B073D5"/>
    <w:rsid w:val="00B1159C"/>
    <w:rsid w:val="00B12719"/>
    <w:rsid w:val="00B12A09"/>
    <w:rsid w:val="00B13120"/>
    <w:rsid w:val="00B13DF2"/>
    <w:rsid w:val="00B14884"/>
    <w:rsid w:val="00B15BA2"/>
    <w:rsid w:val="00B15FCB"/>
    <w:rsid w:val="00B16506"/>
    <w:rsid w:val="00B16FE5"/>
    <w:rsid w:val="00B17E1C"/>
    <w:rsid w:val="00B17F0A"/>
    <w:rsid w:val="00B21CA8"/>
    <w:rsid w:val="00B21F7B"/>
    <w:rsid w:val="00B22758"/>
    <w:rsid w:val="00B22C51"/>
    <w:rsid w:val="00B27359"/>
    <w:rsid w:val="00B30C86"/>
    <w:rsid w:val="00B3165A"/>
    <w:rsid w:val="00B332C3"/>
    <w:rsid w:val="00B3340B"/>
    <w:rsid w:val="00B34C8E"/>
    <w:rsid w:val="00B34E72"/>
    <w:rsid w:val="00B37031"/>
    <w:rsid w:val="00B37070"/>
    <w:rsid w:val="00B37BA2"/>
    <w:rsid w:val="00B40143"/>
    <w:rsid w:val="00B403A1"/>
    <w:rsid w:val="00B40A3F"/>
    <w:rsid w:val="00B4156F"/>
    <w:rsid w:val="00B426B4"/>
    <w:rsid w:val="00B4295D"/>
    <w:rsid w:val="00B430B6"/>
    <w:rsid w:val="00B4358B"/>
    <w:rsid w:val="00B43D35"/>
    <w:rsid w:val="00B46EC2"/>
    <w:rsid w:val="00B47668"/>
    <w:rsid w:val="00B47B10"/>
    <w:rsid w:val="00B47F80"/>
    <w:rsid w:val="00B503BC"/>
    <w:rsid w:val="00B5194B"/>
    <w:rsid w:val="00B523DA"/>
    <w:rsid w:val="00B52CBD"/>
    <w:rsid w:val="00B5307C"/>
    <w:rsid w:val="00B5443C"/>
    <w:rsid w:val="00B55032"/>
    <w:rsid w:val="00B56B0A"/>
    <w:rsid w:val="00B56B26"/>
    <w:rsid w:val="00B60130"/>
    <w:rsid w:val="00B62152"/>
    <w:rsid w:val="00B62844"/>
    <w:rsid w:val="00B6334F"/>
    <w:rsid w:val="00B6349E"/>
    <w:rsid w:val="00B64F08"/>
    <w:rsid w:val="00B65808"/>
    <w:rsid w:val="00B65D22"/>
    <w:rsid w:val="00B65E9D"/>
    <w:rsid w:val="00B66904"/>
    <w:rsid w:val="00B67CCD"/>
    <w:rsid w:val="00B72C35"/>
    <w:rsid w:val="00B73799"/>
    <w:rsid w:val="00B74416"/>
    <w:rsid w:val="00B74E16"/>
    <w:rsid w:val="00B759B8"/>
    <w:rsid w:val="00B76692"/>
    <w:rsid w:val="00B7769B"/>
    <w:rsid w:val="00B778D4"/>
    <w:rsid w:val="00B77F1D"/>
    <w:rsid w:val="00B803B3"/>
    <w:rsid w:val="00B81F80"/>
    <w:rsid w:val="00B826CF"/>
    <w:rsid w:val="00B839D3"/>
    <w:rsid w:val="00B83A2E"/>
    <w:rsid w:val="00B845BB"/>
    <w:rsid w:val="00B8525E"/>
    <w:rsid w:val="00B85324"/>
    <w:rsid w:val="00B854B8"/>
    <w:rsid w:val="00B85C0A"/>
    <w:rsid w:val="00B87BBD"/>
    <w:rsid w:val="00B90C1D"/>
    <w:rsid w:val="00B90EEB"/>
    <w:rsid w:val="00B918FE"/>
    <w:rsid w:val="00B92ED8"/>
    <w:rsid w:val="00B934D1"/>
    <w:rsid w:val="00B94100"/>
    <w:rsid w:val="00B94A30"/>
    <w:rsid w:val="00B94AA2"/>
    <w:rsid w:val="00B95F54"/>
    <w:rsid w:val="00B972E4"/>
    <w:rsid w:val="00BA00D2"/>
    <w:rsid w:val="00BA075D"/>
    <w:rsid w:val="00BA1E1D"/>
    <w:rsid w:val="00BA2245"/>
    <w:rsid w:val="00BA35A3"/>
    <w:rsid w:val="00BA4F09"/>
    <w:rsid w:val="00BA5BD1"/>
    <w:rsid w:val="00BA6830"/>
    <w:rsid w:val="00BA69EE"/>
    <w:rsid w:val="00BA7B80"/>
    <w:rsid w:val="00BB12F4"/>
    <w:rsid w:val="00BB14CF"/>
    <w:rsid w:val="00BB2FBF"/>
    <w:rsid w:val="00BB392C"/>
    <w:rsid w:val="00BB4642"/>
    <w:rsid w:val="00BB6DDC"/>
    <w:rsid w:val="00BC0782"/>
    <w:rsid w:val="00BC0A12"/>
    <w:rsid w:val="00BC0CF8"/>
    <w:rsid w:val="00BC19E6"/>
    <w:rsid w:val="00BC1B89"/>
    <w:rsid w:val="00BC1EBD"/>
    <w:rsid w:val="00BC2F88"/>
    <w:rsid w:val="00BC3494"/>
    <w:rsid w:val="00BC3C27"/>
    <w:rsid w:val="00BC40C3"/>
    <w:rsid w:val="00BC4C84"/>
    <w:rsid w:val="00BC5F6A"/>
    <w:rsid w:val="00BC6100"/>
    <w:rsid w:val="00BC6F52"/>
    <w:rsid w:val="00BC6FA2"/>
    <w:rsid w:val="00BC7C6E"/>
    <w:rsid w:val="00BD0328"/>
    <w:rsid w:val="00BD0535"/>
    <w:rsid w:val="00BD1789"/>
    <w:rsid w:val="00BD28D8"/>
    <w:rsid w:val="00BD3FC0"/>
    <w:rsid w:val="00BD4123"/>
    <w:rsid w:val="00BD42E0"/>
    <w:rsid w:val="00BD5298"/>
    <w:rsid w:val="00BD5CC6"/>
    <w:rsid w:val="00BD634A"/>
    <w:rsid w:val="00BD7DE1"/>
    <w:rsid w:val="00BE0031"/>
    <w:rsid w:val="00BE043A"/>
    <w:rsid w:val="00BE06D7"/>
    <w:rsid w:val="00BE07F7"/>
    <w:rsid w:val="00BE246F"/>
    <w:rsid w:val="00BE31C2"/>
    <w:rsid w:val="00BE43A7"/>
    <w:rsid w:val="00BE633C"/>
    <w:rsid w:val="00BE6E46"/>
    <w:rsid w:val="00BE70CA"/>
    <w:rsid w:val="00BF08C1"/>
    <w:rsid w:val="00BF128D"/>
    <w:rsid w:val="00BF1660"/>
    <w:rsid w:val="00BF3270"/>
    <w:rsid w:val="00BF5BC6"/>
    <w:rsid w:val="00BF5BCD"/>
    <w:rsid w:val="00BF61E7"/>
    <w:rsid w:val="00BF659A"/>
    <w:rsid w:val="00BF7D96"/>
    <w:rsid w:val="00C01002"/>
    <w:rsid w:val="00C01895"/>
    <w:rsid w:val="00C01A54"/>
    <w:rsid w:val="00C021FE"/>
    <w:rsid w:val="00C032B7"/>
    <w:rsid w:val="00C036C3"/>
    <w:rsid w:val="00C043CA"/>
    <w:rsid w:val="00C0556A"/>
    <w:rsid w:val="00C05AFF"/>
    <w:rsid w:val="00C05CD4"/>
    <w:rsid w:val="00C07475"/>
    <w:rsid w:val="00C07880"/>
    <w:rsid w:val="00C07EA2"/>
    <w:rsid w:val="00C11434"/>
    <w:rsid w:val="00C11D2F"/>
    <w:rsid w:val="00C12772"/>
    <w:rsid w:val="00C13F68"/>
    <w:rsid w:val="00C177CA"/>
    <w:rsid w:val="00C243DF"/>
    <w:rsid w:val="00C25DAE"/>
    <w:rsid w:val="00C2611C"/>
    <w:rsid w:val="00C270BE"/>
    <w:rsid w:val="00C30841"/>
    <w:rsid w:val="00C3086E"/>
    <w:rsid w:val="00C31FFB"/>
    <w:rsid w:val="00C32099"/>
    <w:rsid w:val="00C326D9"/>
    <w:rsid w:val="00C328E3"/>
    <w:rsid w:val="00C3386C"/>
    <w:rsid w:val="00C347B9"/>
    <w:rsid w:val="00C34A5A"/>
    <w:rsid w:val="00C34BA2"/>
    <w:rsid w:val="00C34EEC"/>
    <w:rsid w:val="00C36534"/>
    <w:rsid w:val="00C367CC"/>
    <w:rsid w:val="00C3766C"/>
    <w:rsid w:val="00C4086D"/>
    <w:rsid w:val="00C416DA"/>
    <w:rsid w:val="00C423A7"/>
    <w:rsid w:val="00C443B7"/>
    <w:rsid w:val="00C4531B"/>
    <w:rsid w:val="00C46C09"/>
    <w:rsid w:val="00C47077"/>
    <w:rsid w:val="00C508BF"/>
    <w:rsid w:val="00C50C98"/>
    <w:rsid w:val="00C51569"/>
    <w:rsid w:val="00C5181B"/>
    <w:rsid w:val="00C52AC5"/>
    <w:rsid w:val="00C52CF0"/>
    <w:rsid w:val="00C52F04"/>
    <w:rsid w:val="00C52FA6"/>
    <w:rsid w:val="00C534B5"/>
    <w:rsid w:val="00C53CDB"/>
    <w:rsid w:val="00C5630D"/>
    <w:rsid w:val="00C56CDE"/>
    <w:rsid w:val="00C5764E"/>
    <w:rsid w:val="00C57A14"/>
    <w:rsid w:val="00C60BD2"/>
    <w:rsid w:val="00C66044"/>
    <w:rsid w:val="00C671CD"/>
    <w:rsid w:val="00C7019C"/>
    <w:rsid w:val="00C7128A"/>
    <w:rsid w:val="00C7202D"/>
    <w:rsid w:val="00C73527"/>
    <w:rsid w:val="00C74580"/>
    <w:rsid w:val="00C75242"/>
    <w:rsid w:val="00C770BA"/>
    <w:rsid w:val="00C832EB"/>
    <w:rsid w:val="00C84714"/>
    <w:rsid w:val="00C857BF"/>
    <w:rsid w:val="00C858A1"/>
    <w:rsid w:val="00C86D8B"/>
    <w:rsid w:val="00C87CB6"/>
    <w:rsid w:val="00C87E71"/>
    <w:rsid w:val="00C9021C"/>
    <w:rsid w:val="00C90719"/>
    <w:rsid w:val="00C916E9"/>
    <w:rsid w:val="00C926F0"/>
    <w:rsid w:val="00C9391C"/>
    <w:rsid w:val="00C93DA4"/>
    <w:rsid w:val="00C948DC"/>
    <w:rsid w:val="00C95445"/>
    <w:rsid w:val="00C95A3C"/>
    <w:rsid w:val="00C96908"/>
    <w:rsid w:val="00C96C86"/>
    <w:rsid w:val="00C973DA"/>
    <w:rsid w:val="00CA0EDD"/>
    <w:rsid w:val="00CA100D"/>
    <w:rsid w:val="00CA334D"/>
    <w:rsid w:val="00CA3A5A"/>
    <w:rsid w:val="00CA4074"/>
    <w:rsid w:val="00CA4A4D"/>
    <w:rsid w:val="00CA58F2"/>
    <w:rsid w:val="00CA6A3E"/>
    <w:rsid w:val="00CA6BA5"/>
    <w:rsid w:val="00CB2280"/>
    <w:rsid w:val="00CB41F9"/>
    <w:rsid w:val="00CB4CBD"/>
    <w:rsid w:val="00CB504B"/>
    <w:rsid w:val="00CB521E"/>
    <w:rsid w:val="00CB6895"/>
    <w:rsid w:val="00CB6DD9"/>
    <w:rsid w:val="00CB75E1"/>
    <w:rsid w:val="00CB773E"/>
    <w:rsid w:val="00CB7CBE"/>
    <w:rsid w:val="00CC2541"/>
    <w:rsid w:val="00CC2717"/>
    <w:rsid w:val="00CC3E39"/>
    <w:rsid w:val="00CC4138"/>
    <w:rsid w:val="00CC4DF9"/>
    <w:rsid w:val="00CC5337"/>
    <w:rsid w:val="00CC5CCF"/>
    <w:rsid w:val="00CC6181"/>
    <w:rsid w:val="00CC79CA"/>
    <w:rsid w:val="00CD15DB"/>
    <w:rsid w:val="00CD1EEB"/>
    <w:rsid w:val="00CD2C40"/>
    <w:rsid w:val="00CD3BFE"/>
    <w:rsid w:val="00CD3CA9"/>
    <w:rsid w:val="00CD5E50"/>
    <w:rsid w:val="00CD6485"/>
    <w:rsid w:val="00CE0A88"/>
    <w:rsid w:val="00CE2203"/>
    <w:rsid w:val="00CE4794"/>
    <w:rsid w:val="00CE4BF5"/>
    <w:rsid w:val="00CF2F68"/>
    <w:rsid w:val="00CF3876"/>
    <w:rsid w:val="00CF7374"/>
    <w:rsid w:val="00CF76B8"/>
    <w:rsid w:val="00CF7E64"/>
    <w:rsid w:val="00D00248"/>
    <w:rsid w:val="00D002E0"/>
    <w:rsid w:val="00D005C6"/>
    <w:rsid w:val="00D01057"/>
    <w:rsid w:val="00D018B5"/>
    <w:rsid w:val="00D01A6C"/>
    <w:rsid w:val="00D022E4"/>
    <w:rsid w:val="00D02952"/>
    <w:rsid w:val="00D02E04"/>
    <w:rsid w:val="00D03C42"/>
    <w:rsid w:val="00D03D55"/>
    <w:rsid w:val="00D05086"/>
    <w:rsid w:val="00D05ABD"/>
    <w:rsid w:val="00D066EA"/>
    <w:rsid w:val="00D070F3"/>
    <w:rsid w:val="00D0784F"/>
    <w:rsid w:val="00D07D44"/>
    <w:rsid w:val="00D10365"/>
    <w:rsid w:val="00D10496"/>
    <w:rsid w:val="00D104DA"/>
    <w:rsid w:val="00D10608"/>
    <w:rsid w:val="00D116C9"/>
    <w:rsid w:val="00D11B59"/>
    <w:rsid w:val="00D12AB9"/>
    <w:rsid w:val="00D12E04"/>
    <w:rsid w:val="00D137E3"/>
    <w:rsid w:val="00D14FE6"/>
    <w:rsid w:val="00D168BD"/>
    <w:rsid w:val="00D168C0"/>
    <w:rsid w:val="00D16CF1"/>
    <w:rsid w:val="00D16D77"/>
    <w:rsid w:val="00D17662"/>
    <w:rsid w:val="00D2073D"/>
    <w:rsid w:val="00D20CA5"/>
    <w:rsid w:val="00D215B7"/>
    <w:rsid w:val="00D22C0A"/>
    <w:rsid w:val="00D22F79"/>
    <w:rsid w:val="00D24189"/>
    <w:rsid w:val="00D244F1"/>
    <w:rsid w:val="00D2554E"/>
    <w:rsid w:val="00D27AC7"/>
    <w:rsid w:val="00D27EF1"/>
    <w:rsid w:val="00D303FE"/>
    <w:rsid w:val="00D30BEE"/>
    <w:rsid w:val="00D32A96"/>
    <w:rsid w:val="00D33813"/>
    <w:rsid w:val="00D35B16"/>
    <w:rsid w:val="00D35FA3"/>
    <w:rsid w:val="00D36883"/>
    <w:rsid w:val="00D37255"/>
    <w:rsid w:val="00D377EA"/>
    <w:rsid w:val="00D40BC6"/>
    <w:rsid w:val="00D4215F"/>
    <w:rsid w:val="00D42B8A"/>
    <w:rsid w:val="00D45346"/>
    <w:rsid w:val="00D45929"/>
    <w:rsid w:val="00D461AD"/>
    <w:rsid w:val="00D46665"/>
    <w:rsid w:val="00D46E44"/>
    <w:rsid w:val="00D477AD"/>
    <w:rsid w:val="00D532C9"/>
    <w:rsid w:val="00D54024"/>
    <w:rsid w:val="00D5438A"/>
    <w:rsid w:val="00D557B6"/>
    <w:rsid w:val="00D55907"/>
    <w:rsid w:val="00D5743B"/>
    <w:rsid w:val="00D57A5A"/>
    <w:rsid w:val="00D61C0B"/>
    <w:rsid w:val="00D626E5"/>
    <w:rsid w:val="00D63C4B"/>
    <w:rsid w:val="00D64EC0"/>
    <w:rsid w:val="00D64FA0"/>
    <w:rsid w:val="00D650DE"/>
    <w:rsid w:val="00D65807"/>
    <w:rsid w:val="00D679FA"/>
    <w:rsid w:val="00D67C92"/>
    <w:rsid w:val="00D70746"/>
    <w:rsid w:val="00D716DE"/>
    <w:rsid w:val="00D71B59"/>
    <w:rsid w:val="00D71D16"/>
    <w:rsid w:val="00D73A00"/>
    <w:rsid w:val="00D7419C"/>
    <w:rsid w:val="00D7570E"/>
    <w:rsid w:val="00D7583C"/>
    <w:rsid w:val="00D771CA"/>
    <w:rsid w:val="00D77C31"/>
    <w:rsid w:val="00D77D6A"/>
    <w:rsid w:val="00D80CFA"/>
    <w:rsid w:val="00D818FB"/>
    <w:rsid w:val="00D85627"/>
    <w:rsid w:val="00D8599A"/>
    <w:rsid w:val="00D859D3"/>
    <w:rsid w:val="00D85F2D"/>
    <w:rsid w:val="00D85F77"/>
    <w:rsid w:val="00D87A4E"/>
    <w:rsid w:val="00D87A64"/>
    <w:rsid w:val="00D908C5"/>
    <w:rsid w:val="00D90D58"/>
    <w:rsid w:val="00D94146"/>
    <w:rsid w:val="00D94DF8"/>
    <w:rsid w:val="00D95C1E"/>
    <w:rsid w:val="00D96911"/>
    <w:rsid w:val="00D96A53"/>
    <w:rsid w:val="00D96D4D"/>
    <w:rsid w:val="00D96F1A"/>
    <w:rsid w:val="00D96FBE"/>
    <w:rsid w:val="00DA1365"/>
    <w:rsid w:val="00DA1442"/>
    <w:rsid w:val="00DA1796"/>
    <w:rsid w:val="00DA18E8"/>
    <w:rsid w:val="00DA1B59"/>
    <w:rsid w:val="00DA1F22"/>
    <w:rsid w:val="00DA249E"/>
    <w:rsid w:val="00DA25D2"/>
    <w:rsid w:val="00DA341D"/>
    <w:rsid w:val="00DA49A8"/>
    <w:rsid w:val="00DA4B44"/>
    <w:rsid w:val="00DA4CE6"/>
    <w:rsid w:val="00DA5BDB"/>
    <w:rsid w:val="00DA5DEE"/>
    <w:rsid w:val="00DA6380"/>
    <w:rsid w:val="00DA75A9"/>
    <w:rsid w:val="00DA7B32"/>
    <w:rsid w:val="00DB0231"/>
    <w:rsid w:val="00DB108C"/>
    <w:rsid w:val="00DB1510"/>
    <w:rsid w:val="00DB4AC4"/>
    <w:rsid w:val="00DB4ED0"/>
    <w:rsid w:val="00DB61F9"/>
    <w:rsid w:val="00DB746D"/>
    <w:rsid w:val="00DB7C1D"/>
    <w:rsid w:val="00DC1B6F"/>
    <w:rsid w:val="00DC2B54"/>
    <w:rsid w:val="00DC2CBD"/>
    <w:rsid w:val="00DC3C12"/>
    <w:rsid w:val="00DC6D58"/>
    <w:rsid w:val="00DC78FD"/>
    <w:rsid w:val="00DD16D7"/>
    <w:rsid w:val="00DD2020"/>
    <w:rsid w:val="00DD431B"/>
    <w:rsid w:val="00DD43A5"/>
    <w:rsid w:val="00DD6097"/>
    <w:rsid w:val="00DD64C0"/>
    <w:rsid w:val="00DD7DA7"/>
    <w:rsid w:val="00DE1675"/>
    <w:rsid w:val="00DE1BAD"/>
    <w:rsid w:val="00DE3E79"/>
    <w:rsid w:val="00DE42CB"/>
    <w:rsid w:val="00DE4397"/>
    <w:rsid w:val="00DE4E7E"/>
    <w:rsid w:val="00DE5C9E"/>
    <w:rsid w:val="00DE7520"/>
    <w:rsid w:val="00DF0BB9"/>
    <w:rsid w:val="00DF0FC2"/>
    <w:rsid w:val="00DF147E"/>
    <w:rsid w:val="00DF278B"/>
    <w:rsid w:val="00DF3384"/>
    <w:rsid w:val="00DF3A37"/>
    <w:rsid w:val="00DF3E54"/>
    <w:rsid w:val="00DF46E2"/>
    <w:rsid w:val="00DF4DB9"/>
    <w:rsid w:val="00DF5CF4"/>
    <w:rsid w:val="00DF766A"/>
    <w:rsid w:val="00DF7A1A"/>
    <w:rsid w:val="00E01511"/>
    <w:rsid w:val="00E01E69"/>
    <w:rsid w:val="00E02009"/>
    <w:rsid w:val="00E02186"/>
    <w:rsid w:val="00E02B9F"/>
    <w:rsid w:val="00E02F64"/>
    <w:rsid w:val="00E039A1"/>
    <w:rsid w:val="00E03DE3"/>
    <w:rsid w:val="00E04AC4"/>
    <w:rsid w:val="00E05499"/>
    <w:rsid w:val="00E058AC"/>
    <w:rsid w:val="00E07454"/>
    <w:rsid w:val="00E1098D"/>
    <w:rsid w:val="00E10EDD"/>
    <w:rsid w:val="00E11819"/>
    <w:rsid w:val="00E13171"/>
    <w:rsid w:val="00E13405"/>
    <w:rsid w:val="00E13BBC"/>
    <w:rsid w:val="00E141A9"/>
    <w:rsid w:val="00E15EEE"/>
    <w:rsid w:val="00E20587"/>
    <w:rsid w:val="00E20C1F"/>
    <w:rsid w:val="00E21462"/>
    <w:rsid w:val="00E2171A"/>
    <w:rsid w:val="00E22227"/>
    <w:rsid w:val="00E2285D"/>
    <w:rsid w:val="00E235A5"/>
    <w:rsid w:val="00E23874"/>
    <w:rsid w:val="00E239D0"/>
    <w:rsid w:val="00E25237"/>
    <w:rsid w:val="00E25DD9"/>
    <w:rsid w:val="00E263EF"/>
    <w:rsid w:val="00E2675F"/>
    <w:rsid w:val="00E26B7D"/>
    <w:rsid w:val="00E27A3D"/>
    <w:rsid w:val="00E3155C"/>
    <w:rsid w:val="00E32245"/>
    <w:rsid w:val="00E3316D"/>
    <w:rsid w:val="00E33B2E"/>
    <w:rsid w:val="00E35C44"/>
    <w:rsid w:val="00E3639E"/>
    <w:rsid w:val="00E3724D"/>
    <w:rsid w:val="00E37470"/>
    <w:rsid w:val="00E37FB9"/>
    <w:rsid w:val="00E4037F"/>
    <w:rsid w:val="00E4052B"/>
    <w:rsid w:val="00E405CC"/>
    <w:rsid w:val="00E40CCC"/>
    <w:rsid w:val="00E419DA"/>
    <w:rsid w:val="00E41A41"/>
    <w:rsid w:val="00E41CA5"/>
    <w:rsid w:val="00E4205F"/>
    <w:rsid w:val="00E420FB"/>
    <w:rsid w:val="00E42C76"/>
    <w:rsid w:val="00E43390"/>
    <w:rsid w:val="00E43553"/>
    <w:rsid w:val="00E443A7"/>
    <w:rsid w:val="00E4534A"/>
    <w:rsid w:val="00E46D19"/>
    <w:rsid w:val="00E472F0"/>
    <w:rsid w:val="00E50AD7"/>
    <w:rsid w:val="00E54625"/>
    <w:rsid w:val="00E562AB"/>
    <w:rsid w:val="00E57E35"/>
    <w:rsid w:val="00E600D1"/>
    <w:rsid w:val="00E604C2"/>
    <w:rsid w:val="00E6065B"/>
    <w:rsid w:val="00E61812"/>
    <w:rsid w:val="00E6282B"/>
    <w:rsid w:val="00E6338B"/>
    <w:rsid w:val="00E659D7"/>
    <w:rsid w:val="00E6654B"/>
    <w:rsid w:val="00E6657B"/>
    <w:rsid w:val="00E665CA"/>
    <w:rsid w:val="00E67DA2"/>
    <w:rsid w:val="00E70178"/>
    <w:rsid w:val="00E71B0B"/>
    <w:rsid w:val="00E743B1"/>
    <w:rsid w:val="00E74417"/>
    <w:rsid w:val="00E7532B"/>
    <w:rsid w:val="00E75E1E"/>
    <w:rsid w:val="00E765E1"/>
    <w:rsid w:val="00E77999"/>
    <w:rsid w:val="00E77B78"/>
    <w:rsid w:val="00E82F14"/>
    <w:rsid w:val="00E83448"/>
    <w:rsid w:val="00E835C4"/>
    <w:rsid w:val="00E844E1"/>
    <w:rsid w:val="00E84EE4"/>
    <w:rsid w:val="00E84F09"/>
    <w:rsid w:val="00E8503D"/>
    <w:rsid w:val="00E871F2"/>
    <w:rsid w:val="00E872E9"/>
    <w:rsid w:val="00E879BE"/>
    <w:rsid w:val="00E917DE"/>
    <w:rsid w:val="00E91FD4"/>
    <w:rsid w:val="00E92367"/>
    <w:rsid w:val="00E94C44"/>
    <w:rsid w:val="00E9519A"/>
    <w:rsid w:val="00E96738"/>
    <w:rsid w:val="00E97806"/>
    <w:rsid w:val="00EA0A07"/>
    <w:rsid w:val="00EA176C"/>
    <w:rsid w:val="00EA2547"/>
    <w:rsid w:val="00EA25FD"/>
    <w:rsid w:val="00EA2857"/>
    <w:rsid w:val="00EA2CE8"/>
    <w:rsid w:val="00EA4254"/>
    <w:rsid w:val="00EA7726"/>
    <w:rsid w:val="00EB06CF"/>
    <w:rsid w:val="00EB2F67"/>
    <w:rsid w:val="00EB316A"/>
    <w:rsid w:val="00EB3CBC"/>
    <w:rsid w:val="00EB3DC1"/>
    <w:rsid w:val="00EB49FD"/>
    <w:rsid w:val="00EB4BA3"/>
    <w:rsid w:val="00EB54B2"/>
    <w:rsid w:val="00EB55B6"/>
    <w:rsid w:val="00EB61FC"/>
    <w:rsid w:val="00EB6F32"/>
    <w:rsid w:val="00EB7360"/>
    <w:rsid w:val="00EC037E"/>
    <w:rsid w:val="00EC03DB"/>
    <w:rsid w:val="00EC06AE"/>
    <w:rsid w:val="00EC1BF0"/>
    <w:rsid w:val="00EC1D01"/>
    <w:rsid w:val="00EC2858"/>
    <w:rsid w:val="00EC3006"/>
    <w:rsid w:val="00EC438D"/>
    <w:rsid w:val="00EC7417"/>
    <w:rsid w:val="00EC769C"/>
    <w:rsid w:val="00EC7C04"/>
    <w:rsid w:val="00ED0D17"/>
    <w:rsid w:val="00ED0DCC"/>
    <w:rsid w:val="00ED2DCA"/>
    <w:rsid w:val="00ED3C44"/>
    <w:rsid w:val="00ED4CB6"/>
    <w:rsid w:val="00ED7027"/>
    <w:rsid w:val="00ED7DC5"/>
    <w:rsid w:val="00EE04B6"/>
    <w:rsid w:val="00EE05DB"/>
    <w:rsid w:val="00EE071D"/>
    <w:rsid w:val="00EE14CA"/>
    <w:rsid w:val="00EE15AC"/>
    <w:rsid w:val="00EE18D8"/>
    <w:rsid w:val="00EE31E5"/>
    <w:rsid w:val="00EE62AB"/>
    <w:rsid w:val="00EE6A21"/>
    <w:rsid w:val="00EE6C32"/>
    <w:rsid w:val="00EE7D87"/>
    <w:rsid w:val="00EF02A7"/>
    <w:rsid w:val="00EF073C"/>
    <w:rsid w:val="00EF07AC"/>
    <w:rsid w:val="00EF0C03"/>
    <w:rsid w:val="00EF0CC1"/>
    <w:rsid w:val="00EF0E5B"/>
    <w:rsid w:val="00EF1820"/>
    <w:rsid w:val="00EF1F54"/>
    <w:rsid w:val="00EF2B7C"/>
    <w:rsid w:val="00EF3134"/>
    <w:rsid w:val="00EF644C"/>
    <w:rsid w:val="00EF6E30"/>
    <w:rsid w:val="00F00144"/>
    <w:rsid w:val="00F0078C"/>
    <w:rsid w:val="00F0083E"/>
    <w:rsid w:val="00F009A1"/>
    <w:rsid w:val="00F0182E"/>
    <w:rsid w:val="00F02366"/>
    <w:rsid w:val="00F02892"/>
    <w:rsid w:val="00F02E1A"/>
    <w:rsid w:val="00F02E24"/>
    <w:rsid w:val="00F03D29"/>
    <w:rsid w:val="00F03E31"/>
    <w:rsid w:val="00F05B33"/>
    <w:rsid w:val="00F05CDC"/>
    <w:rsid w:val="00F07D3C"/>
    <w:rsid w:val="00F10128"/>
    <w:rsid w:val="00F12C45"/>
    <w:rsid w:val="00F13526"/>
    <w:rsid w:val="00F1660F"/>
    <w:rsid w:val="00F16B50"/>
    <w:rsid w:val="00F16CE0"/>
    <w:rsid w:val="00F173B4"/>
    <w:rsid w:val="00F17E1C"/>
    <w:rsid w:val="00F20879"/>
    <w:rsid w:val="00F21F3A"/>
    <w:rsid w:val="00F22B89"/>
    <w:rsid w:val="00F24245"/>
    <w:rsid w:val="00F24E03"/>
    <w:rsid w:val="00F2628D"/>
    <w:rsid w:val="00F272C9"/>
    <w:rsid w:val="00F30107"/>
    <w:rsid w:val="00F30C5D"/>
    <w:rsid w:val="00F3138B"/>
    <w:rsid w:val="00F31B42"/>
    <w:rsid w:val="00F32CBF"/>
    <w:rsid w:val="00F33CE2"/>
    <w:rsid w:val="00F34C9F"/>
    <w:rsid w:val="00F35BE7"/>
    <w:rsid w:val="00F36733"/>
    <w:rsid w:val="00F37825"/>
    <w:rsid w:val="00F37C9B"/>
    <w:rsid w:val="00F404F4"/>
    <w:rsid w:val="00F41C8E"/>
    <w:rsid w:val="00F427F4"/>
    <w:rsid w:val="00F43248"/>
    <w:rsid w:val="00F4404B"/>
    <w:rsid w:val="00F46F59"/>
    <w:rsid w:val="00F47304"/>
    <w:rsid w:val="00F47441"/>
    <w:rsid w:val="00F475E9"/>
    <w:rsid w:val="00F502CD"/>
    <w:rsid w:val="00F504A6"/>
    <w:rsid w:val="00F50771"/>
    <w:rsid w:val="00F50B89"/>
    <w:rsid w:val="00F51691"/>
    <w:rsid w:val="00F5405E"/>
    <w:rsid w:val="00F550D5"/>
    <w:rsid w:val="00F5561F"/>
    <w:rsid w:val="00F60389"/>
    <w:rsid w:val="00F60F13"/>
    <w:rsid w:val="00F61643"/>
    <w:rsid w:val="00F62C19"/>
    <w:rsid w:val="00F63149"/>
    <w:rsid w:val="00F63F29"/>
    <w:rsid w:val="00F64814"/>
    <w:rsid w:val="00F64A4B"/>
    <w:rsid w:val="00F66C50"/>
    <w:rsid w:val="00F67AA8"/>
    <w:rsid w:val="00F70C06"/>
    <w:rsid w:val="00F70D34"/>
    <w:rsid w:val="00F714A1"/>
    <w:rsid w:val="00F72EF7"/>
    <w:rsid w:val="00F73B4D"/>
    <w:rsid w:val="00F74DBA"/>
    <w:rsid w:val="00F8056A"/>
    <w:rsid w:val="00F80681"/>
    <w:rsid w:val="00F80C9C"/>
    <w:rsid w:val="00F81ABD"/>
    <w:rsid w:val="00F8232E"/>
    <w:rsid w:val="00F82EBF"/>
    <w:rsid w:val="00F84874"/>
    <w:rsid w:val="00F8489B"/>
    <w:rsid w:val="00F84AA4"/>
    <w:rsid w:val="00F86838"/>
    <w:rsid w:val="00F92870"/>
    <w:rsid w:val="00F92C37"/>
    <w:rsid w:val="00F93BCB"/>
    <w:rsid w:val="00F93F9B"/>
    <w:rsid w:val="00F95364"/>
    <w:rsid w:val="00F9539D"/>
    <w:rsid w:val="00F961CD"/>
    <w:rsid w:val="00F9663C"/>
    <w:rsid w:val="00FA2453"/>
    <w:rsid w:val="00FA3282"/>
    <w:rsid w:val="00FA36D5"/>
    <w:rsid w:val="00FA4BD9"/>
    <w:rsid w:val="00FA4CD6"/>
    <w:rsid w:val="00FA53C9"/>
    <w:rsid w:val="00FA56BC"/>
    <w:rsid w:val="00FA696C"/>
    <w:rsid w:val="00FA79C7"/>
    <w:rsid w:val="00FB12E0"/>
    <w:rsid w:val="00FB1841"/>
    <w:rsid w:val="00FB19D6"/>
    <w:rsid w:val="00FB1D99"/>
    <w:rsid w:val="00FB311A"/>
    <w:rsid w:val="00FB4914"/>
    <w:rsid w:val="00FB518A"/>
    <w:rsid w:val="00FB6559"/>
    <w:rsid w:val="00FB65B6"/>
    <w:rsid w:val="00FB6A03"/>
    <w:rsid w:val="00FB6F31"/>
    <w:rsid w:val="00FB7B79"/>
    <w:rsid w:val="00FC01F5"/>
    <w:rsid w:val="00FC133E"/>
    <w:rsid w:val="00FC1EB8"/>
    <w:rsid w:val="00FC2009"/>
    <w:rsid w:val="00FC20BD"/>
    <w:rsid w:val="00FC2208"/>
    <w:rsid w:val="00FC3E09"/>
    <w:rsid w:val="00FC6B0C"/>
    <w:rsid w:val="00FC6D04"/>
    <w:rsid w:val="00FC7412"/>
    <w:rsid w:val="00FC7E21"/>
    <w:rsid w:val="00FD0DFF"/>
    <w:rsid w:val="00FD1CD5"/>
    <w:rsid w:val="00FD247E"/>
    <w:rsid w:val="00FD2AC2"/>
    <w:rsid w:val="00FD311B"/>
    <w:rsid w:val="00FD333C"/>
    <w:rsid w:val="00FD36BB"/>
    <w:rsid w:val="00FD4614"/>
    <w:rsid w:val="00FD4D2B"/>
    <w:rsid w:val="00FD4DAA"/>
    <w:rsid w:val="00FD75A8"/>
    <w:rsid w:val="00FE048E"/>
    <w:rsid w:val="00FE13B2"/>
    <w:rsid w:val="00FE187D"/>
    <w:rsid w:val="00FE2278"/>
    <w:rsid w:val="00FE254B"/>
    <w:rsid w:val="00FE2B03"/>
    <w:rsid w:val="00FE3A53"/>
    <w:rsid w:val="00FE3B0F"/>
    <w:rsid w:val="00FE47DB"/>
    <w:rsid w:val="00FE4DB0"/>
    <w:rsid w:val="00FE540B"/>
    <w:rsid w:val="00FE541F"/>
    <w:rsid w:val="00FE6F0E"/>
    <w:rsid w:val="00FE7E6D"/>
    <w:rsid w:val="00FF00AE"/>
    <w:rsid w:val="00FF064A"/>
    <w:rsid w:val="00FF1337"/>
    <w:rsid w:val="00FF141C"/>
    <w:rsid w:val="00FF181D"/>
    <w:rsid w:val="00FF2012"/>
    <w:rsid w:val="00FF2FC6"/>
    <w:rsid w:val="00FF36CE"/>
    <w:rsid w:val="00FF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8"/>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133834121">
      <w:bodyDiv w:val="1"/>
      <w:marLeft w:val="0"/>
      <w:marRight w:val="0"/>
      <w:marTop w:val="0"/>
      <w:marBottom w:val="0"/>
      <w:divBdr>
        <w:top w:val="none" w:sz="0" w:space="0" w:color="auto"/>
        <w:left w:val="none" w:sz="0" w:space="0" w:color="auto"/>
        <w:bottom w:val="none" w:sz="0" w:space="0" w:color="auto"/>
        <w:right w:val="none" w:sz="0" w:space="0" w:color="auto"/>
      </w:divBdr>
    </w:div>
    <w:div w:id="208877669">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53902211">
      <w:bodyDiv w:val="1"/>
      <w:marLeft w:val="0"/>
      <w:marRight w:val="0"/>
      <w:marTop w:val="0"/>
      <w:marBottom w:val="0"/>
      <w:divBdr>
        <w:top w:val="none" w:sz="0" w:space="0" w:color="auto"/>
        <w:left w:val="none" w:sz="0" w:space="0" w:color="auto"/>
        <w:bottom w:val="none" w:sz="0" w:space="0" w:color="auto"/>
        <w:right w:val="none" w:sz="0" w:space="0" w:color="auto"/>
      </w:divBdr>
    </w:div>
    <w:div w:id="1005354009">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707441948">
      <w:bodyDiv w:val="1"/>
      <w:marLeft w:val="0"/>
      <w:marRight w:val="0"/>
      <w:marTop w:val="0"/>
      <w:marBottom w:val="0"/>
      <w:divBdr>
        <w:top w:val="none" w:sz="0" w:space="0" w:color="auto"/>
        <w:left w:val="none" w:sz="0" w:space="0" w:color="auto"/>
        <w:bottom w:val="none" w:sz="0" w:space="0" w:color="auto"/>
        <w:right w:val="none" w:sz="0" w:space="0" w:color="auto"/>
      </w:divBdr>
    </w:div>
    <w:div w:id="1721399826">
      <w:bodyDiv w:val="1"/>
      <w:marLeft w:val="0"/>
      <w:marRight w:val="0"/>
      <w:marTop w:val="0"/>
      <w:marBottom w:val="0"/>
      <w:divBdr>
        <w:top w:val="none" w:sz="0" w:space="0" w:color="auto"/>
        <w:left w:val="none" w:sz="0" w:space="0" w:color="auto"/>
        <w:bottom w:val="none" w:sz="0" w:space="0" w:color="auto"/>
        <w:right w:val="none" w:sz="0" w:space="0" w:color="auto"/>
      </w:divBdr>
    </w:div>
    <w:div w:id="1824930490">
      <w:bodyDiv w:val="1"/>
      <w:marLeft w:val="0"/>
      <w:marRight w:val="0"/>
      <w:marTop w:val="0"/>
      <w:marBottom w:val="0"/>
      <w:divBdr>
        <w:top w:val="none" w:sz="0" w:space="0" w:color="auto"/>
        <w:left w:val="none" w:sz="0" w:space="0" w:color="auto"/>
        <w:bottom w:val="none" w:sz="0" w:space="0" w:color="auto"/>
        <w:right w:val="none" w:sz="0" w:space="0" w:color="auto"/>
      </w:divBdr>
    </w:div>
    <w:div w:id="194040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luke.w.strudwick@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arius.Tegneby@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Malika.Abdullaeva@partner.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9E124-72E5-4734-9B78-4B2536AA05FC}">
  <ds:schemaRefs>
    <ds:schemaRef ds:uri="http://schemas.openxmlformats.org/officeDocument/2006/bibliography"/>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10</Pages>
  <Words>2872</Words>
  <Characters>15974</Characters>
  <Application>Microsoft Office Word</Application>
  <DocSecurity>0</DocSecurity>
  <Lines>307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2</cp:revision>
  <cp:lastPrinted>2025-01-13T15:19:00Z</cp:lastPrinted>
  <dcterms:created xsi:type="dcterms:W3CDTF">2026-02-10T16:06:00Z</dcterms:created>
  <dcterms:modified xsi:type="dcterms:W3CDTF">2026-02-10T16:06:00Z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7a9f59a,2cd2e3d,2078517d</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2024-10-22T13:56:18Z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8a2a04bc-f9d4-4440-8d80-f7104691c033</vt:lpwstr>
  </property>
  <property fmtid="{D5CDD505-2E9C-101B-9397-08002B2CF9AE}" pid="11" name="MSIP_Label_e6935750-240b-48e4-a615-66942a738439_ContentBits">
    <vt:lpwstr>2</vt:lpwstr>
  </property>
</Properties>
</file>