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6FD54516"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p>
    <w:p w14:paraId="4FA8BFB1" w14:textId="584AA673" w:rsidR="00D9206A" w:rsidRPr="00D9206A" w:rsidRDefault="00D9206A" w:rsidP="00D9206A">
      <w:pPr>
        <w:jc w:val="center"/>
        <w:rPr>
          <w:sz w:val="28"/>
          <w:szCs w:val="28"/>
        </w:rPr>
      </w:pPr>
      <w:bookmarkStart w:id="0" w:name="_Hlk113369546"/>
      <w:r w:rsidRPr="00D9206A">
        <w:rPr>
          <w:sz w:val="28"/>
          <w:szCs w:val="28"/>
        </w:rPr>
        <w:t>ROLLS-ROYCE MARKS TRIPLE ANNIVERSARY</w:t>
      </w:r>
      <w:r w:rsidR="00C720D0">
        <w:rPr>
          <w:sz w:val="28"/>
          <w:szCs w:val="28"/>
        </w:rPr>
        <w:t xml:space="preserve"> </w:t>
      </w:r>
      <w:r w:rsidRPr="00D9206A">
        <w:rPr>
          <w:sz w:val="28"/>
          <w:szCs w:val="28"/>
        </w:rPr>
        <w:t>OF</w:t>
      </w:r>
      <w:r w:rsidR="00C720D0">
        <w:rPr>
          <w:sz w:val="28"/>
          <w:szCs w:val="28"/>
        </w:rPr>
        <w:br/>
      </w:r>
      <w:r w:rsidRPr="00D9206A">
        <w:rPr>
          <w:sz w:val="28"/>
          <w:szCs w:val="28"/>
        </w:rPr>
        <w:t>GOODWOOD-ERA EXPERIMENTAL</w:t>
      </w:r>
      <w:r>
        <w:rPr>
          <w:sz w:val="28"/>
          <w:szCs w:val="28"/>
        </w:rPr>
        <w:t xml:space="preserve"> MOTOR</w:t>
      </w:r>
      <w:r w:rsidRPr="00D9206A">
        <w:rPr>
          <w:sz w:val="28"/>
          <w:szCs w:val="28"/>
        </w:rPr>
        <w:t xml:space="preserve"> CARS</w:t>
      </w:r>
    </w:p>
    <w:bookmarkEnd w:id="0"/>
    <w:p w14:paraId="2D6C8C13" w14:textId="2496BDF7" w:rsidR="001F6D78" w:rsidRPr="009B2891" w:rsidRDefault="00DD093F" w:rsidP="00604651">
      <w:pPr>
        <w:spacing w:after="227"/>
        <w:rPr>
          <w:color w:val="000000" w:themeColor="text1"/>
        </w:rPr>
      </w:pPr>
      <w:r>
        <w:rPr>
          <w:color w:val="000000" w:themeColor="text1"/>
        </w:rPr>
        <w:br/>
      </w:r>
      <w:r w:rsidR="004C7501">
        <w:rPr>
          <w:color w:val="000000" w:themeColor="text1"/>
        </w:rPr>
        <w:t>Tuesday 7 April</w:t>
      </w:r>
      <w:r w:rsidR="00BE0776" w:rsidRPr="00EC5DB1">
        <w:rPr>
          <w:color w:val="000000" w:themeColor="text1"/>
        </w:rPr>
        <w:t xml:space="preserve"> </w:t>
      </w:r>
      <w:r w:rsidR="00EF073C" w:rsidRPr="00EC5DB1">
        <w:rPr>
          <w:color w:val="000000" w:themeColor="text1"/>
        </w:rPr>
        <w:t>202</w:t>
      </w:r>
      <w:r w:rsidR="00BE6F3F">
        <w:rPr>
          <w:color w:val="000000" w:themeColor="text1"/>
        </w:rPr>
        <w:t>6</w:t>
      </w:r>
      <w:r w:rsidR="001F6D78" w:rsidRPr="00EC5DB1">
        <w:rPr>
          <w:color w:val="000000" w:themeColor="text1"/>
        </w:rPr>
        <w:t xml:space="preserve">, </w:t>
      </w:r>
      <w:r w:rsidR="00D9206A">
        <w:rPr>
          <w:color w:val="000000" w:themeColor="text1"/>
        </w:rPr>
        <w:t>Goodwood, West Sussex</w:t>
      </w:r>
      <w:r w:rsidR="009B1A9B">
        <w:rPr>
          <w:color w:val="000000" w:themeColor="text1"/>
        </w:rPr>
        <w:tab/>
      </w:r>
      <w:r w:rsidR="009B1A9B">
        <w:rPr>
          <w:color w:val="000000" w:themeColor="text1"/>
        </w:rPr>
        <w:tab/>
      </w:r>
      <w:r w:rsidR="009B1A9B">
        <w:rPr>
          <w:rFonts w:ascii="Riviera Nights Bold" w:hAnsi="Riviera Nights Bold"/>
          <w:color w:val="FF6432" w:themeColor="accent5"/>
        </w:rPr>
        <w:t>EMBARGO UNTIL 13:00 GMT</w:t>
      </w:r>
    </w:p>
    <w:p w14:paraId="69CD426A" w14:textId="5C822767" w:rsidR="00D9206A" w:rsidRPr="00D9206A" w:rsidRDefault="00D9206A" w:rsidP="00D9206A">
      <w:pPr>
        <w:pStyle w:val="Bullets"/>
        <w:numPr>
          <w:ilvl w:val="0"/>
          <w:numId w:val="23"/>
        </w:numPr>
        <w:spacing w:after="165"/>
        <w:ind w:left="714" w:hanging="357"/>
      </w:pPr>
      <w:r w:rsidRPr="00D9206A">
        <w:t xml:space="preserve">Rolls-Royce celebrates triple anniversary of three Goodwood-era Experimental </w:t>
      </w:r>
      <w:r>
        <w:t xml:space="preserve">motor </w:t>
      </w:r>
      <w:r w:rsidRPr="00D9206A">
        <w:t>cars</w:t>
      </w:r>
    </w:p>
    <w:p w14:paraId="0279BB99" w14:textId="7AB4E00F" w:rsidR="00D9206A" w:rsidRPr="00D9206A" w:rsidRDefault="00D9206A" w:rsidP="00D9206A">
      <w:pPr>
        <w:pStyle w:val="Bullets"/>
        <w:numPr>
          <w:ilvl w:val="0"/>
          <w:numId w:val="23"/>
        </w:numPr>
        <w:spacing w:after="165"/>
        <w:ind w:left="714" w:hanging="357"/>
      </w:pPr>
      <w:r w:rsidRPr="00D9206A">
        <w:t xml:space="preserve">101EX, 102EX and 103EX record </w:t>
      </w:r>
      <w:r w:rsidR="00236D33">
        <w:t>20</w:t>
      </w:r>
      <w:r w:rsidRPr="00D9206A">
        <w:t xml:space="preserve">, 15 and </w:t>
      </w:r>
      <w:r w:rsidR="00236D33">
        <w:t>10</w:t>
      </w:r>
      <w:r w:rsidRPr="00D9206A">
        <w:t xml:space="preserve"> years respectively in 2026</w:t>
      </w:r>
    </w:p>
    <w:p w14:paraId="131E7CF4" w14:textId="0D126466" w:rsidR="00D9206A" w:rsidRPr="00D9206A" w:rsidRDefault="00D9206A" w:rsidP="00D9206A">
      <w:pPr>
        <w:pStyle w:val="Bullets"/>
        <w:numPr>
          <w:ilvl w:val="0"/>
          <w:numId w:val="23"/>
        </w:numPr>
        <w:spacing w:after="165"/>
        <w:ind w:left="714" w:hanging="357"/>
      </w:pPr>
      <w:r w:rsidRPr="00D9206A">
        <w:t>Essential proving</w:t>
      </w:r>
      <w:r>
        <w:t xml:space="preserve"> </w:t>
      </w:r>
      <w:r w:rsidRPr="00D9206A">
        <w:t>grounds for battery electric technology and Bespoke individualisation</w:t>
      </w:r>
    </w:p>
    <w:p w14:paraId="13AC621B" w14:textId="162B27D3" w:rsidR="00D9206A" w:rsidRPr="00D9206A" w:rsidRDefault="00D9206A" w:rsidP="00D9206A">
      <w:pPr>
        <w:pStyle w:val="Bullets"/>
        <w:numPr>
          <w:ilvl w:val="0"/>
          <w:numId w:val="23"/>
        </w:numPr>
        <w:spacing w:after="165"/>
        <w:ind w:left="714" w:hanging="357"/>
      </w:pPr>
      <w:r w:rsidRPr="00D9206A">
        <w:t xml:space="preserve">Part of a through-line of EX </w:t>
      </w:r>
      <w:r>
        <w:t xml:space="preserve">motor </w:t>
      </w:r>
      <w:r w:rsidRPr="00D9206A">
        <w:t>cars extending back to 1EX in 1919</w:t>
      </w:r>
    </w:p>
    <w:p w14:paraId="16785389" w14:textId="77777777" w:rsidR="00C80A2D" w:rsidRPr="00C80A2D" w:rsidRDefault="00C80A2D" w:rsidP="00FF7938">
      <w:pPr>
        <w:pStyle w:val="Bullets"/>
        <w:numPr>
          <w:ilvl w:val="0"/>
          <w:numId w:val="0"/>
        </w:numPr>
        <w:spacing w:after="165"/>
        <w:ind w:left="227" w:hanging="227"/>
      </w:pPr>
    </w:p>
    <w:p w14:paraId="1DB7195E" w14:textId="425C07EB" w:rsidR="00D9206A" w:rsidRPr="00D9206A" w:rsidRDefault="00D9206A" w:rsidP="00D9206A">
      <w:pPr>
        <w:rPr>
          <w:i/>
          <w:iCs/>
        </w:rPr>
      </w:pPr>
      <w:r w:rsidRPr="00D9206A">
        <w:rPr>
          <w:i/>
          <w:iCs/>
        </w:rPr>
        <w:t>“</w:t>
      </w:r>
      <w:r w:rsidR="00916235" w:rsidRPr="00916235">
        <w:rPr>
          <w:i/>
          <w:iCs/>
        </w:rPr>
        <w:t xml:space="preserve">Throughout its history, Rolls-Royce has created Experimental, or EX, motor cars, as part of its product development process. But an </w:t>
      </w:r>
      <w:proofErr w:type="gramStart"/>
      <w:r w:rsidR="00916235" w:rsidRPr="00916235">
        <w:rPr>
          <w:i/>
          <w:iCs/>
        </w:rPr>
        <w:t>EX motor</w:t>
      </w:r>
      <w:proofErr w:type="gramEnd"/>
      <w:r w:rsidR="00916235" w:rsidRPr="00916235">
        <w:rPr>
          <w:i/>
          <w:iCs/>
        </w:rPr>
        <w:t xml:space="preserve"> car is not a concept created to </w:t>
      </w:r>
      <w:r w:rsidR="000709F9">
        <w:rPr>
          <w:i/>
          <w:iCs/>
        </w:rPr>
        <w:t>‘</w:t>
      </w:r>
      <w:r w:rsidR="00916235" w:rsidRPr="00916235">
        <w:rPr>
          <w:i/>
          <w:iCs/>
        </w:rPr>
        <w:t>test the waters</w:t>
      </w:r>
      <w:r w:rsidR="000709F9">
        <w:rPr>
          <w:i/>
          <w:iCs/>
        </w:rPr>
        <w:t>’</w:t>
      </w:r>
      <w:r w:rsidR="00916235" w:rsidRPr="00916235">
        <w:rPr>
          <w:i/>
          <w:iCs/>
        </w:rPr>
        <w:t xml:space="preserve">: it is fully realised, drivable, and informed by our deep understanding of our clients’ needs and desires. Each of the three EX cars marking their anniversary this year has made an immense contribution to the development of Goodwood-era models such as the legendary Phantom Coupé, Spectre and the </w:t>
      </w:r>
      <w:proofErr w:type="spellStart"/>
      <w:r w:rsidR="00916235" w:rsidRPr="00916235">
        <w:rPr>
          <w:i/>
          <w:iCs/>
        </w:rPr>
        <w:t>coachbuilt</w:t>
      </w:r>
      <w:proofErr w:type="spellEnd"/>
      <w:r w:rsidR="00916235" w:rsidRPr="00916235">
        <w:rPr>
          <w:i/>
          <w:iCs/>
        </w:rPr>
        <w:t xml:space="preserve"> </w:t>
      </w:r>
      <w:proofErr w:type="spellStart"/>
      <w:r w:rsidR="00916235" w:rsidRPr="00916235">
        <w:rPr>
          <w:i/>
          <w:iCs/>
        </w:rPr>
        <w:t>Sweptail</w:t>
      </w:r>
      <w:proofErr w:type="spellEnd"/>
      <w:r w:rsidR="00916235" w:rsidRPr="00916235">
        <w:rPr>
          <w:i/>
          <w:iCs/>
        </w:rPr>
        <w:t xml:space="preserve">, as well as introducing the world to Bespoke through expressions like our signature Starlight Headliner. In their </w:t>
      </w:r>
      <w:r w:rsidR="000709F9">
        <w:rPr>
          <w:i/>
          <w:iCs/>
        </w:rPr>
        <w:t xml:space="preserve">innovation, </w:t>
      </w:r>
      <w:r w:rsidR="00916235" w:rsidRPr="00916235">
        <w:rPr>
          <w:i/>
          <w:iCs/>
        </w:rPr>
        <w:t>creativity</w:t>
      </w:r>
      <w:r w:rsidR="000709F9">
        <w:rPr>
          <w:i/>
          <w:iCs/>
        </w:rPr>
        <w:t>, dynamism</w:t>
      </w:r>
      <w:r w:rsidR="00916235" w:rsidRPr="00916235">
        <w:rPr>
          <w:i/>
          <w:iCs/>
        </w:rPr>
        <w:t xml:space="preserve"> and engineering accomplishment, they perfectly translate the technical brilliance of Sir Henry Royce and the pioneering vision of Charles Rolls into the modern age.”</w:t>
      </w:r>
    </w:p>
    <w:p w14:paraId="0431DCCA" w14:textId="5A644F65" w:rsidR="00E45E9F" w:rsidRPr="000E2074" w:rsidRDefault="00523FA7" w:rsidP="009B2891">
      <w:pPr>
        <w:rPr>
          <w:rFonts w:ascii="Riviera Nights Bold" w:hAnsi="Riviera Nights Bold"/>
        </w:rPr>
      </w:pPr>
      <w:r>
        <w:rPr>
          <w:rFonts w:ascii="Riviera Nights Bold" w:hAnsi="Riviera Nights Bold"/>
        </w:rPr>
        <w:t>Bernhard Dressler, Director of Engineering</w:t>
      </w:r>
      <w:r w:rsidR="00D9206A" w:rsidRPr="00D9206A">
        <w:rPr>
          <w:rFonts w:ascii="Riviera Nights Bold" w:hAnsi="Riviera Nights Bold"/>
        </w:rPr>
        <w:t>, Rolls-Royce Motor Cars</w:t>
      </w:r>
    </w:p>
    <w:p w14:paraId="7324099D" w14:textId="0F7A86CA" w:rsidR="0084031D" w:rsidRDefault="0084031D">
      <w:pPr>
        <w:spacing w:line="259" w:lineRule="auto"/>
      </w:pPr>
      <w:r>
        <w:br w:type="page"/>
      </w:r>
    </w:p>
    <w:p w14:paraId="67AF0298" w14:textId="33534E5D" w:rsidR="00D9206A" w:rsidRPr="00D9206A" w:rsidRDefault="00D9206A" w:rsidP="00D9206A">
      <w:r w:rsidRPr="00D9206A">
        <w:lastRenderedPageBreak/>
        <w:t>In 2026, Rolls-Royce</w:t>
      </w:r>
      <w:r>
        <w:t xml:space="preserve"> Motor Cars</w:t>
      </w:r>
      <w:r w:rsidRPr="00D9206A">
        <w:t xml:space="preserve"> </w:t>
      </w:r>
      <w:r w:rsidR="000709F9">
        <w:t>marks</w:t>
      </w:r>
      <w:r w:rsidRPr="00D9206A">
        <w:t xml:space="preserve"> </w:t>
      </w:r>
      <w:r w:rsidR="000D414F">
        <w:t>a</w:t>
      </w:r>
      <w:r w:rsidRPr="00D9206A">
        <w:t xml:space="preserve"> </w:t>
      </w:r>
      <w:r w:rsidR="00C720D0">
        <w:t>special</w:t>
      </w:r>
      <w:r w:rsidRPr="00D9206A">
        <w:t xml:space="preserve"> triple anniversary</w:t>
      </w:r>
      <w:r w:rsidR="000D414F">
        <w:t>;</w:t>
      </w:r>
      <w:r w:rsidRPr="00D9206A">
        <w:t xml:space="preserve"> three groundbreaking Experimental</w:t>
      </w:r>
      <w:r w:rsidR="00C96C4B">
        <w:t xml:space="preserve"> </w:t>
      </w:r>
      <w:r w:rsidR="00C96C4B">
        <w:t>–</w:t>
      </w:r>
      <w:r w:rsidR="00C96C4B">
        <w:t xml:space="preserve"> </w:t>
      </w:r>
      <w:r w:rsidRPr="00D9206A">
        <w:t>or EX</w:t>
      </w:r>
      <w:r w:rsidR="00C96C4B">
        <w:t xml:space="preserve"> </w:t>
      </w:r>
      <w:r w:rsidR="00C96C4B">
        <w:t>–</w:t>
      </w:r>
      <w:r w:rsidR="00C96C4B">
        <w:t xml:space="preserve"> </w:t>
      </w:r>
      <w:r>
        <w:t xml:space="preserve">motor </w:t>
      </w:r>
      <w:r w:rsidRPr="00D9206A">
        <w:t>cars</w:t>
      </w:r>
      <w:r w:rsidR="00C96C4B">
        <w:t>,</w:t>
      </w:r>
      <w:r w:rsidRPr="00D9206A">
        <w:t xml:space="preserve"> built during the Goodwood</w:t>
      </w:r>
      <w:r w:rsidR="004E3C4F">
        <w:t>-</w:t>
      </w:r>
      <w:r w:rsidRPr="00D9206A">
        <w:t>era</w:t>
      </w:r>
      <w:r>
        <w:t>,</w:t>
      </w:r>
      <w:r w:rsidRPr="00D9206A">
        <w:t xml:space="preserve"> </w:t>
      </w:r>
      <w:r w:rsidR="00C720D0">
        <w:t>are</w:t>
      </w:r>
      <w:r>
        <w:t xml:space="preserve"> recording</w:t>
      </w:r>
      <w:r w:rsidRPr="00D9206A">
        <w:t xml:space="preserve"> </w:t>
      </w:r>
      <w:r w:rsidR="000709F9">
        <w:t>2</w:t>
      </w:r>
      <w:r w:rsidRPr="00D9206A">
        <w:t xml:space="preserve">0, 15 and </w:t>
      </w:r>
      <w:r w:rsidR="000709F9">
        <w:t>1</w:t>
      </w:r>
      <w:r w:rsidRPr="00D9206A">
        <w:t>0 years since their respective unveilings.</w:t>
      </w:r>
    </w:p>
    <w:p w14:paraId="40037B21" w14:textId="3EBB6AAA" w:rsidR="00D9206A" w:rsidRPr="00D9206A" w:rsidRDefault="00D9206A" w:rsidP="00D9206A">
      <w:r w:rsidRPr="00D9206A">
        <w:t xml:space="preserve">Each of these </w:t>
      </w:r>
      <w:r w:rsidR="000709F9">
        <w:t>motor cars</w:t>
      </w:r>
      <w:r w:rsidRPr="00D9206A">
        <w:t xml:space="preserve"> played a foundational role in establishing Rolls-Royce’s contemporary design language, technology, engineering</w:t>
      </w:r>
      <w:r w:rsidR="000709F9">
        <w:t xml:space="preserve"> hallmarks</w:t>
      </w:r>
      <w:r w:rsidRPr="00D9206A">
        <w:t xml:space="preserve"> and </w:t>
      </w:r>
      <w:r w:rsidR="000709F9">
        <w:t>commitment</w:t>
      </w:r>
      <w:r w:rsidRPr="00D9206A">
        <w:t xml:space="preserve"> to Bespoke individualisation. Unlike conventional concept cars, which are used to ask the market what it wants, EX </w:t>
      </w:r>
      <w:r>
        <w:t xml:space="preserve">motor </w:t>
      </w:r>
      <w:r w:rsidRPr="00D9206A">
        <w:t xml:space="preserve">cars are developed to answer specific needs and desires, identified through Rolls-Royce’s deep understanding of its clients and a clear view of what comes next. </w:t>
      </w:r>
      <w:r w:rsidR="004E3C4F">
        <w:t>They allow Rolls-Royce’s</w:t>
      </w:r>
      <w:r w:rsidRPr="00D9206A">
        <w:t xml:space="preserve"> engineers </w:t>
      </w:r>
      <w:r w:rsidR="004E3C4F">
        <w:t>to</w:t>
      </w:r>
      <w:r w:rsidRPr="00D9206A">
        <w:t xml:space="preserve"> evaluate innovative </w:t>
      </w:r>
      <w:r w:rsidR="000709F9" w:rsidRPr="000709F9">
        <w:t>technologies, advanced production methods, and bold new material palettes</w:t>
      </w:r>
      <w:r w:rsidRPr="00D9206A">
        <w:t>.</w:t>
      </w:r>
    </w:p>
    <w:p w14:paraId="6D148D24" w14:textId="01906368" w:rsidR="00D9206A" w:rsidRDefault="00D9206A" w:rsidP="00D9206A">
      <w:r w:rsidRPr="00D9206A">
        <w:t>The three Goodwood-era EX cars are part of a through-line going back to 1EX, which Henry Royce built in 1919. When Royce found his new Phantom II, launched in 1929, too large and heavy for his own use, his design</w:t>
      </w:r>
      <w:r w:rsidR="000709F9">
        <w:t xml:space="preserve">ers </w:t>
      </w:r>
      <w:r w:rsidRPr="00D9206A">
        <w:t xml:space="preserve">produced a lightweight Experimental version, 26EX, on an adapted short chassis. It proved ideal for high-speed, long-distance touring on Europe’s smooth, straight roads, and entered production as the now rare and highly prized Phantom II Continental. During the early-to-mid 1930s, Rolls-Royce built 30EX and nine further experimental cars under the codename </w:t>
      </w:r>
      <w:r w:rsidRPr="00D9206A">
        <w:rPr>
          <w:i/>
          <w:iCs/>
        </w:rPr>
        <w:t>Spectre</w:t>
      </w:r>
      <w:r w:rsidRPr="00D9206A">
        <w:t xml:space="preserve"> as part of the V12 engine development programme that would enter production in 1936 as Phantom III. </w:t>
      </w:r>
      <w:r w:rsidR="00C720D0">
        <w:t>D</w:t>
      </w:r>
      <w:r w:rsidR="00C720D0" w:rsidRPr="00D9206A">
        <w:t xml:space="preserve">rawing inspiration from those experimental Phantom III </w:t>
      </w:r>
      <w:r w:rsidR="00C720D0">
        <w:t>motor cars,</w:t>
      </w:r>
      <w:r w:rsidR="00C720D0" w:rsidRPr="00D9206A">
        <w:t xml:space="preserve"> </w:t>
      </w:r>
      <w:r w:rsidR="00C720D0">
        <w:t>t</w:t>
      </w:r>
      <w:r w:rsidRPr="00D9206A">
        <w:t>he name Spectre was later revived for the marque’s first battery</w:t>
      </w:r>
      <w:r w:rsidR="00C53A5E">
        <w:t xml:space="preserve"> </w:t>
      </w:r>
      <w:r w:rsidRPr="00D9206A">
        <w:t>electric motor car, unveiled in 2022.</w:t>
      </w:r>
      <w:r w:rsidR="00C720D0">
        <w:t xml:space="preserve"> </w:t>
      </w:r>
      <w:r w:rsidR="00C720D0" w:rsidRPr="00D9206A">
        <w:t>The last of the pre-Goodwood EX motor cars, 45EX, was built in 1957.</w:t>
      </w:r>
    </w:p>
    <w:p w14:paraId="6B96BF99" w14:textId="77777777" w:rsidR="000E2074" w:rsidRDefault="000E2074" w:rsidP="00D9206A">
      <w:pPr>
        <w:rPr>
          <w:rFonts w:ascii="Riviera Nights Bold" w:hAnsi="Riviera Nights Bold"/>
        </w:rPr>
      </w:pPr>
    </w:p>
    <w:p w14:paraId="7A54D1AD" w14:textId="02900EDC" w:rsidR="00D9206A" w:rsidRPr="00D9206A" w:rsidRDefault="00D9206A" w:rsidP="00D9206A">
      <w:pPr>
        <w:rPr>
          <w:rFonts w:ascii="Riviera Nights Bold" w:hAnsi="Riviera Nights Bold"/>
        </w:rPr>
      </w:pPr>
      <w:r w:rsidRPr="00D9206A">
        <w:rPr>
          <w:rFonts w:ascii="Riviera Nights Bold" w:hAnsi="Riviera Nights Bold"/>
        </w:rPr>
        <w:t>101EX,</w:t>
      </w:r>
      <w:r>
        <w:rPr>
          <w:rFonts w:ascii="Riviera Nights Bold" w:hAnsi="Riviera Nights Bold"/>
        </w:rPr>
        <w:t xml:space="preserve"> UNVEILED IN </w:t>
      </w:r>
      <w:r w:rsidRPr="00D9206A">
        <w:rPr>
          <w:rFonts w:ascii="Riviera Nights Bold" w:hAnsi="Riviera Nights Bold"/>
        </w:rPr>
        <w:t>2006</w:t>
      </w:r>
      <w:r>
        <w:rPr>
          <w:rFonts w:ascii="Riviera Nights Bold" w:hAnsi="Riviera Nights Bold"/>
        </w:rPr>
        <w:t xml:space="preserve"> – 20 YEARS AGO</w:t>
      </w:r>
    </w:p>
    <w:p w14:paraId="22FCC0E0" w14:textId="34D61CF8" w:rsidR="00D9206A" w:rsidRPr="00D9206A" w:rsidRDefault="00D9206A" w:rsidP="00D9206A">
      <w:r w:rsidRPr="00D9206A">
        <w:t xml:space="preserve">101EX made its debut at the 2006 Geneva Motor Show. A full four-seat coupé with twin coach doors, it </w:t>
      </w:r>
      <w:r w:rsidR="00C720D0">
        <w:t>was</w:t>
      </w:r>
      <w:r w:rsidRPr="00D9206A">
        <w:t xml:space="preserve"> built on the same aluminium spaceframe as </w:t>
      </w:r>
      <w:proofErr w:type="gramStart"/>
      <w:r w:rsidRPr="00D9206A">
        <w:t>Phantom VII, but</w:t>
      </w:r>
      <w:proofErr w:type="gramEnd"/>
      <w:r w:rsidRPr="00D9206A">
        <w:t xml:space="preserve"> is 240</w:t>
      </w:r>
      <w:r w:rsidR="00C53A5E">
        <w:t xml:space="preserve"> </w:t>
      </w:r>
      <w:r w:rsidRPr="00D9206A">
        <w:t xml:space="preserve">mm shorter. Combined with bodywork constructed from carbon fibre composite, and power from a 6.75-litre V12 engine, it was designed to have a more performance- and driver-focused character than its larger sibling. It also has a lower roofline and shallower glass area; </w:t>
      </w:r>
      <w:r>
        <w:t>t</w:t>
      </w:r>
      <w:r w:rsidRPr="00D9206A">
        <w:t xml:space="preserve">he Pantheon grille is </w:t>
      </w:r>
      <w:r w:rsidRPr="00D9206A">
        <w:lastRenderedPageBreak/>
        <w:t>discreetly reclined and extended back across a brushed aluminium bonnet and windscreen surround.</w:t>
      </w:r>
    </w:p>
    <w:p w14:paraId="132A055D" w14:textId="77777777" w:rsidR="000709F9" w:rsidRDefault="00D9206A" w:rsidP="00D9206A">
      <w:r w:rsidRPr="00D9206A">
        <w:t>The interior features the first-ever Starlight Headliner. Comprising hundreds of fibre-</w:t>
      </w:r>
      <w:proofErr w:type="gramStart"/>
      <w:r w:rsidRPr="00D9206A">
        <w:t>optic</w:t>
      </w:r>
      <w:proofErr w:type="gramEnd"/>
      <w:r w:rsidRPr="00D9206A">
        <w:t xml:space="preserve"> </w:t>
      </w:r>
      <w:r>
        <w:t>‘</w:t>
      </w:r>
      <w:r w:rsidRPr="00D9206A">
        <w:t>stars</w:t>
      </w:r>
      <w:r>
        <w:t>’</w:t>
      </w:r>
      <w:r w:rsidRPr="00D9206A">
        <w:t xml:space="preserve">, </w:t>
      </w:r>
      <w:r w:rsidR="00C720D0">
        <w:t>it proved</w:t>
      </w:r>
      <w:r w:rsidR="000D414F">
        <w:t xml:space="preserve"> </w:t>
      </w:r>
      <w:r w:rsidRPr="00D9206A">
        <w:t xml:space="preserve">an instant sensation and </w:t>
      </w:r>
      <w:r w:rsidR="00C720D0">
        <w:t xml:space="preserve">is </w:t>
      </w:r>
      <w:r w:rsidRPr="00D9206A">
        <w:t xml:space="preserve">now </w:t>
      </w:r>
      <w:r w:rsidR="000D414F">
        <w:t xml:space="preserve">a fundamental </w:t>
      </w:r>
      <w:r w:rsidRPr="00D9206A">
        <w:t xml:space="preserve">element </w:t>
      </w:r>
      <w:r w:rsidR="000D414F">
        <w:t xml:space="preserve">of </w:t>
      </w:r>
      <w:r w:rsidR="00C720D0">
        <w:t>almost</w:t>
      </w:r>
      <w:r w:rsidRPr="00D9206A">
        <w:t xml:space="preserve"> every Rolls-Royce motor car, with its own almost unlimited potential for Bespoke individualisation. Like it</w:t>
      </w:r>
      <w:r>
        <w:t>s</w:t>
      </w:r>
      <w:r w:rsidRPr="00D9206A">
        <w:t xml:space="preserve"> predecessor</w:t>
      </w:r>
      <w:r w:rsidR="00C720D0">
        <w:t xml:space="preserve"> – 100EX, unveiled in 2004 – </w:t>
      </w:r>
      <w:r w:rsidRPr="00D9206A">
        <w:t>101EX would find lasting fame as a series production car</w:t>
      </w:r>
      <w:r w:rsidR="00C720D0">
        <w:t>;</w:t>
      </w:r>
      <w:r>
        <w:t xml:space="preserve"> </w:t>
      </w:r>
      <w:r w:rsidRPr="00D9206A">
        <w:t>the legendary Phantom Coupé, launched in 2008.</w:t>
      </w:r>
    </w:p>
    <w:p w14:paraId="2FA23EB1" w14:textId="1220B8EF" w:rsidR="00D9206A" w:rsidRPr="00D9206A" w:rsidRDefault="000709F9" w:rsidP="00D9206A">
      <w:r w:rsidRPr="000709F9">
        <w:t xml:space="preserve">Phantom Coupé, together with the closely related Phantom Drophead Coupé, was foundational to Rolls-Royce Motor Cars’ development as a modern House of Luxury. They introduced the world to the full possibilities of Bespoke, informed by the company’s growing understanding of the wider luxury market, and the idea of a Rolls-Royce as </w:t>
      </w:r>
      <w:r w:rsidR="00184724">
        <w:t xml:space="preserve">a </w:t>
      </w:r>
      <w:r w:rsidRPr="000709F9">
        <w:t xml:space="preserve">canvas for deep, Bespoke individualisation. 101EX also gave designers and engineers vital insights into materials and construction techniques that would inform the development of the first </w:t>
      </w:r>
      <w:proofErr w:type="spellStart"/>
      <w:r w:rsidRPr="000709F9">
        <w:t>Coachbuild</w:t>
      </w:r>
      <w:proofErr w:type="spellEnd"/>
      <w:r w:rsidRPr="000709F9">
        <w:t xml:space="preserve"> project of the modern era: </w:t>
      </w:r>
      <w:proofErr w:type="spellStart"/>
      <w:r w:rsidRPr="000709F9">
        <w:t>Sweptail</w:t>
      </w:r>
      <w:proofErr w:type="spellEnd"/>
      <w:r w:rsidRPr="000709F9">
        <w:t>, presented in 2017</w:t>
      </w:r>
      <w:r>
        <w:t>.</w:t>
      </w:r>
    </w:p>
    <w:p w14:paraId="22B02A85" w14:textId="77777777" w:rsidR="00D9206A" w:rsidRDefault="00D9206A" w:rsidP="00D9206A">
      <w:pPr>
        <w:rPr>
          <w:b/>
          <w:bCs/>
        </w:rPr>
      </w:pPr>
    </w:p>
    <w:p w14:paraId="7E4BCB9D" w14:textId="017D619F" w:rsidR="00D9206A" w:rsidRPr="000D414F" w:rsidRDefault="00D9206A" w:rsidP="00D9206A">
      <w:pPr>
        <w:rPr>
          <w:rFonts w:ascii="Riviera Nights Bold" w:hAnsi="Riviera Nights Bold"/>
        </w:rPr>
      </w:pPr>
      <w:r w:rsidRPr="000D414F">
        <w:rPr>
          <w:rFonts w:ascii="Riviera Nights Bold" w:hAnsi="Riviera Nights Bold"/>
        </w:rPr>
        <w:t>102EX, UNVEILED IN 2011 – 15 YEARS AGO</w:t>
      </w:r>
    </w:p>
    <w:p w14:paraId="3CCF3288" w14:textId="0DCA2013" w:rsidR="00D9206A" w:rsidRPr="00D9206A" w:rsidRDefault="00D9206A" w:rsidP="00D9206A">
      <w:r w:rsidRPr="00D9206A">
        <w:t xml:space="preserve">102EX has a unique place in history as the first battery electric vehicle (BEV) ever built by Rolls-Royce. Also known as the Phantom Experimental Electric (EE), it was created as a one-off, working test bed for alternative drive-train technologies, </w:t>
      </w:r>
      <w:r w:rsidR="000709F9" w:rsidRPr="000709F9">
        <w:t>and thus represented the first tangible step on the road that would lead to the advent of Spectre, more than a decade later</w:t>
      </w:r>
      <w:r w:rsidRPr="00D9206A">
        <w:t>.</w:t>
      </w:r>
    </w:p>
    <w:p w14:paraId="73D265D8" w14:textId="2FBA47FC" w:rsidR="00D9206A" w:rsidRPr="00D9206A" w:rsidRDefault="00D9206A" w:rsidP="00D9206A">
      <w:r w:rsidRPr="00D9206A">
        <w:t xml:space="preserve">One of the most significant engineering challenges was converting everything that runs directly off the engine in a standard </w:t>
      </w:r>
      <w:r>
        <w:t xml:space="preserve">motor </w:t>
      </w:r>
      <w:r w:rsidRPr="00D9206A">
        <w:t>car, from power steering and ABS to heating and audio, to battery power. 102EX had what was then the largest capacity battery fitted to a motor car anywhere in the world: its wireless induction charging system was also a world first.</w:t>
      </w:r>
    </w:p>
    <w:p w14:paraId="6999F286" w14:textId="59BE6B85" w:rsidR="00D9206A" w:rsidRPr="00D9206A" w:rsidRDefault="000709F9" w:rsidP="00D9206A">
      <w:r w:rsidRPr="000709F9">
        <w:t>Following its Geneva debut, 102EX embarked on a year-long ‘world tour’ of client</w:t>
      </w:r>
      <w:r w:rsidR="00C53A5E">
        <w:t>, media and public</w:t>
      </w:r>
      <w:r w:rsidRPr="000709F9">
        <w:t xml:space="preserve"> events, culminating in </w:t>
      </w:r>
      <w:r w:rsidR="00C53A5E">
        <w:t>a landmark appearance at</w:t>
      </w:r>
      <w:r w:rsidR="00C53A5E" w:rsidRPr="000709F9">
        <w:t xml:space="preserve"> </w:t>
      </w:r>
      <w:r w:rsidRPr="000709F9">
        <w:t xml:space="preserve">the prestigious Consumer Electronics Show in Las Vegas. This gave owners, VIPs, media and enthusiasts the opportunity to discover Rolls-Royce’s emerging drivetrain technology and share their experiences and impressions; this </w:t>
      </w:r>
      <w:r w:rsidRPr="000709F9">
        <w:lastRenderedPageBreak/>
        <w:t>information proved crucial to engineers’ understanding of the potential and practicalities of BEVs. 102EX’s international odyssey would later be eclipsed by the 2.5 million kilometres Spectre accumulated in some of the world’s most hostile climates and challenging terrain for its own pre-launch testing.</w:t>
      </w:r>
    </w:p>
    <w:p w14:paraId="70520009" w14:textId="77777777" w:rsidR="00D9206A" w:rsidRDefault="00D9206A" w:rsidP="00D9206A">
      <w:pPr>
        <w:rPr>
          <w:rFonts w:ascii="Riviera Nights Bold" w:hAnsi="Riviera Nights Bold"/>
        </w:rPr>
      </w:pPr>
    </w:p>
    <w:p w14:paraId="51F9DD77" w14:textId="3231D8BA" w:rsidR="00D9206A" w:rsidRPr="00D9206A" w:rsidRDefault="00D9206A" w:rsidP="00D9206A">
      <w:pPr>
        <w:rPr>
          <w:rFonts w:ascii="Riviera Nights Bold" w:hAnsi="Riviera Nights Bold"/>
        </w:rPr>
      </w:pPr>
      <w:r w:rsidRPr="00D9206A">
        <w:rPr>
          <w:rFonts w:ascii="Riviera Nights Bold" w:hAnsi="Riviera Nights Bold"/>
        </w:rPr>
        <w:t xml:space="preserve">103EX, </w:t>
      </w:r>
      <w:r w:rsidR="006C3E8C">
        <w:rPr>
          <w:rFonts w:ascii="Riviera Nights Bold" w:hAnsi="Riviera Nights Bold"/>
        </w:rPr>
        <w:t xml:space="preserve">UNVEILED IN </w:t>
      </w:r>
      <w:r w:rsidRPr="00D9206A">
        <w:rPr>
          <w:rFonts w:ascii="Riviera Nights Bold" w:hAnsi="Riviera Nights Bold"/>
        </w:rPr>
        <w:t>2016</w:t>
      </w:r>
      <w:r w:rsidR="006C3E8C">
        <w:rPr>
          <w:rFonts w:ascii="Riviera Nights Bold" w:hAnsi="Riviera Nights Bold"/>
        </w:rPr>
        <w:t xml:space="preserve"> – 10 YEARS AGO</w:t>
      </w:r>
    </w:p>
    <w:p w14:paraId="79B1EF73" w14:textId="75DC7E85" w:rsidR="00D9206A" w:rsidRPr="00D9206A" w:rsidRDefault="000709F9" w:rsidP="00D9206A">
      <w:r w:rsidRPr="000709F9">
        <w:t>In 2016, the marque commissioned a special ‘Vision’ motor car named 103EX, which would define the future of luxury. Hand-built using the most advanced materials, and powered by a zero emissions powertrain, it revealed a future in which Rolls-Royce offered clients a completely personal, effortless and autonomous experience.</w:t>
      </w:r>
    </w:p>
    <w:p w14:paraId="3A3C0B16" w14:textId="09E9E9D1" w:rsidR="00D9206A" w:rsidRPr="00D9206A" w:rsidRDefault="00D9206A" w:rsidP="00D9206A">
      <w:r w:rsidRPr="00D9206A">
        <w:t xml:space="preserve">The passenger cabin, </w:t>
      </w:r>
      <w:r w:rsidR="00045B33" w:rsidRPr="00A6361A">
        <w:t>known as</w:t>
      </w:r>
      <w:r w:rsidRPr="00D9206A">
        <w:t xml:space="preserve"> ‘The Grand Sanctuary’, surrounds occupants with precious and contemporary materials carefully chosen to create a feeling of lightness, simplicity and effortless elegance. The seats are replaced with an opulent sofa, which, thanks to artful lighting, appears to ‘float’ within the cocoon of the cabin.</w:t>
      </w:r>
    </w:p>
    <w:p w14:paraId="2C820BA8" w14:textId="792FAE45" w:rsidR="00D9206A" w:rsidRPr="00D9206A" w:rsidRDefault="00D9206A" w:rsidP="00D9206A">
      <w:r w:rsidRPr="00D9206A">
        <w:t xml:space="preserve">At 5.9 metres long and 1.6 metres high – the same dimensions </w:t>
      </w:r>
      <w:r>
        <w:t>as</w:t>
      </w:r>
      <w:r w:rsidRPr="00D9206A">
        <w:t xml:space="preserve"> Phantom Extended</w:t>
      </w:r>
      <w:r>
        <w:t xml:space="preserve"> </w:t>
      </w:r>
      <w:r w:rsidRPr="00D9206A">
        <w:t xml:space="preserve">– 103EX guarantees a </w:t>
      </w:r>
      <w:r w:rsidRPr="00AF2E3E">
        <w:t>Grand Arrival</w:t>
      </w:r>
      <w:r w:rsidRPr="00D9206A">
        <w:t xml:space="preserve"> for its owner. For the first time, the Spirit of Ecstasy was made in glass and illuminated from below</w:t>
      </w:r>
      <w:r w:rsidR="000D414F">
        <w:t>.</w:t>
      </w:r>
    </w:p>
    <w:p w14:paraId="25C892D7" w14:textId="40065839" w:rsidR="00D9206A" w:rsidRDefault="00D9206A" w:rsidP="00E45E9F">
      <w:r w:rsidRPr="00D9206A">
        <w:t>As well as an all-electric powertrain, 103EX includes a digital assistant called ‘Eleanor’</w:t>
      </w:r>
      <w:r w:rsidR="00AA03C4">
        <w:t>.</w:t>
      </w:r>
      <w:r w:rsidRPr="00D9206A">
        <w:t xml:space="preserve"> </w:t>
      </w:r>
      <w:r w:rsidR="00AA03C4">
        <w:t>The choice of name was i</w:t>
      </w:r>
      <w:r w:rsidRPr="00D9206A">
        <w:t xml:space="preserve">nspired by </w:t>
      </w:r>
      <w:hyperlink r:id="rId10" w:history="1">
        <w:r w:rsidR="00045B33" w:rsidRPr="005913E6">
          <w:rPr>
            <w:rStyle w:val="Hyperlink"/>
          </w:rPr>
          <w:t>Eleanor Thornton</w:t>
        </w:r>
      </w:hyperlink>
      <w:r w:rsidRPr="00D9206A">
        <w:t xml:space="preserve">, </w:t>
      </w:r>
      <w:r w:rsidR="00AA03C4">
        <w:t xml:space="preserve">who was </w:t>
      </w:r>
      <w:r w:rsidRPr="00D9206A">
        <w:t xml:space="preserve">believed to have been sculptor </w:t>
      </w:r>
      <w:hyperlink r:id="rId11" w:history="1">
        <w:r w:rsidR="00045B33" w:rsidRPr="005913E6">
          <w:rPr>
            <w:rStyle w:val="Hyperlink"/>
          </w:rPr>
          <w:t>Charles Sykes</w:t>
        </w:r>
      </w:hyperlink>
      <w:r w:rsidR="00045B33">
        <w:t>’</w:t>
      </w:r>
      <w:r w:rsidRPr="00D9206A">
        <w:t xml:space="preserve"> muse for the original Spirit of Ecstasy mascot. Within the Vision </w:t>
      </w:r>
      <w:r w:rsidR="000709F9">
        <w:t>motor car</w:t>
      </w:r>
      <w:r w:rsidRPr="00D9206A">
        <w:t>, Eleanor was conceived to enable fully autonomous driving while also facilitating a seamless digital interface between motor car and owner. This forward-looking concept anticipated aspects of today’s Whispers app, which provides clients with a curated digital connection to Rolls-Royce Motor Cars.</w:t>
      </w:r>
    </w:p>
    <w:p w14:paraId="608A9DE8" w14:textId="77777777" w:rsidR="000709F9" w:rsidRDefault="000709F9" w:rsidP="00E45E9F">
      <w:pPr>
        <w:rPr>
          <w:rFonts w:ascii="Riviera Nights Bold" w:hAnsi="Riviera Nights Bold"/>
          <w:color w:val="000000" w:themeColor="text1"/>
        </w:rPr>
      </w:pPr>
    </w:p>
    <w:p w14:paraId="52D51ED4" w14:textId="77777777" w:rsidR="000709F9" w:rsidRDefault="000709F9" w:rsidP="00E45E9F">
      <w:pPr>
        <w:rPr>
          <w:rFonts w:ascii="Riviera Nights Bold" w:hAnsi="Riviera Nights Bold"/>
          <w:color w:val="000000" w:themeColor="text1"/>
        </w:rPr>
      </w:pPr>
    </w:p>
    <w:p w14:paraId="5EAD3C12" w14:textId="77777777" w:rsidR="000709F9" w:rsidRDefault="000709F9" w:rsidP="00E45E9F">
      <w:pPr>
        <w:rPr>
          <w:rFonts w:ascii="Riviera Nights Bold" w:hAnsi="Riviera Nights Bold"/>
          <w:color w:val="000000" w:themeColor="text1"/>
        </w:rPr>
      </w:pPr>
    </w:p>
    <w:p w14:paraId="2BF36322" w14:textId="6E6B9427" w:rsidR="00D9206A" w:rsidRPr="00CF792C" w:rsidRDefault="000E2074" w:rsidP="00E45E9F">
      <w:pPr>
        <w:rPr>
          <w:rFonts w:ascii="Riviera Nights Bold" w:hAnsi="Riviera Nights Bold"/>
          <w:color w:val="000000" w:themeColor="text1"/>
        </w:rPr>
      </w:pPr>
      <w:r>
        <w:rPr>
          <w:rFonts w:ascii="Riviera Nights Bold" w:hAnsi="Riviera Nights Bold"/>
          <w:color w:val="000000" w:themeColor="text1"/>
        </w:rPr>
        <w:lastRenderedPageBreak/>
        <w:t>UNITED BY</w:t>
      </w:r>
      <w:r w:rsidR="00BB667F" w:rsidRPr="00CF792C">
        <w:rPr>
          <w:rFonts w:ascii="Riviera Nights Bold" w:hAnsi="Riviera Nights Bold"/>
          <w:color w:val="000000" w:themeColor="text1"/>
        </w:rPr>
        <w:t xml:space="preserve"> HERITAGE</w:t>
      </w:r>
    </w:p>
    <w:p w14:paraId="1B82C5E0" w14:textId="23A2AB0F" w:rsidR="00BB667F" w:rsidRPr="00CF792C" w:rsidRDefault="00BB667F" w:rsidP="00E45E9F">
      <w:pPr>
        <w:rPr>
          <w:color w:val="000000" w:themeColor="text1"/>
        </w:rPr>
      </w:pPr>
      <w:r w:rsidRPr="00CF792C">
        <w:rPr>
          <w:color w:val="000000" w:themeColor="text1"/>
        </w:rPr>
        <w:t xml:space="preserve">Although these three motor cars are very different in conception and execution, they share </w:t>
      </w:r>
      <w:r w:rsidR="000F6B49">
        <w:rPr>
          <w:color w:val="000000" w:themeColor="text1"/>
        </w:rPr>
        <w:t>a single,</w:t>
      </w:r>
      <w:r w:rsidRPr="00CF792C">
        <w:rPr>
          <w:color w:val="000000" w:themeColor="text1"/>
        </w:rPr>
        <w:t xml:space="preserve"> highly exclusive</w:t>
      </w:r>
      <w:r w:rsidR="000F6B49">
        <w:rPr>
          <w:color w:val="000000" w:themeColor="text1"/>
        </w:rPr>
        <w:t>,</w:t>
      </w:r>
      <w:r w:rsidRPr="00CF792C">
        <w:rPr>
          <w:color w:val="000000" w:themeColor="text1"/>
        </w:rPr>
        <w:t xml:space="preserve"> distinguishing feature.</w:t>
      </w:r>
    </w:p>
    <w:p w14:paraId="3A508CA5" w14:textId="0C56FBBC" w:rsidR="00BB667F" w:rsidRPr="00CF792C" w:rsidRDefault="00BB667F" w:rsidP="00BB667F">
      <w:pPr>
        <w:rPr>
          <w:color w:val="000000" w:themeColor="text1"/>
        </w:rPr>
      </w:pPr>
      <w:r w:rsidRPr="00CF792C">
        <w:rPr>
          <w:color w:val="000000" w:themeColor="text1"/>
        </w:rPr>
        <w:t xml:space="preserve">The </w:t>
      </w:r>
      <w:r w:rsidR="003B3766">
        <w:rPr>
          <w:color w:val="000000" w:themeColor="text1"/>
        </w:rPr>
        <w:t xml:space="preserve">use of the </w:t>
      </w:r>
      <w:r w:rsidRPr="00CF792C">
        <w:rPr>
          <w:color w:val="000000" w:themeColor="text1"/>
        </w:rPr>
        <w:t xml:space="preserve">Rolls-Royce </w:t>
      </w:r>
      <w:r w:rsidR="00B60674">
        <w:rPr>
          <w:color w:val="000000" w:themeColor="text1"/>
        </w:rPr>
        <w:t>B</w:t>
      </w:r>
      <w:r w:rsidRPr="00CF792C">
        <w:rPr>
          <w:color w:val="000000" w:themeColor="text1"/>
        </w:rPr>
        <w:t>adge</w:t>
      </w:r>
      <w:r w:rsidR="00B60674">
        <w:rPr>
          <w:color w:val="000000" w:themeColor="text1"/>
        </w:rPr>
        <w:t xml:space="preserve"> of Honour</w:t>
      </w:r>
      <w:r w:rsidRPr="00CF792C">
        <w:rPr>
          <w:color w:val="000000" w:themeColor="text1"/>
        </w:rPr>
        <w:t xml:space="preserve">, with its overlaid double ‘R’ for the founders’ second initials, </w:t>
      </w:r>
      <w:r w:rsidR="003B3766">
        <w:rPr>
          <w:color w:val="000000" w:themeColor="text1"/>
        </w:rPr>
        <w:t>can be traced back</w:t>
      </w:r>
      <w:r w:rsidR="00100511">
        <w:rPr>
          <w:color w:val="000000" w:themeColor="text1"/>
        </w:rPr>
        <w:t xml:space="preserve"> to the earliest days of </w:t>
      </w:r>
      <w:r w:rsidR="009933D4">
        <w:rPr>
          <w:color w:val="000000" w:themeColor="text1"/>
        </w:rPr>
        <w:t xml:space="preserve">the </w:t>
      </w:r>
      <w:r w:rsidR="00100511">
        <w:rPr>
          <w:color w:val="000000" w:themeColor="text1"/>
        </w:rPr>
        <w:t xml:space="preserve">brand, </w:t>
      </w:r>
      <w:r w:rsidR="00100511" w:rsidRPr="00E80529">
        <w:t xml:space="preserve">with the </w:t>
      </w:r>
      <w:r w:rsidR="00045B33">
        <w:t>first</w:t>
      </w:r>
      <w:r w:rsidR="00045B33" w:rsidRPr="00E80529">
        <w:t xml:space="preserve"> </w:t>
      </w:r>
      <w:r w:rsidR="00100511" w:rsidRPr="00E80529">
        <w:t xml:space="preserve">examples </w:t>
      </w:r>
      <w:r w:rsidR="00100511">
        <w:t>appearing</w:t>
      </w:r>
      <w:r w:rsidR="00100511" w:rsidRPr="00E80529">
        <w:t xml:space="preserve"> </w:t>
      </w:r>
      <w:r w:rsidR="00100511">
        <w:t xml:space="preserve">on Rolls-Royce 10 H.P. motor cars </w:t>
      </w:r>
      <w:r w:rsidR="003B3766">
        <w:t>in</w:t>
      </w:r>
      <w:r w:rsidR="00100511">
        <w:t xml:space="preserve"> </w:t>
      </w:r>
      <w:r w:rsidR="00100511" w:rsidRPr="00E80529">
        <w:t>1905</w:t>
      </w:r>
      <w:r w:rsidRPr="00CF792C">
        <w:rPr>
          <w:color w:val="000000" w:themeColor="text1"/>
        </w:rPr>
        <w:t xml:space="preserve">. The </w:t>
      </w:r>
      <w:r w:rsidR="00695DB8" w:rsidRPr="00CF792C">
        <w:rPr>
          <w:color w:val="000000" w:themeColor="text1"/>
        </w:rPr>
        <w:t xml:space="preserve">first </w:t>
      </w:r>
      <w:r w:rsidRPr="00CF792C">
        <w:rPr>
          <w:color w:val="000000" w:themeColor="text1"/>
        </w:rPr>
        <w:t>badges featured the ‘RR’ symbol in red on a silver background</w:t>
      </w:r>
      <w:r w:rsidR="00CF792C" w:rsidRPr="00CF792C">
        <w:rPr>
          <w:color w:val="000000" w:themeColor="text1"/>
        </w:rPr>
        <w:t>,</w:t>
      </w:r>
      <w:r w:rsidRPr="00CF792C">
        <w:rPr>
          <w:color w:val="000000" w:themeColor="text1"/>
        </w:rPr>
        <w:t xml:space="preserve"> but in 193</w:t>
      </w:r>
      <w:r w:rsidR="00100511">
        <w:rPr>
          <w:color w:val="000000" w:themeColor="text1"/>
        </w:rPr>
        <w:t>1</w:t>
      </w:r>
      <w:r w:rsidRPr="00CF792C">
        <w:rPr>
          <w:color w:val="000000" w:themeColor="text1"/>
        </w:rPr>
        <w:t>, the</w:t>
      </w:r>
      <w:r w:rsidR="00100511">
        <w:rPr>
          <w:color w:val="000000" w:themeColor="text1"/>
        </w:rPr>
        <w:t xml:space="preserve"> process began to change the</w:t>
      </w:r>
      <w:r w:rsidRPr="00CF792C">
        <w:rPr>
          <w:color w:val="000000" w:themeColor="text1"/>
        </w:rPr>
        <w:t xml:space="preserve"> lettering</w:t>
      </w:r>
      <w:r w:rsidR="00100511">
        <w:rPr>
          <w:color w:val="000000" w:themeColor="text1"/>
        </w:rPr>
        <w:t xml:space="preserve"> to black</w:t>
      </w:r>
      <w:r w:rsidRPr="00CF792C">
        <w:rPr>
          <w:color w:val="000000" w:themeColor="text1"/>
        </w:rPr>
        <w:t xml:space="preserve"> </w:t>
      </w:r>
      <w:r w:rsidR="00100511">
        <w:rPr>
          <w:color w:val="000000" w:themeColor="text1"/>
        </w:rPr>
        <w:t xml:space="preserve">– </w:t>
      </w:r>
      <w:r w:rsidR="003B3766">
        <w:rPr>
          <w:color w:val="000000" w:themeColor="text1"/>
        </w:rPr>
        <w:t>a style that has</w:t>
      </w:r>
      <w:r w:rsidRPr="00CF792C">
        <w:rPr>
          <w:color w:val="000000" w:themeColor="text1"/>
        </w:rPr>
        <w:t xml:space="preserve"> remained ever since.</w:t>
      </w:r>
    </w:p>
    <w:p w14:paraId="2DBBF7C0" w14:textId="2EB67F94" w:rsidR="00BB667F" w:rsidRPr="00CF792C" w:rsidRDefault="00695DB8" w:rsidP="00BB667F">
      <w:pPr>
        <w:rPr>
          <w:color w:val="000000" w:themeColor="text1"/>
        </w:rPr>
      </w:pPr>
      <w:r w:rsidRPr="00CF792C">
        <w:rPr>
          <w:color w:val="000000" w:themeColor="text1"/>
        </w:rPr>
        <w:t>However, t</w:t>
      </w:r>
      <w:r w:rsidR="00BB667F" w:rsidRPr="00CF792C">
        <w:rPr>
          <w:color w:val="000000" w:themeColor="text1"/>
        </w:rPr>
        <w:t xml:space="preserve">he </w:t>
      </w:r>
      <w:r w:rsidRPr="00CF792C">
        <w:rPr>
          <w:color w:val="000000" w:themeColor="text1"/>
        </w:rPr>
        <w:t xml:space="preserve">original-style </w:t>
      </w:r>
      <w:r w:rsidR="00BB667F" w:rsidRPr="00CF792C">
        <w:rPr>
          <w:color w:val="000000" w:themeColor="text1"/>
        </w:rPr>
        <w:t xml:space="preserve">red badge has </w:t>
      </w:r>
      <w:r w:rsidRPr="00CF792C">
        <w:rPr>
          <w:color w:val="000000" w:themeColor="text1"/>
        </w:rPr>
        <w:t xml:space="preserve">periodically </w:t>
      </w:r>
      <w:r w:rsidR="00BB667F" w:rsidRPr="00CF792C">
        <w:rPr>
          <w:color w:val="000000" w:themeColor="text1"/>
        </w:rPr>
        <w:t>resurfaced</w:t>
      </w:r>
      <w:r w:rsidR="009933D4">
        <w:rPr>
          <w:color w:val="000000" w:themeColor="text1"/>
        </w:rPr>
        <w:t xml:space="preserve"> over the decades – </w:t>
      </w:r>
      <w:r w:rsidRPr="00CF792C">
        <w:rPr>
          <w:color w:val="000000" w:themeColor="text1"/>
        </w:rPr>
        <w:t>albeit rarely and on a highly restricted basis</w:t>
      </w:r>
      <w:r w:rsidR="00BB667F" w:rsidRPr="00CF792C">
        <w:rPr>
          <w:color w:val="000000" w:themeColor="text1"/>
        </w:rPr>
        <w:t xml:space="preserve">. In 1979, to mark the company’s 75th </w:t>
      </w:r>
      <w:r w:rsidR="00CF792C" w:rsidRPr="00CF792C">
        <w:rPr>
          <w:color w:val="000000" w:themeColor="text1"/>
        </w:rPr>
        <w:t>anniversary</w:t>
      </w:r>
      <w:r w:rsidR="00BB667F" w:rsidRPr="00CF792C">
        <w:rPr>
          <w:color w:val="000000" w:themeColor="text1"/>
        </w:rPr>
        <w:t>, Rolls-Royce fitted red badges to all 212 examples of the Silver Shadow II Anniversary model, together with a single Camargue and the sole Si</w:t>
      </w:r>
      <w:r w:rsidR="00CF792C" w:rsidRPr="00CF792C">
        <w:rPr>
          <w:color w:val="000000" w:themeColor="text1"/>
        </w:rPr>
        <w:t>l</w:t>
      </w:r>
      <w:r w:rsidR="00BB667F" w:rsidRPr="00CF792C">
        <w:rPr>
          <w:color w:val="000000" w:themeColor="text1"/>
        </w:rPr>
        <w:t xml:space="preserve">ver Wraith II. Red badges were also specified for the final </w:t>
      </w:r>
      <w:r w:rsidR="00CF792C" w:rsidRPr="00CF792C">
        <w:rPr>
          <w:color w:val="000000" w:themeColor="text1"/>
        </w:rPr>
        <w:t>series</w:t>
      </w:r>
      <w:r w:rsidR="00BB667F" w:rsidRPr="00CF792C">
        <w:rPr>
          <w:color w:val="000000" w:themeColor="text1"/>
        </w:rPr>
        <w:t xml:space="preserve"> of 25 Corniches, the turbocharged Corniche S.</w:t>
      </w:r>
    </w:p>
    <w:p w14:paraId="0F62989D" w14:textId="173FAEF6" w:rsidR="00BB667F" w:rsidRPr="00CF792C" w:rsidRDefault="00BB667F" w:rsidP="00BB667F">
      <w:pPr>
        <w:rPr>
          <w:color w:val="000000" w:themeColor="text1"/>
        </w:rPr>
      </w:pPr>
      <w:r w:rsidRPr="00CF792C">
        <w:rPr>
          <w:color w:val="000000" w:themeColor="text1"/>
        </w:rPr>
        <w:t>This practice continue</w:t>
      </w:r>
      <w:r w:rsidR="00695DB8" w:rsidRPr="00CF792C">
        <w:rPr>
          <w:color w:val="000000" w:themeColor="text1"/>
        </w:rPr>
        <w:t>s today</w:t>
      </w:r>
      <w:r w:rsidRPr="00CF792C">
        <w:rPr>
          <w:color w:val="000000" w:themeColor="text1"/>
        </w:rPr>
        <w:t xml:space="preserve">, with red badges </w:t>
      </w:r>
      <w:r w:rsidR="00695DB8" w:rsidRPr="00CF792C">
        <w:rPr>
          <w:color w:val="000000" w:themeColor="text1"/>
        </w:rPr>
        <w:t xml:space="preserve">occasionally </w:t>
      </w:r>
      <w:r w:rsidRPr="00CF792C">
        <w:rPr>
          <w:color w:val="000000" w:themeColor="text1"/>
        </w:rPr>
        <w:t xml:space="preserve">assigned to carefully selected </w:t>
      </w:r>
      <w:r w:rsidR="009933D4">
        <w:rPr>
          <w:color w:val="000000" w:themeColor="text1"/>
        </w:rPr>
        <w:t>motor cars</w:t>
      </w:r>
      <w:r w:rsidRPr="00CF792C">
        <w:rPr>
          <w:color w:val="000000" w:themeColor="text1"/>
        </w:rPr>
        <w:t xml:space="preserve">. </w:t>
      </w:r>
      <w:r w:rsidR="00695DB8" w:rsidRPr="00CF792C">
        <w:rPr>
          <w:color w:val="000000" w:themeColor="text1"/>
        </w:rPr>
        <w:t xml:space="preserve">Most notably, they have also been fitted to </w:t>
      </w:r>
      <w:r w:rsidRPr="00CF792C">
        <w:rPr>
          <w:color w:val="000000" w:themeColor="text1"/>
        </w:rPr>
        <w:t xml:space="preserve">all </w:t>
      </w:r>
      <w:r w:rsidR="00695DB8" w:rsidRPr="00CF792C">
        <w:rPr>
          <w:color w:val="000000" w:themeColor="text1"/>
        </w:rPr>
        <w:t xml:space="preserve">the Goodwood-era </w:t>
      </w:r>
      <w:r w:rsidRPr="00CF792C">
        <w:rPr>
          <w:color w:val="000000" w:themeColor="text1"/>
        </w:rPr>
        <w:t xml:space="preserve">EX </w:t>
      </w:r>
      <w:r w:rsidR="009933D4">
        <w:rPr>
          <w:color w:val="000000" w:themeColor="text1"/>
        </w:rPr>
        <w:t>models</w:t>
      </w:r>
      <w:r w:rsidR="0052114B">
        <w:rPr>
          <w:color w:val="000000" w:themeColor="text1"/>
        </w:rPr>
        <w:t xml:space="preserve"> – </w:t>
      </w:r>
      <w:r w:rsidR="00695DB8" w:rsidRPr="00CF792C">
        <w:rPr>
          <w:color w:val="000000" w:themeColor="text1"/>
        </w:rPr>
        <w:t>including the three celebrating their anniversaries this year</w:t>
      </w:r>
      <w:r w:rsidR="0052114B">
        <w:rPr>
          <w:color w:val="000000" w:themeColor="text1"/>
        </w:rPr>
        <w:t xml:space="preserve">. This </w:t>
      </w:r>
      <w:r w:rsidR="00126A7D">
        <w:rPr>
          <w:color w:val="000000" w:themeColor="text1"/>
        </w:rPr>
        <w:t xml:space="preserve">shared </w:t>
      </w:r>
      <w:r w:rsidR="0052114B">
        <w:rPr>
          <w:color w:val="000000" w:themeColor="text1"/>
        </w:rPr>
        <w:t xml:space="preserve">feature underlines </w:t>
      </w:r>
      <w:r w:rsidR="00695DB8" w:rsidRPr="00CF792C">
        <w:rPr>
          <w:color w:val="000000" w:themeColor="text1"/>
        </w:rPr>
        <w:t xml:space="preserve">their historic importance to Rolls-Royce, preserving a through-line of innovation, experimentation and challenging </w:t>
      </w:r>
      <w:r w:rsidR="0052114B">
        <w:rPr>
          <w:color w:val="000000" w:themeColor="text1"/>
        </w:rPr>
        <w:t xml:space="preserve">of </w:t>
      </w:r>
      <w:r w:rsidR="00695DB8" w:rsidRPr="00CF792C">
        <w:rPr>
          <w:color w:val="000000" w:themeColor="text1"/>
        </w:rPr>
        <w:t xml:space="preserve">convention </w:t>
      </w:r>
      <w:r w:rsidR="0052114B">
        <w:rPr>
          <w:color w:val="000000" w:themeColor="text1"/>
        </w:rPr>
        <w:t>that can be traced</w:t>
      </w:r>
      <w:r w:rsidR="00695DB8" w:rsidRPr="00CF792C">
        <w:rPr>
          <w:color w:val="000000" w:themeColor="text1"/>
        </w:rPr>
        <w:t xml:space="preserve"> back to the marque’s foundation.</w:t>
      </w:r>
    </w:p>
    <w:p w14:paraId="6104CBAE" w14:textId="77777777" w:rsidR="00CF792C" w:rsidRDefault="00CF792C" w:rsidP="00D9206A"/>
    <w:p w14:paraId="6356E6FF" w14:textId="3535838F" w:rsidR="00D9206A" w:rsidRDefault="00E45E9F" w:rsidP="00D9206A">
      <w:r>
        <w:t xml:space="preserve">- </w:t>
      </w:r>
      <w:r w:rsidR="00773A4A">
        <w:t>ENDS</w:t>
      </w:r>
      <w:r>
        <w:t xml:space="preserve"> -</w:t>
      </w:r>
      <w:r w:rsidR="00D9206A">
        <w:br w:type="page"/>
      </w:r>
    </w:p>
    <w:p w14:paraId="17E8B555" w14:textId="353D8EEB" w:rsidR="00D9206A" w:rsidRPr="004D5A55" w:rsidRDefault="00C53A5E" w:rsidP="00D9206A">
      <w:pPr>
        <w:pStyle w:val="Bullets"/>
        <w:numPr>
          <w:ilvl w:val="0"/>
          <w:numId w:val="0"/>
        </w:numPr>
        <w:ind w:left="227" w:hanging="227"/>
        <w:rPr>
          <w:rFonts w:ascii="Riviera Nights Bold" w:hAnsi="Riviera Nights Bold"/>
          <w:caps/>
        </w:rPr>
      </w:pPr>
      <w:r>
        <w:rPr>
          <w:rFonts w:ascii="Riviera Nights Bold" w:hAnsi="Riviera Nights Bold"/>
        </w:rPr>
        <w:lastRenderedPageBreak/>
        <w:t>MEDIA</w:t>
      </w:r>
      <w:r w:rsidRPr="004D5A55">
        <w:rPr>
          <w:rFonts w:ascii="Riviera Nights Bold" w:hAnsi="Riviera Nights Bold"/>
        </w:rPr>
        <w:t xml:space="preserve"> </w:t>
      </w:r>
      <w:r w:rsidR="00D9206A" w:rsidRPr="004D5A55">
        <w:rPr>
          <w:rFonts w:ascii="Riviera Nights Bold" w:hAnsi="Riviera Nights Bold"/>
        </w:rPr>
        <w:t>INFORMATION</w:t>
      </w:r>
    </w:p>
    <w:p w14:paraId="55814F8D" w14:textId="77777777" w:rsidR="00D9206A" w:rsidRPr="004A45A8" w:rsidRDefault="00D9206A" w:rsidP="00D9206A">
      <w:bookmarkStart w:id="1" w:name="_Hlk176770922"/>
      <w:r w:rsidRPr="004A45A8">
        <w:t xml:space="preserve">You can find all our press releases and press kits, as well as a wide selection of high resolution, downloadable photographs and video footage at our media website, </w:t>
      </w:r>
      <w:hyperlink r:id="rId12" w:history="1">
        <w:proofErr w:type="spellStart"/>
        <w:r w:rsidRPr="004A45A8">
          <w:rPr>
            <w:rStyle w:val="Hyperlink"/>
          </w:rPr>
          <w:t>PressClub</w:t>
        </w:r>
        <w:proofErr w:type="spellEnd"/>
      </w:hyperlink>
      <w:r w:rsidRPr="004A45A8">
        <w:t>.</w:t>
      </w:r>
    </w:p>
    <w:p w14:paraId="5CD5AD9C" w14:textId="77777777" w:rsidR="00D9206A" w:rsidRPr="004A45A8" w:rsidRDefault="00D9206A" w:rsidP="00D9206A">
      <w:r w:rsidRPr="004A45A8">
        <w:t xml:space="preserve">You can also follow the marque on social media: </w:t>
      </w:r>
      <w:hyperlink r:id="rId13" w:history="1">
        <w:r w:rsidRPr="004A45A8">
          <w:rPr>
            <w:rStyle w:val="Hyperlink"/>
          </w:rPr>
          <w:t>LinkedIn</w:t>
        </w:r>
      </w:hyperlink>
      <w:r w:rsidRPr="004A45A8">
        <w:t xml:space="preserve">; </w:t>
      </w:r>
      <w:hyperlink r:id="rId14" w:history="1">
        <w:r w:rsidRPr="004A45A8">
          <w:rPr>
            <w:rStyle w:val="Hyperlink"/>
          </w:rPr>
          <w:t>YouTube</w:t>
        </w:r>
      </w:hyperlink>
      <w:r w:rsidRPr="004A45A8">
        <w:t xml:space="preserve">; </w:t>
      </w:r>
      <w:hyperlink r:id="rId15" w:history="1">
        <w:r w:rsidRPr="004A45A8">
          <w:rPr>
            <w:rStyle w:val="Hyperlink"/>
          </w:rPr>
          <w:t>Instagram</w:t>
        </w:r>
      </w:hyperlink>
      <w:r w:rsidRPr="004A45A8">
        <w:t xml:space="preserve">; and </w:t>
      </w:r>
      <w:hyperlink r:id="rId16" w:history="1">
        <w:r w:rsidRPr="004A45A8">
          <w:rPr>
            <w:rStyle w:val="Hyperlink"/>
          </w:rPr>
          <w:t>Facebook</w:t>
        </w:r>
      </w:hyperlink>
      <w:r w:rsidRPr="004A45A8">
        <w:t>.</w:t>
      </w:r>
    </w:p>
    <w:p w14:paraId="0C722E44" w14:textId="77777777" w:rsidR="00D9206A" w:rsidRPr="004A45A8" w:rsidRDefault="00D9206A" w:rsidP="00D9206A">
      <w:pPr>
        <w:spacing w:line="256" w:lineRule="auto"/>
      </w:pPr>
      <w:bookmarkStart w:id="2" w:name="_Hlk176770944"/>
      <w:bookmarkEnd w:id="1"/>
    </w:p>
    <w:p w14:paraId="13658C18" w14:textId="15A09EF9" w:rsidR="00D9206A" w:rsidRPr="004D5A55" w:rsidRDefault="00C53A5E" w:rsidP="00D9206A">
      <w:pPr>
        <w:rPr>
          <w:rFonts w:ascii="Riviera Nights Bold" w:hAnsi="Riviera Nights Bold"/>
        </w:rPr>
      </w:pPr>
      <w:r>
        <w:rPr>
          <w:rFonts w:ascii="Riviera Nights Bold" w:hAnsi="Riviera Nights Bold"/>
        </w:rPr>
        <w:t>ABOUT ROLLS-ROYCE MOTOR CARS</w:t>
      </w:r>
    </w:p>
    <w:p w14:paraId="39BC40B2" w14:textId="77777777" w:rsidR="00D9206A" w:rsidRPr="004A45A8" w:rsidRDefault="00D9206A" w:rsidP="00D9206A">
      <w:r w:rsidRPr="004A45A8">
        <w:t>Rolls-Royce Motor Cars is a true luxury house, creating the world’s most recognised, revered and desirable handcrafted Bespoke products for its international clientele.</w:t>
      </w:r>
    </w:p>
    <w:p w14:paraId="060ACD8D" w14:textId="77777777" w:rsidR="00D9206A" w:rsidRPr="004A45A8" w:rsidRDefault="00D9206A" w:rsidP="00D9206A">
      <w:r w:rsidRPr="004A45A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7" w:history="1">
        <w:r w:rsidRPr="004A45A8">
          <w:rPr>
            <w:rStyle w:val="Hyperlink"/>
          </w:rPr>
          <w:t>independent study</w:t>
        </w:r>
      </w:hyperlink>
      <w:r w:rsidRPr="004A45A8">
        <w:rPr>
          <w:color w:val="FF6432" w:themeColor="accent5"/>
        </w:rPr>
        <w:t xml:space="preserve"> </w:t>
      </w:r>
      <w:r w:rsidRPr="004A45A8">
        <w:t>by the London School of Economics &amp; Political Science confirms that since the company first launched at Goodwood in 2003, it has contributed more than £4 billion to the UK economy and adds more than £500 million in economic value every year.</w:t>
      </w:r>
    </w:p>
    <w:p w14:paraId="677C4860" w14:textId="77777777" w:rsidR="00D9206A" w:rsidRPr="004A45A8" w:rsidRDefault="00D9206A" w:rsidP="00D9206A">
      <w:r w:rsidRPr="004A45A8">
        <w:t xml:space="preserve">Rolls-Royce Motor Cars is a wholly owned subsidiary of the BMW Group and is </w:t>
      </w:r>
      <w:proofErr w:type="gramStart"/>
      <w:r w:rsidRPr="004A45A8">
        <w:t>a completely separate</w:t>
      </w:r>
      <w:proofErr w:type="gramEnd"/>
      <w:r w:rsidRPr="004A45A8">
        <w:t>, unrelated company from Rolls-Royce plc, the manufacturer of aircraft engines and propulsion systems.</w:t>
      </w:r>
    </w:p>
    <w:bookmarkEnd w:id="2"/>
    <w:p w14:paraId="25F186E2" w14:textId="77777777" w:rsidR="00D9206A" w:rsidRPr="004A45A8" w:rsidRDefault="00D9206A" w:rsidP="00D9206A">
      <w:pPr>
        <w:spacing w:line="256" w:lineRule="auto"/>
        <w:rPr>
          <w:rFonts w:eastAsiaTheme="majorEastAsia" w:cstheme="majorBidi"/>
          <w:color w:val="000000" w:themeColor="text1"/>
          <w:szCs w:val="26"/>
        </w:rPr>
      </w:pPr>
    </w:p>
    <w:p w14:paraId="3DD0572E" w14:textId="77777777" w:rsidR="00D9206A" w:rsidRPr="004A45A8" w:rsidRDefault="00D9206A" w:rsidP="00D9206A">
      <w:pPr>
        <w:spacing w:line="259" w:lineRule="auto"/>
        <w:rPr>
          <w:rFonts w:eastAsiaTheme="majorEastAsia" w:cstheme="majorBidi"/>
          <w:color w:val="000000" w:themeColor="text1"/>
          <w:szCs w:val="26"/>
        </w:rPr>
      </w:pPr>
      <w:r w:rsidRPr="004A45A8">
        <w:rPr>
          <w:rFonts w:eastAsiaTheme="majorEastAsia" w:cstheme="majorBidi"/>
          <w:color w:val="000000" w:themeColor="text1"/>
          <w:szCs w:val="26"/>
        </w:rPr>
        <w:br w:type="page"/>
      </w:r>
    </w:p>
    <w:p w14:paraId="7CAD59B2" w14:textId="77777777" w:rsidR="00D9206A" w:rsidRPr="004D5A55" w:rsidRDefault="00D9206A" w:rsidP="00D9206A">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D9206A" w:rsidRPr="004A45A8" w14:paraId="6643D48C" w14:textId="77777777" w:rsidTr="00E1328D">
        <w:tc>
          <w:tcPr>
            <w:tcW w:w="4536" w:type="dxa"/>
            <w:hideMark/>
          </w:tcPr>
          <w:p w14:paraId="215707A3" w14:textId="77777777" w:rsidR="00D9206A" w:rsidRPr="004A45A8" w:rsidRDefault="00D9206A" w:rsidP="00E1328D">
            <w:r w:rsidRPr="004A45A8">
              <w:rPr>
                <w:rFonts w:ascii="Riviera Nights Bold" w:hAnsi="Riviera Nights Bold"/>
              </w:rPr>
              <w:t>Director of Global Communications</w:t>
            </w:r>
            <w:r w:rsidRPr="004A45A8">
              <w:t xml:space="preserve"> </w:t>
            </w:r>
            <w:r w:rsidRPr="004A45A8">
              <w:br/>
              <w:t xml:space="preserve">Emma Begley: +44 (0)1243 384060 </w:t>
            </w:r>
            <w:hyperlink r:id="rId18" w:history="1">
              <w:r w:rsidRPr="004A45A8">
                <w:rPr>
                  <w:rStyle w:val="Hyperlink"/>
                </w:rPr>
                <w:t>Email</w:t>
              </w:r>
            </w:hyperlink>
          </w:p>
        </w:tc>
        <w:tc>
          <w:tcPr>
            <w:tcW w:w="4820" w:type="dxa"/>
          </w:tcPr>
          <w:p w14:paraId="22CCC95D" w14:textId="77777777" w:rsidR="00D9206A" w:rsidRPr="004A45A8" w:rsidRDefault="00D9206A" w:rsidP="00E1328D">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19" w:history="1">
              <w:r w:rsidRPr="004A45A8">
                <w:rPr>
                  <w:rStyle w:val="Hyperlink"/>
                </w:rPr>
                <w:t>Email</w:t>
              </w:r>
            </w:hyperlink>
          </w:p>
          <w:p w14:paraId="2555C3C3" w14:textId="77777777" w:rsidR="00D9206A" w:rsidRPr="004A45A8" w:rsidRDefault="00D9206A" w:rsidP="00E1328D"/>
        </w:tc>
      </w:tr>
      <w:tr w:rsidR="00D9206A" w:rsidRPr="004A45A8" w14:paraId="2B755F7A" w14:textId="77777777" w:rsidTr="00E1328D">
        <w:tc>
          <w:tcPr>
            <w:tcW w:w="4536" w:type="dxa"/>
          </w:tcPr>
          <w:p w14:paraId="533DEE5A" w14:textId="77777777" w:rsidR="00D9206A" w:rsidRPr="004A45A8" w:rsidRDefault="00D9206A" w:rsidP="00E1328D">
            <w:pPr>
              <w:rPr>
                <w:rStyle w:val="Hyperlink"/>
              </w:rPr>
            </w:pPr>
            <w:r w:rsidRPr="004A45A8">
              <w:rPr>
                <w:rFonts w:ascii="Riviera Nights Bold" w:hAnsi="Riviera Nights Bold"/>
              </w:rPr>
              <w:t>Head of Global Luxury and Corporate Communications</w:t>
            </w:r>
            <w:r w:rsidRPr="004A45A8">
              <w:br/>
              <w:t xml:space="preserve">Marius </w:t>
            </w:r>
            <w:proofErr w:type="spellStart"/>
            <w:r w:rsidRPr="004A45A8">
              <w:t>Tegneby</w:t>
            </w:r>
            <w:proofErr w:type="spellEnd"/>
            <w:r w:rsidRPr="004A45A8">
              <w:t>: +</w:t>
            </w:r>
            <w:r w:rsidRPr="004A45A8">
              <w:rPr>
                <w:rFonts w:ascii="Riviera Nights Light" w:hAnsi="Riviera Nights Light"/>
                <w:color w:val="281432"/>
                <w:lang w:eastAsia="en-GB"/>
              </w:rPr>
              <w:t xml:space="preserve">44 (0)7815 246106 </w:t>
            </w:r>
            <w:hyperlink r:id="rId20" w:history="1">
              <w:r w:rsidRPr="004A45A8">
                <w:rPr>
                  <w:rStyle w:val="Hyperlink"/>
                </w:rPr>
                <w:t>Email</w:t>
              </w:r>
            </w:hyperlink>
          </w:p>
          <w:p w14:paraId="09EDD754" w14:textId="77777777" w:rsidR="00D9206A" w:rsidRPr="004A45A8" w:rsidRDefault="00D9206A" w:rsidP="00E1328D"/>
        </w:tc>
        <w:tc>
          <w:tcPr>
            <w:tcW w:w="4820" w:type="dxa"/>
          </w:tcPr>
          <w:p w14:paraId="046A62D3" w14:textId="77777777" w:rsidR="00D9206A" w:rsidRPr="004A45A8" w:rsidRDefault="00D9206A" w:rsidP="00E1328D">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21" w:history="1">
              <w:r w:rsidRPr="004A45A8">
                <w:rPr>
                  <w:rStyle w:val="Hyperlink"/>
                </w:rPr>
                <w:t>Email</w:t>
              </w:r>
            </w:hyperlink>
          </w:p>
          <w:p w14:paraId="005DD9B3" w14:textId="77777777" w:rsidR="00D9206A" w:rsidRPr="004A45A8" w:rsidRDefault="00D9206A" w:rsidP="00E1328D">
            <w:pPr>
              <w:ind w:right="-103"/>
            </w:pPr>
          </w:p>
        </w:tc>
      </w:tr>
      <w:tr w:rsidR="00D9206A" w:rsidRPr="004A45A8" w14:paraId="623E78F2" w14:textId="77777777" w:rsidTr="00E1328D">
        <w:tc>
          <w:tcPr>
            <w:tcW w:w="4536" w:type="dxa"/>
            <w:hideMark/>
          </w:tcPr>
          <w:p w14:paraId="50DC8EAE" w14:textId="77777777" w:rsidR="00D9206A" w:rsidRPr="004A45A8" w:rsidRDefault="00D9206A" w:rsidP="00E1328D">
            <w:pPr>
              <w:rPr>
                <w:rFonts w:ascii="Riviera Nights Bold" w:hAnsi="Riviera Nights Bold"/>
              </w:rPr>
            </w:pPr>
            <w:r w:rsidRPr="004A45A8">
              <w:rPr>
                <w:rFonts w:ascii="Riviera Nights Bold" w:hAnsi="Riviera Nights Bold"/>
              </w:rPr>
              <w:t>Global Bespoke Communications</w:t>
            </w:r>
          </w:p>
          <w:p w14:paraId="385A9CC0" w14:textId="77777777" w:rsidR="00D9206A" w:rsidRPr="004A45A8" w:rsidRDefault="00D9206A" w:rsidP="00E1328D">
            <w:r w:rsidRPr="004A45A8">
              <w:t>Malika Abdullaeva:</w:t>
            </w:r>
          </w:p>
          <w:p w14:paraId="073C4F0A" w14:textId="77777777" w:rsidR="00D9206A" w:rsidRPr="004A45A8" w:rsidRDefault="00D9206A" w:rsidP="00E1328D">
            <w:pPr>
              <w:ind w:right="-103"/>
            </w:pPr>
            <w:r w:rsidRPr="004A45A8">
              <w:t xml:space="preserve">+49 151 6019 7646 </w:t>
            </w:r>
            <w:hyperlink r:id="rId22" w:history="1">
              <w:r w:rsidRPr="004A45A8">
                <w:rPr>
                  <w:rStyle w:val="Hyperlink"/>
                </w:rPr>
                <w:t>Email</w:t>
              </w:r>
            </w:hyperlink>
          </w:p>
        </w:tc>
        <w:tc>
          <w:tcPr>
            <w:tcW w:w="4820" w:type="dxa"/>
            <w:hideMark/>
          </w:tcPr>
          <w:p w14:paraId="2FB0EB94" w14:textId="77777777" w:rsidR="00D9206A" w:rsidRPr="004A45A8" w:rsidRDefault="00D9206A" w:rsidP="00E1328D">
            <w:pPr>
              <w:ind w:right="-103"/>
              <w:rPr>
                <w:rFonts w:ascii="Riviera Nights Bold" w:hAnsi="Riviera Nights Bold"/>
              </w:rPr>
            </w:pPr>
            <w:r w:rsidRPr="004A45A8">
              <w:rPr>
                <w:rFonts w:ascii="Riviera Nights Bold" w:hAnsi="Riviera Nights Bold"/>
              </w:rPr>
              <w:t xml:space="preserve">Global Product Communications </w:t>
            </w:r>
          </w:p>
          <w:p w14:paraId="314A6867" w14:textId="77777777" w:rsidR="00D9206A" w:rsidRPr="004A45A8" w:rsidRDefault="00D9206A" w:rsidP="00E1328D">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23" w:history="1">
              <w:r w:rsidRPr="004A45A8">
                <w:rPr>
                  <w:rStyle w:val="Hyperlink"/>
                </w:rPr>
                <w:t>Email</w:t>
              </w:r>
            </w:hyperlink>
          </w:p>
          <w:p w14:paraId="0E9416E1" w14:textId="77777777" w:rsidR="00D9206A" w:rsidRPr="004A45A8" w:rsidRDefault="00D9206A" w:rsidP="00E1328D"/>
        </w:tc>
      </w:tr>
      <w:tr w:rsidR="00D9206A" w:rsidRPr="004A45A8" w14:paraId="04870C42" w14:textId="77777777" w:rsidTr="00E1328D">
        <w:tc>
          <w:tcPr>
            <w:tcW w:w="4536" w:type="dxa"/>
          </w:tcPr>
          <w:p w14:paraId="11B2D97F" w14:textId="77777777" w:rsidR="00D9206A" w:rsidRPr="004A45A8" w:rsidRDefault="00D9206A" w:rsidP="00E1328D">
            <w:pPr>
              <w:rPr>
                <w:rFonts w:ascii="Riviera Nights Bold" w:hAnsi="Riviera Nights Bold"/>
              </w:rPr>
            </w:pPr>
          </w:p>
        </w:tc>
        <w:tc>
          <w:tcPr>
            <w:tcW w:w="4820" w:type="dxa"/>
          </w:tcPr>
          <w:p w14:paraId="154EA11A" w14:textId="77777777" w:rsidR="00D9206A" w:rsidRPr="004A45A8" w:rsidRDefault="00D9206A" w:rsidP="00E1328D">
            <w:pPr>
              <w:ind w:right="-103"/>
              <w:rPr>
                <w:rFonts w:ascii="Riviera Nights Bold" w:hAnsi="Riviera Nights Bold"/>
              </w:rPr>
            </w:pPr>
          </w:p>
        </w:tc>
      </w:tr>
      <w:tr w:rsidR="00D9206A" w:rsidRPr="004A45A8" w14:paraId="6E009F0D" w14:textId="77777777" w:rsidTr="00E1328D">
        <w:tc>
          <w:tcPr>
            <w:tcW w:w="4536" w:type="dxa"/>
          </w:tcPr>
          <w:p w14:paraId="4BEE0117" w14:textId="77777777" w:rsidR="00D9206A" w:rsidRPr="004A45A8" w:rsidRDefault="00D9206A" w:rsidP="00E1328D">
            <w:pPr>
              <w:rPr>
                <w:rFonts w:ascii="Riviera Nights Bold" w:hAnsi="Riviera Nights Bold"/>
                <w:b/>
                <w:bCs/>
              </w:rPr>
            </w:pPr>
          </w:p>
        </w:tc>
        <w:tc>
          <w:tcPr>
            <w:tcW w:w="4820" w:type="dxa"/>
          </w:tcPr>
          <w:p w14:paraId="04ACA347" w14:textId="77777777" w:rsidR="00D9206A" w:rsidRPr="004A45A8" w:rsidRDefault="00D9206A" w:rsidP="00E1328D">
            <w:pPr>
              <w:rPr>
                <w:rFonts w:ascii="Riviera Nights Bold" w:hAnsi="Riviera Nights Bold"/>
                <w:b/>
                <w:bCs/>
              </w:rPr>
            </w:pPr>
          </w:p>
        </w:tc>
      </w:tr>
    </w:tbl>
    <w:p w14:paraId="28E2A1C5" w14:textId="77777777" w:rsidR="00D9206A" w:rsidRPr="004D5A55" w:rsidRDefault="00D9206A" w:rsidP="00D9206A">
      <w:pPr>
        <w:rPr>
          <w:rFonts w:ascii="Riviera Nights Bold" w:hAnsi="Riviera Nights Bold"/>
        </w:rPr>
      </w:pPr>
      <w:r w:rsidRPr="004D5A5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D9206A" w:rsidRPr="004A45A8" w14:paraId="2DBAE1ED" w14:textId="77777777" w:rsidTr="00E1328D">
        <w:trPr>
          <w:trHeight w:val="993"/>
        </w:trPr>
        <w:tc>
          <w:tcPr>
            <w:tcW w:w="4617" w:type="dxa"/>
          </w:tcPr>
          <w:p w14:paraId="1964D990" w14:textId="77777777" w:rsidR="00D9206A" w:rsidRPr="004A45A8" w:rsidRDefault="00D9206A" w:rsidP="00E1328D">
            <w:pPr>
              <w:rPr>
                <w:rFonts w:ascii="Riviera Nights Bold" w:hAnsi="Riviera Nights Bold"/>
                <w:color w:val="FF6432" w:themeColor="accent5"/>
                <w:u w:val="single"/>
              </w:rPr>
            </w:pPr>
            <w:r w:rsidRPr="004A45A8">
              <w:rPr>
                <w:rFonts w:ascii="Riviera Nights Bold" w:hAnsi="Riviera Nights Bold"/>
              </w:rPr>
              <w:t>The Americas</w:t>
            </w:r>
            <w:r w:rsidRPr="004A45A8">
              <w:br/>
              <w:t xml:space="preserve">Gerry Spahn: +1 201 930 8308 </w:t>
            </w:r>
            <w:hyperlink r:id="rId24" w:history="1">
              <w:r w:rsidRPr="004A45A8">
                <w:rPr>
                  <w:rStyle w:val="Hyperlink"/>
                </w:rPr>
                <w:t>Email</w:t>
              </w:r>
            </w:hyperlink>
          </w:p>
          <w:p w14:paraId="4CFB185E" w14:textId="77777777" w:rsidR="00D9206A" w:rsidRPr="004A45A8" w:rsidRDefault="00D9206A" w:rsidP="00E1328D">
            <w:pPr>
              <w:rPr>
                <w:rFonts w:ascii="Riviera Nights Bold" w:hAnsi="Riviera Nights Bold"/>
                <w:color w:val="FF6432" w:themeColor="accent5"/>
                <w:u w:val="single"/>
              </w:rPr>
            </w:pPr>
          </w:p>
        </w:tc>
        <w:tc>
          <w:tcPr>
            <w:tcW w:w="4858" w:type="dxa"/>
            <w:hideMark/>
          </w:tcPr>
          <w:p w14:paraId="57E2AAAF" w14:textId="77777777" w:rsidR="00D9206A" w:rsidRPr="004A45A8" w:rsidRDefault="00D9206A" w:rsidP="00E1328D">
            <w:r w:rsidRPr="004A45A8">
              <w:rPr>
                <w:rFonts w:ascii="Riviera Nights Bold" w:hAnsi="Riviera Nights Bold"/>
              </w:rPr>
              <w:t>Asia Pacific (South) and India</w:t>
            </w:r>
            <w:r w:rsidRPr="004A45A8">
              <w:br/>
              <w:t xml:space="preserve">Juliana Tan: +65 9695 3840 </w:t>
            </w:r>
            <w:hyperlink r:id="rId25" w:history="1">
              <w:r w:rsidRPr="004A45A8">
                <w:rPr>
                  <w:rStyle w:val="Hyperlink"/>
                </w:rPr>
                <w:t>Email</w:t>
              </w:r>
            </w:hyperlink>
          </w:p>
        </w:tc>
      </w:tr>
      <w:tr w:rsidR="00D9206A" w:rsidRPr="004A45A8" w14:paraId="46E6AEDC" w14:textId="77777777" w:rsidTr="00E1328D">
        <w:trPr>
          <w:trHeight w:val="993"/>
        </w:trPr>
        <w:tc>
          <w:tcPr>
            <w:tcW w:w="4617" w:type="dxa"/>
          </w:tcPr>
          <w:p w14:paraId="757A1F94" w14:textId="77777777" w:rsidR="00D9206A" w:rsidRPr="004A45A8" w:rsidRDefault="00D9206A" w:rsidP="00E1328D">
            <w:pPr>
              <w:rPr>
                <w:rStyle w:val="Hyperlink"/>
              </w:rPr>
            </w:pPr>
            <w:r w:rsidRPr="004A45A8">
              <w:rPr>
                <w:rFonts w:ascii="Riviera Nights Bold" w:hAnsi="Riviera Nights Bold"/>
              </w:rPr>
              <w:t>Central/Eastern Europe and Central Asia</w:t>
            </w:r>
            <w:r w:rsidRPr="004A45A8">
              <w:br/>
              <w:t xml:space="preserve">Frank Tiemann: +49 160 9697 5807 </w:t>
            </w:r>
            <w:hyperlink r:id="rId26" w:history="1">
              <w:r w:rsidRPr="004A45A8">
                <w:rPr>
                  <w:rStyle w:val="Hyperlink"/>
                </w:rPr>
                <w:t>Email</w:t>
              </w:r>
            </w:hyperlink>
          </w:p>
          <w:p w14:paraId="691A72D7" w14:textId="77777777" w:rsidR="00D9206A" w:rsidRPr="004A45A8" w:rsidRDefault="00D9206A" w:rsidP="00E1328D"/>
        </w:tc>
        <w:tc>
          <w:tcPr>
            <w:tcW w:w="4858" w:type="dxa"/>
            <w:hideMark/>
          </w:tcPr>
          <w:p w14:paraId="36B48889" w14:textId="77777777" w:rsidR="00D9206A" w:rsidRPr="004A45A8" w:rsidRDefault="00D9206A" w:rsidP="00E1328D">
            <w:r w:rsidRPr="004A45A8">
              <w:rPr>
                <w:rFonts w:ascii="Riviera Nights Bold" w:hAnsi="Riviera Nights Bold"/>
              </w:rPr>
              <w:t>Central and Western Europe</w:t>
            </w:r>
            <w:r w:rsidRPr="004A45A8">
              <w:t xml:space="preserve"> </w:t>
            </w:r>
            <w:r w:rsidRPr="004A45A8">
              <w:br/>
              <w:t xml:space="preserve">Ruth Hilse: +49 89 382 60064 </w:t>
            </w:r>
            <w:hyperlink r:id="rId27" w:history="1">
              <w:r w:rsidRPr="004A45A8">
                <w:rPr>
                  <w:rStyle w:val="Hyperlink"/>
                </w:rPr>
                <w:t>Email</w:t>
              </w:r>
            </w:hyperlink>
          </w:p>
        </w:tc>
      </w:tr>
      <w:tr w:rsidR="00D9206A" w:rsidRPr="004A45A8" w14:paraId="06478158" w14:textId="77777777" w:rsidTr="00E1328D">
        <w:trPr>
          <w:trHeight w:val="993"/>
        </w:trPr>
        <w:tc>
          <w:tcPr>
            <w:tcW w:w="4617" w:type="dxa"/>
          </w:tcPr>
          <w:p w14:paraId="1ACF0584" w14:textId="77777777" w:rsidR="00D9206A" w:rsidRPr="004A45A8" w:rsidRDefault="00D9206A" w:rsidP="00E1328D">
            <w:pPr>
              <w:rPr>
                <w:rFonts w:ascii="Riviera Nights Bold" w:hAnsi="Riviera Nights Bold"/>
              </w:rPr>
            </w:pPr>
            <w:r w:rsidRPr="004A45A8">
              <w:rPr>
                <w:rFonts w:ascii="Riviera Nights Bold" w:hAnsi="Riviera Nights Bold"/>
              </w:rPr>
              <w:t>China</w:t>
            </w:r>
          </w:p>
          <w:p w14:paraId="13135965" w14:textId="77777777" w:rsidR="00D9206A" w:rsidRPr="004A45A8" w:rsidRDefault="00D9206A" w:rsidP="00E1328D">
            <w:pPr>
              <w:rPr>
                <w:rStyle w:val="Hyperlink"/>
                <w:b/>
                <w:bCs/>
              </w:rPr>
            </w:pPr>
            <w:r w:rsidRPr="004A45A8">
              <w:t xml:space="preserve">Ou Sun: +86 186 0059 0675 </w:t>
            </w:r>
            <w:hyperlink r:id="rId28" w:history="1">
              <w:r w:rsidRPr="004A45A8">
                <w:rPr>
                  <w:rStyle w:val="Hyperlink"/>
                </w:rPr>
                <w:t>Email</w:t>
              </w:r>
            </w:hyperlink>
          </w:p>
          <w:p w14:paraId="68593342" w14:textId="77777777" w:rsidR="00D9206A" w:rsidRPr="004A45A8" w:rsidRDefault="00D9206A" w:rsidP="00E1328D"/>
        </w:tc>
        <w:tc>
          <w:tcPr>
            <w:tcW w:w="4858" w:type="dxa"/>
            <w:hideMark/>
          </w:tcPr>
          <w:p w14:paraId="41105453" w14:textId="77777777" w:rsidR="00D9206A" w:rsidRPr="004A45A8" w:rsidRDefault="00D9206A" w:rsidP="00E1328D">
            <w:pPr>
              <w:rPr>
                <w:rFonts w:ascii="Riviera Nights Bold" w:hAnsi="Riviera Nights Bold"/>
              </w:rPr>
            </w:pPr>
            <w:r w:rsidRPr="004A45A8">
              <w:rPr>
                <w:rFonts w:ascii="Riviera Nights Bold" w:hAnsi="Riviera Nights Bold"/>
              </w:rPr>
              <w:t xml:space="preserve">Japan and Korea </w:t>
            </w:r>
          </w:p>
          <w:p w14:paraId="2A7FDCD4" w14:textId="77777777" w:rsidR="00D9206A" w:rsidRPr="004A45A8" w:rsidRDefault="00D9206A" w:rsidP="00E1328D">
            <w:r w:rsidRPr="004A45A8">
              <w:rPr>
                <w:rFonts w:ascii="Riviera Nights Light" w:hAnsi="Riviera Nights Light"/>
              </w:rPr>
              <w:t xml:space="preserve">Yuki Imamura: </w:t>
            </w:r>
            <w:r w:rsidRPr="004A45A8">
              <w:t xml:space="preserve">+81 90 5216 1957 </w:t>
            </w:r>
            <w:hyperlink r:id="rId29" w:history="1">
              <w:r w:rsidRPr="004A45A8">
                <w:rPr>
                  <w:rStyle w:val="Hyperlink"/>
                </w:rPr>
                <w:t>Email</w:t>
              </w:r>
            </w:hyperlink>
          </w:p>
        </w:tc>
      </w:tr>
      <w:tr w:rsidR="00D9206A" w:rsidRPr="004A45A8" w14:paraId="36EC9F06" w14:textId="77777777" w:rsidTr="00E1328D">
        <w:trPr>
          <w:trHeight w:val="1324"/>
        </w:trPr>
        <w:tc>
          <w:tcPr>
            <w:tcW w:w="4617" w:type="dxa"/>
          </w:tcPr>
          <w:p w14:paraId="0039B5A9" w14:textId="77777777" w:rsidR="00D9206A" w:rsidRPr="004A45A8" w:rsidRDefault="00D9206A" w:rsidP="00E1328D">
            <w:r w:rsidRPr="004A45A8">
              <w:rPr>
                <w:rFonts w:ascii="Riviera Nights Bold" w:hAnsi="Riviera Nights Bold"/>
              </w:rPr>
              <w:t>Middle East and Africa</w:t>
            </w:r>
            <w:r w:rsidRPr="004A45A8">
              <w:br/>
              <w:t xml:space="preserve">Haya Shanata: +971 56 171 7883 </w:t>
            </w:r>
            <w:hyperlink r:id="rId30" w:history="1">
              <w:r w:rsidRPr="004A45A8">
                <w:rPr>
                  <w:rStyle w:val="Hyperlink"/>
                </w:rPr>
                <w:t>Email</w:t>
              </w:r>
            </w:hyperlink>
          </w:p>
          <w:p w14:paraId="40FAB9B6" w14:textId="77777777" w:rsidR="00D9206A" w:rsidRPr="004A45A8" w:rsidRDefault="00D9206A" w:rsidP="00E1328D">
            <w:pPr>
              <w:rPr>
                <w:rFonts w:ascii="Riviera Nights Bold" w:hAnsi="Riviera Nights Bold"/>
              </w:rPr>
            </w:pPr>
          </w:p>
        </w:tc>
        <w:tc>
          <w:tcPr>
            <w:tcW w:w="4858" w:type="dxa"/>
          </w:tcPr>
          <w:p w14:paraId="6DB34020" w14:textId="77777777" w:rsidR="00D9206A" w:rsidRPr="004A45A8" w:rsidRDefault="00D9206A" w:rsidP="00E1328D">
            <w:pPr>
              <w:rPr>
                <w:rFonts w:ascii="Riviera Nights Bold" w:hAnsi="Riviera Nights Bold"/>
              </w:rPr>
            </w:pPr>
            <w:r w:rsidRPr="004A45A8">
              <w:rPr>
                <w:rFonts w:ascii="Riviera Nights Bold" w:hAnsi="Riviera Nights Bold"/>
              </w:rPr>
              <w:t>United Kingdom and Ireland</w:t>
            </w:r>
          </w:p>
          <w:p w14:paraId="10AFFF05" w14:textId="77777777" w:rsidR="00D9206A" w:rsidRPr="004A45A8" w:rsidRDefault="00D9206A" w:rsidP="00E1328D">
            <w:r w:rsidRPr="004A45A8">
              <w:t xml:space="preserve">Isabel Matthews: +44 (0)7815 245127 </w:t>
            </w:r>
            <w:hyperlink r:id="rId31" w:history="1">
              <w:r w:rsidRPr="004A45A8">
                <w:rPr>
                  <w:rStyle w:val="Hyperlink"/>
                </w:rPr>
                <w:t>Email</w:t>
              </w:r>
            </w:hyperlink>
          </w:p>
          <w:p w14:paraId="4AD70BCD" w14:textId="77777777" w:rsidR="00D9206A" w:rsidRPr="004A45A8" w:rsidRDefault="00D9206A" w:rsidP="00E1328D">
            <w:pPr>
              <w:rPr>
                <w:rFonts w:ascii="Riviera Nights Bold" w:hAnsi="Riviera Nights Bold"/>
              </w:rPr>
            </w:pPr>
          </w:p>
        </w:tc>
      </w:tr>
    </w:tbl>
    <w:p w14:paraId="6F98639F" w14:textId="2E9D8412" w:rsidR="00773A4A" w:rsidRDefault="00773A4A" w:rsidP="00D9206A"/>
    <w:sectPr w:rsidR="00773A4A" w:rsidSect="00AC4FDD">
      <w:headerReference w:type="default" r:id="rId32"/>
      <w:footerReference w:type="even" r:id="rId33"/>
      <w:footerReference w:type="default" r:id="rId34"/>
      <w:footerReference w:type="first" r:id="rId35"/>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6860" w14:textId="77777777" w:rsidR="0051774C" w:rsidRDefault="0051774C" w:rsidP="001F6D78">
      <w:pPr>
        <w:spacing w:after="0" w:line="240" w:lineRule="auto"/>
      </w:pPr>
      <w:r>
        <w:separator/>
      </w:r>
    </w:p>
  </w:endnote>
  <w:endnote w:type="continuationSeparator" w:id="0">
    <w:p w14:paraId="5C8A84B4" w14:textId="77777777" w:rsidR="0051774C" w:rsidRDefault="0051774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604020202020204"/>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Riviera Nights Bold">
    <w:panose1 w:val="020B0604020202020204"/>
    <w:charset w:val="4D"/>
    <w:family w:val="swiss"/>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604020202020204"/>
    <w:charset w:val="4D"/>
    <w:family w:val="swiss"/>
    <w:pitch w:val="variable"/>
    <w:sig w:usb0="00000007" w:usb1="00000001" w:usb2="00000000" w:usb3="00000000" w:csb0="00000093" w:csb1="00000000"/>
  </w:font>
  <w:font w:name="BMWGroupTN Condensed">
    <w:altName w:val="Calibri"/>
    <w:panose1 w:val="020B0604020202020204"/>
    <w:charset w:val="00"/>
    <w:family w:val="auto"/>
    <w:pitch w:val="variable"/>
    <w:sig w:usb0="A000028F" w:usb1="12002413" w:usb2="00000000" w:usb3="00000000" w:csb0="0000019F" w:csb1="00000000"/>
  </w:font>
  <w:font w:name="Riviera Nights">
    <w:panose1 w:val="020B0604020202020204"/>
    <w:charset w:val="4D"/>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99E6" w14:textId="3BA7E311" w:rsidR="004A2E46" w:rsidRDefault="004E3C4F">
    <w:pPr>
      <w:pStyle w:val="Footer"/>
    </w:pPr>
    <w:r>
      <w:rPr>
        <w:noProof/>
        <w14:ligatures w14:val="none"/>
      </w:rPr>
      <mc:AlternateContent>
        <mc:Choice Requires="wps">
          <w:drawing>
            <wp:anchor distT="0" distB="0" distL="0" distR="0" simplePos="0" relativeHeight="251660289" behindDoc="0" locked="0" layoutInCell="1" allowOverlap="1" wp14:anchorId="32BEC650" wp14:editId="7DD492DD">
              <wp:simplePos x="635" y="635"/>
              <wp:positionH relativeFrom="page">
                <wp:align>center</wp:align>
              </wp:positionH>
              <wp:positionV relativeFrom="page">
                <wp:align>bottom</wp:align>
              </wp:positionV>
              <wp:extent cx="937895" cy="419100"/>
              <wp:effectExtent l="0" t="0" r="14605" b="0"/>
              <wp:wrapNone/>
              <wp:docPr id="164073246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7895" cy="419100"/>
                      </a:xfrm>
                      <a:prstGeom prst="rect">
                        <a:avLst/>
                      </a:prstGeom>
                      <a:noFill/>
                      <a:ln>
                        <a:noFill/>
                      </a:ln>
                    </wps:spPr>
                    <wps:txbx>
                      <w:txbxContent>
                        <w:p w14:paraId="638BBF3D" w14:textId="03347229" w:rsidR="004E3C4F" w:rsidRPr="004E3C4F" w:rsidRDefault="004E3C4F" w:rsidP="004E3C4F">
                          <w:pPr>
                            <w:spacing w:after="0"/>
                            <w:rPr>
                              <w:rFonts w:ascii="BMWGroupTN Condensed" w:eastAsia="BMWGroupTN Condensed" w:hAnsi="BMWGroupTN Condensed" w:cs="BMWGroupTN Condensed"/>
                              <w:noProof/>
                              <w:color w:val="C00000"/>
                              <w:sz w:val="24"/>
                              <w:szCs w:val="24"/>
                            </w:rPr>
                          </w:pPr>
                          <w:r w:rsidRPr="004E3C4F">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EC650" id="_x0000_t202" coordsize="21600,21600" o:spt="202" path="m,l,21600r21600,l21600,xe">
              <v:stroke joinstyle="miter"/>
              <v:path gradientshapeok="t" o:connecttype="rect"/>
            </v:shapetype>
            <v:shape id="Text Box 2" o:spid="_x0000_s1026" type="#_x0000_t202" alt="CONFIDENTIAL" style="position:absolute;left:0;text-align:left;margin-left:0;margin-top:0;width:73.85pt;height: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T0CwIAABUEAAAOAAAAZHJzL2Uyb0RvYy54bWysU01v2zAMvQ/YfxB0X2x369YYcYqsRYYB&#10;QVsgHXqWZSk2IImCpMTOfv0oxU66bqdhF5kmKX6897S4HbQiB+F8B6aixSynRBgOTWd2Ff3xvP5w&#10;Q4kPzDRMgREVPQpPb5fv3y16W4oraEE1whEsYnzZ24q2IdgyyzxvhWZ+BlYYDEpwmgX8dbuscazH&#10;6lplV3n+OevBNdYBF96j9/4UpMtUX0rBw6OUXgSiKoqzhXS6dNbxzJYLVu4cs23HxzHYP0yhWWew&#10;6bnUPQuM7F33RyndcQceZJhx0BlI2XGRdsBtivzNNtuWWZF2QXC8PcPk/19Z/nDY2idHwvAVBiQw&#10;AtJbX3p0xn0G6XT84qQE4wjh8QybGALh6Jx//HIzv6aEY+hTMS/yBGt2uWydD98EaBKNijpkJYHF&#10;DhsfsCGmTimxl4F1p1RiRpnfHJgYPdllwmiFoR7GsWtojriNgxPR3vJ1hz03zIcn5pBZXADVGh7x&#10;kAr6isJoUdKC+/k3f8xHwDFKSY9KqahBKVOivhskIopqMtxk1Mko5vk1YkHMXt8B6q/Ap2B5MtHr&#10;gppM6UC/oI5XsRGGmOHYrqL1ZN6Fk2TxHXCxWqUk1I9lYWO2lsfSEacI4vPwwpwdkQ5I0QNMMmLl&#10;G8BPufGmt6t9QNgTGxHTE5Aj1Ki9RNL4TqK4X/+nrMtrXv4CAAD//wMAUEsDBBQABgAIAAAAIQD4&#10;byrg2wAAAAQBAAAPAAAAZHJzL2Rvd25yZXYueG1sTI/BbsIwEETvlfgHa5F6Kw7QBhSyQQipJ6pK&#10;QC+9GXtJ0sbrKHYg/H1NL+1lpdGMZt7m68E24kKdrx0jTCcJCGLtTM0lwsfx9WkJwgfFRjWOCeFG&#10;HtbF6CFXmXFX3tPlEEoRS9hnCqEKoc2k9Loiq/zEtcTRO7vOqhBlV0rTqWsst42cJUkqrao5LlSq&#10;pW1F+vvQW4SXfXjr3/k4/xxmt69du9Xz804jPo6HzQpEoCH8heGOH9GhiEwn17PxokGIj4Tfe/ee&#10;FwsQJ4Q0TUAWufwPX/wAAAD//wMAUEsBAi0AFAAGAAgAAAAhALaDOJL+AAAA4QEAABMAAAAAAAAA&#10;AAAAAAAAAAAAAFtDb250ZW50X1R5cGVzXS54bWxQSwECLQAUAAYACAAAACEAOP0h/9YAAACUAQAA&#10;CwAAAAAAAAAAAAAAAAAvAQAAX3JlbHMvLnJlbHNQSwECLQAUAAYACAAAACEAceO09AsCAAAVBAAA&#10;DgAAAAAAAAAAAAAAAAAuAgAAZHJzL2Uyb0RvYy54bWxQSwECLQAUAAYACAAAACEA+G8q4NsAAAAE&#10;AQAADwAAAAAAAAAAAAAAAABlBAAAZHJzL2Rvd25yZXYueG1sUEsFBgAAAAAEAAQA8wAAAG0FAAAA&#10;AA==&#10;" filled="f" stroked="f">
              <v:textbox style="mso-fit-shape-to-text:t" inset="0,0,0,15pt">
                <w:txbxContent>
                  <w:p w14:paraId="638BBF3D" w14:textId="03347229" w:rsidR="004E3C4F" w:rsidRPr="004E3C4F" w:rsidRDefault="004E3C4F" w:rsidP="004E3C4F">
                    <w:pPr>
                      <w:spacing w:after="0"/>
                      <w:rPr>
                        <w:rFonts w:ascii="BMWGroupTN Condensed" w:eastAsia="BMWGroupTN Condensed" w:hAnsi="BMWGroupTN Condensed" w:cs="BMWGroupTN Condensed"/>
                        <w:noProof/>
                        <w:color w:val="C00000"/>
                        <w:sz w:val="24"/>
                        <w:szCs w:val="24"/>
                      </w:rPr>
                    </w:pPr>
                    <w:r w:rsidRPr="004E3C4F">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1F186C69"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D128" w14:textId="64C7A21E" w:rsidR="004A2E46" w:rsidRDefault="004E3C4F">
    <w:pPr>
      <w:pStyle w:val="Footer"/>
    </w:pPr>
    <w:r>
      <w:rPr>
        <w:noProof/>
        <w14:ligatures w14:val="none"/>
      </w:rPr>
      <mc:AlternateContent>
        <mc:Choice Requires="wps">
          <w:drawing>
            <wp:anchor distT="0" distB="0" distL="0" distR="0" simplePos="0" relativeHeight="251659265" behindDoc="0" locked="0" layoutInCell="1" allowOverlap="1" wp14:anchorId="59A34086" wp14:editId="32C520CE">
              <wp:simplePos x="635" y="635"/>
              <wp:positionH relativeFrom="page">
                <wp:align>center</wp:align>
              </wp:positionH>
              <wp:positionV relativeFrom="page">
                <wp:align>bottom</wp:align>
              </wp:positionV>
              <wp:extent cx="937895" cy="419100"/>
              <wp:effectExtent l="0" t="0" r="14605" b="0"/>
              <wp:wrapNone/>
              <wp:docPr id="158909173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7895" cy="419100"/>
                      </a:xfrm>
                      <a:prstGeom prst="rect">
                        <a:avLst/>
                      </a:prstGeom>
                      <a:noFill/>
                      <a:ln>
                        <a:noFill/>
                      </a:ln>
                    </wps:spPr>
                    <wps:txbx>
                      <w:txbxContent>
                        <w:p w14:paraId="22A1869A" w14:textId="29B591E6" w:rsidR="004E3C4F" w:rsidRPr="004E3C4F" w:rsidRDefault="004E3C4F" w:rsidP="004E3C4F">
                          <w:pPr>
                            <w:spacing w:after="0"/>
                            <w:rPr>
                              <w:rFonts w:ascii="BMWGroupTN Condensed" w:eastAsia="BMWGroupTN Condensed" w:hAnsi="BMWGroupTN Condensed" w:cs="BMWGroupTN Condensed"/>
                              <w:noProof/>
                              <w:color w:val="C00000"/>
                              <w:sz w:val="24"/>
                              <w:szCs w:val="24"/>
                            </w:rPr>
                          </w:pPr>
                          <w:r w:rsidRPr="004E3C4F">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34086" id="_x0000_t202" coordsize="21600,21600" o:spt="202" path="m,l,21600r21600,l21600,xe">
              <v:stroke joinstyle="miter"/>
              <v:path gradientshapeok="t" o:connecttype="rect"/>
            </v:shapetype>
            <v:shape id="Text Box 1" o:spid="_x0000_s1028" type="#_x0000_t202" alt="CONFIDENTIAL" style="position:absolute;left:0;text-align:left;margin-left:0;margin-top:0;width:73.85pt;height: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EQEAIAABwEAAAOAAAAZHJzL2Uyb0RvYy54bWysU01v2zAMvQ/YfxB0X2xn69YYcYqsRYYB&#10;RVsgHXpWZDk2IIkCpcTOfv0oJU66bqdhF5kmKX689zS/GYxme4W+A1vxYpJzpqyEurPbiv94Xn24&#10;5swHYWuhwaqKH5TnN4v37+a9K9UUWtC1QkZFrC97V/E2BFdmmZetMsJPwClLwQbQiEC/uM1qFD1V&#10;Nzqb5vnnrAesHYJU3pP37hjki1S/aZQMj03jVWC64jRbSCemcxPPbDEX5RaFazt5GkP8wxRGdJaa&#10;nkvdiSDYDrs/SplOInhowkSCyaBpOqnSDrRNkb/ZZt0Kp9IuBI53Z5j8/ysrH/Zr94QsDF9hIAIj&#10;IL3zpSdn3Gdo0MQvTcooThAezrCpITBJztnHL9ezK84khT4VsyJPsGaXyw59+KbAsGhUHImVBJbY&#10;3/tADSl1TIm9LKw6rRMz2v7moMToyS4TRisMm4F1dcWn4/QbqA+0FMKRb+/kqqPW98KHJ4FEMO1B&#10;og2PdDQa+orDyeKsBfz5N3/MJ9wpyllPgqm4JUVzpr9b4iNqazRwNDbJKGb5FUHC7M7cAsmwoBfh&#10;ZDLJi0GPZoNgXkjOy9iIQsJKalfxzWjehqNy6TlItVymJJKRE+Herp2MpSNcEcvn4UWgOwEeiKkH&#10;GNUkyje4H3PjTe+Wu0DoJ1IitEcgT4iTBBNXp+cSNf76P2VdHvXiFwAAAP//AwBQSwMEFAAGAAgA&#10;AAAhAPhvKuDbAAAABAEAAA8AAABkcnMvZG93bnJldi54bWxMj8FuwjAQRO+V+AdrkXorDtAGFLJB&#10;CKknqkpAL70Ze0nSxusodiD8fU0v7WWl0Yxm3ubrwTbiQp2vHSNMJwkIYu1MzSXCx/H1aQnCB8VG&#10;NY4J4UYe1sXoIVeZcVfe0+UQShFL2GcKoQqhzaT0uiKr/MS1xNE7u86qEGVXStOpayy3jZwlSSqt&#10;qjkuVKqlbUX6+9BbhJd9eOvf+Tj/HGa3r1271fPzTiM+jofNCkSgIfyF4Y4f0aGITCfXs/GiQYiP&#10;hN97954XCxAnhDRNQBa5/A9f/AAAAP//AwBQSwECLQAUAAYACAAAACEAtoM4kv4AAADhAQAAEwAA&#10;AAAAAAAAAAAAAAAAAAAAW0NvbnRlbnRfVHlwZXNdLnhtbFBLAQItABQABgAIAAAAIQA4/SH/1gAA&#10;AJQBAAALAAAAAAAAAAAAAAAAAC8BAABfcmVscy8ucmVsc1BLAQItABQABgAIAAAAIQCPxgEQEAIA&#10;ABwEAAAOAAAAAAAAAAAAAAAAAC4CAABkcnMvZTJvRG9jLnhtbFBLAQItABQABgAIAAAAIQD4byrg&#10;2wAAAAQBAAAPAAAAAAAAAAAAAAAAAGoEAABkcnMvZG93bnJldi54bWxQSwUGAAAAAAQABADzAAAA&#10;cgUAAAAA&#10;" filled="f" stroked="f">
              <v:textbox style="mso-fit-shape-to-text:t" inset="0,0,0,15pt">
                <w:txbxContent>
                  <w:p w14:paraId="22A1869A" w14:textId="29B591E6" w:rsidR="004E3C4F" w:rsidRPr="004E3C4F" w:rsidRDefault="004E3C4F" w:rsidP="004E3C4F">
                    <w:pPr>
                      <w:spacing w:after="0"/>
                      <w:rPr>
                        <w:rFonts w:ascii="BMWGroupTN Condensed" w:eastAsia="BMWGroupTN Condensed" w:hAnsi="BMWGroupTN Condensed" w:cs="BMWGroupTN Condensed"/>
                        <w:noProof/>
                        <w:color w:val="C00000"/>
                        <w:sz w:val="24"/>
                        <w:szCs w:val="24"/>
                      </w:rPr>
                    </w:pPr>
                    <w:r w:rsidRPr="004E3C4F">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A1C4" w14:textId="77777777" w:rsidR="0051774C" w:rsidRDefault="0051774C" w:rsidP="001F6D78">
      <w:pPr>
        <w:spacing w:after="0" w:line="240" w:lineRule="auto"/>
      </w:pPr>
      <w:r>
        <w:separator/>
      </w:r>
    </w:p>
  </w:footnote>
  <w:footnote w:type="continuationSeparator" w:id="0">
    <w:p w14:paraId="4B45E8AA" w14:textId="77777777" w:rsidR="0051774C" w:rsidRDefault="0051774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340D3"/>
    <w:multiLevelType w:val="hybridMultilevel"/>
    <w:tmpl w:val="3306FD92"/>
    <w:lvl w:ilvl="0" w:tplc="AD5E6F48">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003E87"/>
    <w:multiLevelType w:val="multilevel"/>
    <w:tmpl w:val="1372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AA2457"/>
    <w:multiLevelType w:val="hybridMultilevel"/>
    <w:tmpl w:val="C90C6FC2"/>
    <w:lvl w:ilvl="0" w:tplc="6890D3CE">
      <w:start w:val="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8016C7"/>
    <w:multiLevelType w:val="hybridMultilevel"/>
    <w:tmpl w:val="E9840EAA"/>
    <w:lvl w:ilvl="0" w:tplc="731C9A9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5B908CA"/>
    <w:multiLevelType w:val="hybridMultilevel"/>
    <w:tmpl w:val="1D3A9A3E"/>
    <w:lvl w:ilvl="0" w:tplc="1004A97A">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D6858"/>
    <w:multiLevelType w:val="hybridMultilevel"/>
    <w:tmpl w:val="FC6A311E"/>
    <w:lvl w:ilvl="0" w:tplc="6890D3CE">
      <w:start w:val="22"/>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7942BB"/>
    <w:multiLevelType w:val="hybridMultilevel"/>
    <w:tmpl w:val="8446CFF4"/>
    <w:lvl w:ilvl="0" w:tplc="1004A97A">
      <w:numFmt w:val="bullet"/>
      <w:lvlText w:val="-"/>
      <w:lvlJc w:val="left"/>
      <w:pPr>
        <w:ind w:left="1080" w:hanging="360"/>
      </w:pPr>
      <w:rPr>
        <w:rFonts w:ascii="Riviera Nights Light" w:eastAsiaTheme="minorHAnsi" w:hAnsi="Riviera Nights Light" w:cs="Times New Roman (Body C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1546A4"/>
    <w:multiLevelType w:val="hybridMultilevel"/>
    <w:tmpl w:val="6E86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6100A"/>
    <w:multiLevelType w:val="hybridMultilevel"/>
    <w:tmpl w:val="46603DD4"/>
    <w:lvl w:ilvl="0" w:tplc="AA0AEC56">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E3393"/>
    <w:multiLevelType w:val="hybridMultilevel"/>
    <w:tmpl w:val="A516D7DA"/>
    <w:lvl w:ilvl="0" w:tplc="1CFC693C">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033BD"/>
    <w:multiLevelType w:val="hybridMultilevel"/>
    <w:tmpl w:val="1F2667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131513">
    <w:abstractNumId w:val="15"/>
  </w:num>
  <w:num w:numId="2" w16cid:durableId="2142575067">
    <w:abstractNumId w:val="17"/>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377317519">
    <w:abstractNumId w:val="15"/>
  </w:num>
  <w:num w:numId="14" w16cid:durableId="1660815436">
    <w:abstractNumId w:val="21"/>
  </w:num>
  <w:num w:numId="15" w16cid:durableId="1947610900">
    <w:abstractNumId w:val="20"/>
  </w:num>
  <w:num w:numId="16" w16cid:durableId="1685746085">
    <w:abstractNumId w:val="14"/>
  </w:num>
  <w:num w:numId="17" w16cid:durableId="169834542">
    <w:abstractNumId w:val="18"/>
  </w:num>
  <w:num w:numId="18" w16cid:durableId="1499805520">
    <w:abstractNumId w:val="16"/>
  </w:num>
  <w:num w:numId="19" w16cid:durableId="460613485">
    <w:abstractNumId w:val="12"/>
  </w:num>
  <w:num w:numId="20" w16cid:durableId="526451942">
    <w:abstractNumId w:val="22"/>
  </w:num>
  <w:num w:numId="21" w16cid:durableId="755131964">
    <w:abstractNumId w:val="19"/>
  </w:num>
  <w:num w:numId="22" w16cid:durableId="246306070">
    <w:abstractNumId w:val="11"/>
  </w:num>
  <w:num w:numId="23" w16cid:durableId="328407971">
    <w:abstractNumId w:val="13"/>
  </w:num>
  <w:num w:numId="24" w16cid:durableId="1495875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0773A"/>
    <w:rsid w:val="000146A7"/>
    <w:rsid w:val="00014CEA"/>
    <w:rsid w:val="00017131"/>
    <w:rsid w:val="00017ECD"/>
    <w:rsid w:val="00022E67"/>
    <w:rsid w:val="00025377"/>
    <w:rsid w:val="00026089"/>
    <w:rsid w:val="000351AC"/>
    <w:rsid w:val="00035BF0"/>
    <w:rsid w:val="00045B33"/>
    <w:rsid w:val="000467B1"/>
    <w:rsid w:val="00051D2F"/>
    <w:rsid w:val="00064D8B"/>
    <w:rsid w:val="00064EC6"/>
    <w:rsid w:val="00066502"/>
    <w:rsid w:val="00070739"/>
    <w:rsid w:val="000709F9"/>
    <w:rsid w:val="000721B6"/>
    <w:rsid w:val="00072939"/>
    <w:rsid w:val="00073E9B"/>
    <w:rsid w:val="000869E4"/>
    <w:rsid w:val="000942F4"/>
    <w:rsid w:val="00095E95"/>
    <w:rsid w:val="00095FB5"/>
    <w:rsid w:val="000B0D31"/>
    <w:rsid w:val="000B1A98"/>
    <w:rsid w:val="000B1EB1"/>
    <w:rsid w:val="000B4D8E"/>
    <w:rsid w:val="000C03C9"/>
    <w:rsid w:val="000C3514"/>
    <w:rsid w:val="000C4BA2"/>
    <w:rsid w:val="000D414F"/>
    <w:rsid w:val="000E2074"/>
    <w:rsid w:val="000E61A2"/>
    <w:rsid w:val="000E76D4"/>
    <w:rsid w:val="000F394E"/>
    <w:rsid w:val="000F6B49"/>
    <w:rsid w:val="00100511"/>
    <w:rsid w:val="00110741"/>
    <w:rsid w:val="00110DD2"/>
    <w:rsid w:val="00113DD3"/>
    <w:rsid w:val="001168EE"/>
    <w:rsid w:val="0012348C"/>
    <w:rsid w:val="00123AD9"/>
    <w:rsid w:val="00123B41"/>
    <w:rsid w:val="00126A7D"/>
    <w:rsid w:val="001271F3"/>
    <w:rsid w:val="00127338"/>
    <w:rsid w:val="00133193"/>
    <w:rsid w:val="0013511D"/>
    <w:rsid w:val="001427E7"/>
    <w:rsid w:val="001477B7"/>
    <w:rsid w:val="00154A42"/>
    <w:rsid w:val="00162324"/>
    <w:rsid w:val="001675E1"/>
    <w:rsid w:val="00173E47"/>
    <w:rsid w:val="00175CDF"/>
    <w:rsid w:val="001806A8"/>
    <w:rsid w:val="00180847"/>
    <w:rsid w:val="001822FA"/>
    <w:rsid w:val="00183751"/>
    <w:rsid w:val="00184724"/>
    <w:rsid w:val="00185ACD"/>
    <w:rsid w:val="00187A98"/>
    <w:rsid w:val="001A14A2"/>
    <w:rsid w:val="001A4A48"/>
    <w:rsid w:val="001B1675"/>
    <w:rsid w:val="001B3367"/>
    <w:rsid w:val="001C32FF"/>
    <w:rsid w:val="001D3353"/>
    <w:rsid w:val="001D4AD3"/>
    <w:rsid w:val="001D57B8"/>
    <w:rsid w:val="001D5F0A"/>
    <w:rsid w:val="001D7447"/>
    <w:rsid w:val="001E1B44"/>
    <w:rsid w:val="001F1656"/>
    <w:rsid w:val="001F27D4"/>
    <w:rsid w:val="001F6D78"/>
    <w:rsid w:val="00204D0F"/>
    <w:rsid w:val="00206ECF"/>
    <w:rsid w:val="00211118"/>
    <w:rsid w:val="002115AE"/>
    <w:rsid w:val="00220F1B"/>
    <w:rsid w:val="00222086"/>
    <w:rsid w:val="00223E3C"/>
    <w:rsid w:val="00226D27"/>
    <w:rsid w:val="00236D33"/>
    <w:rsid w:val="00244595"/>
    <w:rsid w:val="00245D20"/>
    <w:rsid w:val="00252FCE"/>
    <w:rsid w:val="00260AA5"/>
    <w:rsid w:val="00265077"/>
    <w:rsid w:val="00270005"/>
    <w:rsid w:val="00273B35"/>
    <w:rsid w:val="00281173"/>
    <w:rsid w:val="00282FE6"/>
    <w:rsid w:val="0028482A"/>
    <w:rsid w:val="00297113"/>
    <w:rsid w:val="002A3901"/>
    <w:rsid w:val="002A7D1B"/>
    <w:rsid w:val="002B45C6"/>
    <w:rsid w:val="002B7736"/>
    <w:rsid w:val="002D282B"/>
    <w:rsid w:val="002D58DE"/>
    <w:rsid w:val="002E0F76"/>
    <w:rsid w:val="002E1EDB"/>
    <w:rsid w:val="002E3F9C"/>
    <w:rsid w:val="002E61BF"/>
    <w:rsid w:val="0030391F"/>
    <w:rsid w:val="00310DA5"/>
    <w:rsid w:val="0031428E"/>
    <w:rsid w:val="00314754"/>
    <w:rsid w:val="00317BE6"/>
    <w:rsid w:val="00326D69"/>
    <w:rsid w:val="00340C3C"/>
    <w:rsid w:val="003439B0"/>
    <w:rsid w:val="00357C2A"/>
    <w:rsid w:val="00361538"/>
    <w:rsid w:val="00363C64"/>
    <w:rsid w:val="00364841"/>
    <w:rsid w:val="00375526"/>
    <w:rsid w:val="00377ADB"/>
    <w:rsid w:val="00380165"/>
    <w:rsid w:val="00380309"/>
    <w:rsid w:val="003864BA"/>
    <w:rsid w:val="003916AF"/>
    <w:rsid w:val="003950B6"/>
    <w:rsid w:val="003A40AE"/>
    <w:rsid w:val="003A45F6"/>
    <w:rsid w:val="003A6915"/>
    <w:rsid w:val="003B3766"/>
    <w:rsid w:val="003B3804"/>
    <w:rsid w:val="003B6BA9"/>
    <w:rsid w:val="003C65F3"/>
    <w:rsid w:val="003D250D"/>
    <w:rsid w:val="003E14A7"/>
    <w:rsid w:val="003E276A"/>
    <w:rsid w:val="003F309C"/>
    <w:rsid w:val="003F46C9"/>
    <w:rsid w:val="003F60D9"/>
    <w:rsid w:val="00400A11"/>
    <w:rsid w:val="004038BE"/>
    <w:rsid w:val="00404C30"/>
    <w:rsid w:val="00406E84"/>
    <w:rsid w:val="004165D3"/>
    <w:rsid w:val="0041681E"/>
    <w:rsid w:val="00417153"/>
    <w:rsid w:val="00423716"/>
    <w:rsid w:val="004245FE"/>
    <w:rsid w:val="00425ED9"/>
    <w:rsid w:val="00427AE6"/>
    <w:rsid w:val="00436A1F"/>
    <w:rsid w:val="00441835"/>
    <w:rsid w:val="00447F39"/>
    <w:rsid w:val="0045128D"/>
    <w:rsid w:val="00455C8F"/>
    <w:rsid w:val="00456F8E"/>
    <w:rsid w:val="0046081D"/>
    <w:rsid w:val="00461280"/>
    <w:rsid w:val="00463C82"/>
    <w:rsid w:val="00465DDF"/>
    <w:rsid w:val="00467A21"/>
    <w:rsid w:val="00472FA1"/>
    <w:rsid w:val="0048039E"/>
    <w:rsid w:val="004815F5"/>
    <w:rsid w:val="00484391"/>
    <w:rsid w:val="004920EF"/>
    <w:rsid w:val="004A0908"/>
    <w:rsid w:val="004A10F2"/>
    <w:rsid w:val="004A1431"/>
    <w:rsid w:val="004A176A"/>
    <w:rsid w:val="004A2E46"/>
    <w:rsid w:val="004B4171"/>
    <w:rsid w:val="004C257E"/>
    <w:rsid w:val="004C6AC5"/>
    <w:rsid w:val="004C7501"/>
    <w:rsid w:val="004D05B0"/>
    <w:rsid w:val="004D4CB9"/>
    <w:rsid w:val="004D6612"/>
    <w:rsid w:val="004E2476"/>
    <w:rsid w:val="004E3C4F"/>
    <w:rsid w:val="004E50BF"/>
    <w:rsid w:val="004E5584"/>
    <w:rsid w:val="004E6EE4"/>
    <w:rsid w:val="004F79D5"/>
    <w:rsid w:val="005057C4"/>
    <w:rsid w:val="005078AA"/>
    <w:rsid w:val="0051675B"/>
    <w:rsid w:val="00516DF4"/>
    <w:rsid w:val="0051774C"/>
    <w:rsid w:val="0052114B"/>
    <w:rsid w:val="00523FA7"/>
    <w:rsid w:val="0052544D"/>
    <w:rsid w:val="005351B6"/>
    <w:rsid w:val="005351CF"/>
    <w:rsid w:val="005401E1"/>
    <w:rsid w:val="0054317E"/>
    <w:rsid w:val="0054344E"/>
    <w:rsid w:val="00543614"/>
    <w:rsid w:val="00543641"/>
    <w:rsid w:val="00551705"/>
    <w:rsid w:val="0055735E"/>
    <w:rsid w:val="00571207"/>
    <w:rsid w:val="00574B6B"/>
    <w:rsid w:val="005803EC"/>
    <w:rsid w:val="00584453"/>
    <w:rsid w:val="00585974"/>
    <w:rsid w:val="005911C3"/>
    <w:rsid w:val="00595D5C"/>
    <w:rsid w:val="005A4499"/>
    <w:rsid w:val="005A46EE"/>
    <w:rsid w:val="005A6D48"/>
    <w:rsid w:val="005B50AD"/>
    <w:rsid w:val="005B7FAB"/>
    <w:rsid w:val="005C26CC"/>
    <w:rsid w:val="005C26D6"/>
    <w:rsid w:val="005C3389"/>
    <w:rsid w:val="005C38EF"/>
    <w:rsid w:val="005C59A8"/>
    <w:rsid w:val="005E792A"/>
    <w:rsid w:val="005E7A6A"/>
    <w:rsid w:val="005E7CA4"/>
    <w:rsid w:val="0060355D"/>
    <w:rsid w:val="00604651"/>
    <w:rsid w:val="006067A5"/>
    <w:rsid w:val="00614520"/>
    <w:rsid w:val="00620062"/>
    <w:rsid w:val="00631882"/>
    <w:rsid w:val="006340A8"/>
    <w:rsid w:val="00640EA2"/>
    <w:rsid w:val="00652897"/>
    <w:rsid w:val="006552C7"/>
    <w:rsid w:val="00655642"/>
    <w:rsid w:val="00655850"/>
    <w:rsid w:val="0066261D"/>
    <w:rsid w:val="00664BDF"/>
    <w:rsid w:val="006726DA"/>
    <w:rsid w:val="0067343B"/>
    <w:rsid w:val="0067498C"/>
    <w:rsid w:val="006836B5"/>
    <w:rsid w:val="006901EA"/>
    <w:rsid w:val="00693C66"/>
    <w:rsid w:val="00695DB8"/>
    <w:rsid w:val="006A083B"/>
    <w:rsid w:val="006A3390"/>
    <w:rsid w:val="006A6C2A"/>
    <w:rsid w:val="006B57D5"/>
    <w:rsid w:val="006C3ACA"/>
    <w:rsid w:val="006C3E8C"/>
    <w:rsid w:val="006D27C5"/>
    <w:rsid w:val="006D6F5A"/>
    <w:rsid w:val="006E41EB"/>
    <w:rsid w:val="006F67BE"/>
    <w:rsid w:val="006F67DB"/>
    <w:rsid w:val="006F7746"/>
    <w:rsid w:val="007008CD"/>
    <w:rsid w:val="00701133"/>
    <w:rsid w:val="007011AD"/>
    <w:rsid w:val="00701BAF"/>
    <w:rsid w:val="007038C2"/>
    <w:rsid w:val="00704270"/>
    <w:rsid w:val="00705436"/>
    <w:rsid w:val="0071269A"/>
    <w:rsid w:val="0071707E"/>
    <w:rsid w:val="0071758D"/>
    <w:rsid w:val="00720FB2"/>
    <w:rsid w:val="007218DB"/>
    <w:rsid w:val="00730452"/>
    <w:rsid w:val="00732A45"/>
    <w:rsid w:val="00732C6F"/>
    <w:rsid w:val="00733BCC"/>
    <w:rsid w:val="007346DA"/>
    <w:rsid w:val="0073561D"/>
    <w:rsid w:val="00737045"/>
    <w:rsid w:val="00741147"/>
    <w:rsid w:val="00746813"/>
    <w:rsid w:val="00746AA4"/>
    <w:rsid w:val="00765DA4"/>
    <w:rsid w:val="00770E11"/>
    <w:rsid w:val="00773A4A"/>
    <w:rsid w:val="0077757B"/>
    <w:rsid w:val="007816AA"/>
    <w:rsid w:val="007901B6"/>
    <w:rsid w:val="00795531"/>
    <w:rsid w:val="007A0CE0"/>
    <w:rsid w:val="007A31D3"/>
    <w:rsid w:val="007A5213"/>
    <w:rsid w:val="007A65EB"/>
    <w:rsid w:val="007B268E"/>
    <w:rsid w:val="007B2E8C"/>
    <w:rsid w:val="007D7F22"/>
    <w:rsid w:val="007E66D9"/>
    <w:rsid w:val="007F12FC"/>
    <w:rsid w:val="008029DD"/>
    <w:rsid w:val="0080376E"/>
    <w:rsid w:val="008065A1"/>
    <w:rsid w:val="00817195"/>
    <w:rsid w:val="00817EAB"/>
    <w:rsid w:val="0082260D"/>
    <w:rsid w:val="008233CE"/>
    <w:rsid w:val="00836926"/>
    <w:rsid w:val="00837ACC"/>
    <w:rsid w:val="0084031D"/>
    <w:rsid w:val="008476D0"/>
    <w:rsid w:val="00852B81"/>
    <w:rsid w:val="00864077"/>
    <w:rsid w:val="008646F7"/>
    <w:rsid w:val="008651F1"/>
    <w:rsid w:val="0087538B"/>
    <w:rsid w:val="00893AEE"/>
    <w:rsid w:val="00895CAE"/>
    <w:rsid w:val="008976F2"/>
    <w:rsid w:val="0089776A"/>
    <w:rsid w:val="008A10BD"/>
    <w:rsid w:val="008A19DF"/>
    <w:rsid w:val="008A4AA9"/>
    <w:rsid w:val="008A58BD"/>
    <w:rsid w:val="008B43F2"/>
    <w:rsid w:val="008C15C2"/>
    <w:rsid w:val="008C5035"/>
    <w:rsid w:val="008C5608"/>
    <w:rsid w:val="008C6B05"/>
    <w:rsid w:val="008D64FA"/>
    <w:rsid w:val="008D7856"/>
    <w:rsid w:val="008E156E"/>
    <w:rsid w:val="008E69C7"/>
    <w:rsid w:val="008F4451"/>
    <w:rsid w:val="008F5E14"/>
    <w:rsid w:val="00900A76"/>
    <w:rsid w:val="00901C15"/>
    <w:rsid w:val="009072CE"/>
    <w:rsid w:val="00911370"/>
    <w:rsid w:val="00916235"/>
    <w:rsid w:val="00920882"/>
    <w:rsid w:val="00923537"/>
    <w:rsid w:val="00924C8F"/>
    <w:rsid w:val="00924E2D"/>
    <w:rsid w:val="00934309"/>
    <w:rsid w:val="009354AB"/>
    <w:rsid w:val="00952F5F"/>
    <w:rsid w:val="0095635E"/>
    <w:rsid w:val="0095682F"/>
    <w:rsid w:val="0095757C"/>
    <w:rsid w:val="00961E80"/>
    <w:rsid w:val="00964E0E"/>
    <w:rsid w:val="00965B99"/>
    <w:rsid w:val="00973741"/>
    <w:rsid w:val="00977851"/>
    <w:rsid w:val="009933D4"/>
    <w:rsid w:val="009B1A9B"/>
    <w:rsid w:val="009B270D"/>
    <w:rsid w:val="009B2891"/>
    <w:rsid w:val="009B5CC1"/>
    <w:rsid w:val="009C24BF"/>
    <w:rsid w:val="009C5285"/>
    <w:rsid w:val="009D2413"/>
    <w:rsid w:val="009D2FD7"/>
    <w:rsid w:val="009E0801"/>
    <w:rsid w:val="009E5849"/>
    <w:rsid w:val="009F156F"/>
    <w:rsid w:val="009F2713"/>
    <w:rsid w:val="009F3C16"/>
    <w:rsid w:val="00A01A32"/>
    <w:rsid w:val="00A15EEB"/>
    <w:rsid w:val="00A27A5B"/>
    <w:rsid w:val="00A43EE6"/>
    <w:rsid w:val="00A441F4"/>
    <w:rsid w:val="00A451AA"/>
    <w:rsid w:val="00A4587F"/>
    <w:rsid w:val="00A4632C"/>
    <w:rsid w:val="00A478B9"/>
    <w:rsid w:val="00A51AF5"/>
    <w:rsid w:val="00A54C29"/>
    <w:rsid w:val="00A61DBF"/>
    <w:rsid w:val="00A62461"/>
    <w:rsid w:val="00A6361A"/>
    <w:rsid w:val="00A63E72"/>
    <w:rsid w:val="00A646B8"/>
    <w:rsid w:val="00A67B00"/>
    <w:rsid w:val="00A712FF"/>
    <w:rsid w:val="00A73A3A"/>
    <w:rsid w:val="00A906C2"/>
    <w:rsid w:val="00A913EE"/>
    <w:rsid w:val="00A92BC9"/>
    <w:rsid w:val="00A94F8F"/>
    <w:rsid w:val="00A95740"/>
    <w:rsid w:val="00AA03C4"/>
    <w:rsid w:val="00AA7ED4"/>
    <w:rsid w:val="00AB1B4F"/>
    <w:rsid w:val="00AB4C6E"/>
    <w:rsid w:val="00AC4FDD"/>
    <w:rsid w:val="00AC5663"/>
    <w:rsid w:val="00AC5A09"/>
    <w:rsid w:val="00AC767B"/>
    <w:rsid w:val="00AD171A"/>
    <w:rsid w:val="00AD2D03"/>
    <w:rsid w:val="00AD5115"/>
    <w:rsid w:val="00AD68C8"/>
    <w:rsid w:val="00AE2CB7"/>
    <w:rsid w:val="00AE4905"/>
    <w:rsid w:val="00AE6266"/>
    <w:rsid w:val="00AE7092"/>
    <w:rsid w:val="00AF165F"/>
    <w:rsid w:val="00AF2E3E"/>
    <w:rsid w:val="00AF47DB"/>
    <w:rsid w:val="00B007A7"/>
    <w:rsid w:val="00B15EBA"/>
    <w:rsid w:val="00B15FCB"/>
    <w:rsid w:val="00B232F5"/>
    <w:rsid w:val="00B264DE"/>
    <w:rsid w:val="00B31370"/>
    <w:rsid w:val="00B34E72"/>
    <w:rsid w:val="00B3551D"/>
    <w:rsid w:val="00B403A1"/>
    <w:rsid w:val="00B41FE1"/>
    <w:rsid w:val="00B452A0"/>
    <w:rsid w:val="00B52BBE"/>
    <w:rsid w:val="00B60674"/>
    <w:rsid w:val="00B623EA"/>
    <w:rsid w:val="00B71172"/>
    <w:rsid w:val="00B74609"/>
    <w:rsid w:val="00B826CF"/>
    <w:rsid w:val="00B83A2E"/>
    <w:rsid w:val="00B931A8"/>
    <w:rsid w:val="00B94AA2"/>
    <w:rsid w:val="00B97C2D"/>
    <w:rsid w:val="00BA1E1D"/>
    <w:rsid w:val="00BB667F"/>
    <w:rsid w:val="00BB72CD"/>
    <w:rsid w:val="00BB79C8"/>
    <w:rsid w:val="00BC2F88"/>
    <w:rsid w:val="00BC6F52"/>
    <w:rsid w:val="00BD0328"/>
    <w:rsid w:val="00BD1789"/>
    <w:rsid w:val="00BD3584"/>
    <w:rsid w:val="00BD42E0"/>
    <w:rsid w:val="00BD634A"/>
    <w:rsid w:val="00BD665C"/>
    <w:rsid w:val="00BD7424"/>
    <w:rsid w:val="00BD7672"/>
    <w:rsid w:val="00BE0776"/>
    <w:rsid w:val="00BE1942"/>
    <w:rsid w:val="00BE3F15"/>
    <w:rsid w:val="00BE6F3F"/>
    <w:rsid w:val="00BF0D12"/>
    <w:rsid w:val="00BF5BCD"/>
    <w:rsid w:val="00C01863"/>
    <w:rsid w:val="00C0486B"/>
    <w:rsid w:val="00C0556A"/>
    <w:rsid w:val="00C07880"/>
    <w:rsid w:val="00C12C33"/>
    <w:rsid w:val="00C34A5A"/>
    <w:rsid w:val="00C34BA2"/>
    <w:rsid w:val="00C34F9F"/>
    <w:rsid w:val="00C35AA4"/>
    <w:rsid w:val="00C4247B"/>
    <w:rsid w:val="00C508BF"/>
    <w:rsid w:val="00C52F27"/>
    <w:rsid w:val="00C53A5E"/>
    <w:rsid w:val="00C555C9"/>
    <w:rsid w:val="00C64F04"/>
    <w:rsid w:val="00C7128A"/>
    <w:rsid w:val="00C720D0"/>
    <w:rsid w:val="00C74280"/>
    <w:rsid w:val="00C74580"/>
    <w:rsid w:val="00C75242"/>
    <w:rsid w:val="00C8033E"/>
    <w:rsid w:val="00C80A2D"/>
    <w:rsid w:val="00C8111F"/>
    <w:rsid w:val="00C81A07"/>
    <w:rsid w:val="00C81DC5"/>
    <w:rsid w:val="00C95634"/>
    <w:rsid w:val="00C95A3C"/>
    <w:rsid w:val="00C96C4B"/>
    <w:rsid w:val="00CA1859"/>
    <w:rsid w:val="00CB2280"/>
    <w:rsid w:val="00CB5E10"/>
    <w:rsid w:val="00CC0D37"/>
    <w:rsid w:val="00CC6181"/>
    <w:rsid w:val="00CD3CA9"/>
    <w:rsid w:val="00CE3E61"/>
    <w:rsid w:val="00CF749C"/>
    <w:rsid w:val="00CF792C"/>
    <w:rsid w:val="00D002E0"/>
    <w:rsid w:val="00D02E04"/>
    <w:rsid w:val="00D05B4A"/>
    <w:rsid w:val="00D10608"/>
    <w:rsid w:val="00D116C9"/>
    <w:rsid w:val="00D13342"/>
    <w:rsid w:val="00D168BD"/>
    <w:rsid w:val="00D2073D"/>
    <w:rsid w:val="00D23D86"/>
    <w:rsid w:val="00D30F2F"/>
    <w:rsid w:val="00D35FA3"/>
    <w:rsid w:val="00D377EA"/>
    <w:rsid w:val="00D37A53"/>
    <w:rsid w:val="00D5066C"/>
    <w:rsid w:val="00D50A69"/>
    <w:rsid w:val="00D557B6"/>
    <w:rsid w:val="00D60241"/>
    <w:rsid w:val="00D61C0B"/>
    <w:rsid w:val="00D624DA"/>
    <w:rsid w:val="00D637E1"/>
    <w:rsid w:val="00D650DE"/>
    <w:rsid w:val="00D771CA"/>
    <w:rsid w:val="00D81681"/>
    <w:rsid w:val="00D9206A"/>
    <w:rsid w:val="00DA249E"/>
    <w:rsid w:val="00DA2D8C"/>
    <w:rsid w:val="00DB0231"/>
    <w:rsid w:val="00DB670E"/>
    <w:rsid w:val="00DC1FCE"/>
    <w:rsid w:val="00DC6B21"/>
    <w:rsid w:val="00DD093F"/>
    <w:rsid w:val="00DD64C0"/>
    <w:rsid w:val="00DE1BAD"/>
    <w:rsid w:val="00DE4E7E"/>
    <w:rsid w:val="00DE7669"/>
    <w:rsid w:val="00DF017A"/>
    <w:rsid w:val="00E01E69"/>
    <w:rsid w:val="00E02009"/>
    <w:rsid w:val="00E02F64"/>
    <w:rsid w:val="00E12782"/>
    <w:rsid w:val="00E16D60"/>
    <w:rsid w:val="00E2655E"/>
    <w:rsid w:val="00E302A9"/>
    <w:rsid w:val="00E3155C"/>
    <w:rsid w:val="00E37C04"/>
    <w:rsid w:val="00E4192B"/>
    <w:rsid w:val="00E45E9F"/>
    <w:rsid w:val="00E46C7B"/>
    <w:rsid w:val="00E53ABF"/>
    <w:rsid w:val="00E604C2"/>
    <w:rsid w:val="00E70178"/>
    <w:rsid w:val="00E71900"/>
    <w:rsid w:val="00E71B0B"/>
    <w:rsid w:val="00E73A2F"/>
    <w:rsid w:val="00E769F6"/>
    <w:rsid w:val="00E828FB"/>
    <w:rsid w:val="00EA05C4"/>
    <w:rsid w:val="00EA25FD"/>
    <w:rsid w:val="00EA75BB"/>
    <w:rsid w:val="00EA7726"/>
    <w:rsid w:val="00EB7360"/>
    <w:rsid w:val="00EC1D01"/>
    <w:rsid w:val="00EC5DB1"/>
    <w:rsid w:val="00EE0AE3"/>
    <w:rsid w:val="00EE6A21"/>
    <w:rsid w:val="00EE7D87"/>
    <w:rsid w:val="00EF02A7"/>
    <w:rsid w:val="00EF073C"/>
    <w:rsid w:val="00EF2287"/>
    <w:rsid w:val="00EF3651"/>
    <w:rsid w:val="00EF644C"/>
    <w:rsid w:val="00EF667A"/>
    <w:rsid w:val="00F03E31"/>
    <w:rsid w:val="00F07E4D"/>
    <w:rsid w:val="00F103D8"/>
    <w:rsid w:val="00F1660F"/>
    <w:rsid w:val="00F173B4"/>
    <w:rsid w:val="00F21F3A"/>
    <w:rsid w:val="00F37825"/>
    <w:rsid w:val="00F42391"/>
    <w:rsid w:val="00F44785"/>
    <w:rsid w:val="00F5405E"/>
    <w:rsid w:val="00F54938"/>
    <w:rsid w:val="00F61455"/>
    <w:rsid w:val="00F67AA8"/>
    <w:rsid w:val="00F70C06"/>
    <w:rsid w:val="00F72EF7"/>
    <w:rsid w:val="00F72F89"/>
    <w:rsid w:val="00F81ABD"/>
    <w:rsid w:val="00F92870"/>
    <w:rsid w:val="00F92C37"/>
    <w:rsid w:val="00F94DAC"/>
    <w:rsid w:val="00F970B5"/>
    <w:rsid w:val="00FA42C8"/>
    <w:rsid w:val="00FA5BAF"/>
    <w:rsid w:val="00FB4914"/>
    <w:rsid w:val="00FB5135"/>
    <w:rsid w:val="00FB65B6"/>
    <w:rsid w:val="00FD333C"/>
    <w:rsid w:val="00FE0F00"/>
    <w:rsid w:val="00FF79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211118"/>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911370"/>
    <w:rPr>
      <w:sz w:val="16"/>
      <w:szCs w:val="16"/>
    </w:rPr>
  </w:style>
  <w:style w:type="paragraph" w:styleId="CommentText">
    <w:name w:val="annotation text"/>
    <w:basedOn w:val="Normal"/>
    <w:link w:val="CommentTextChar"/>
    <w:uiPriority w:val="99"/>
    <w:semiHidden/>
    <w:rsid w:val="00911370"/>
    <w:pPr>
      <w:spacing w:line="240" w:lineRule="auto"/>
    </w:pPr>
    <w:rPr>
      <w:sz w:val="20"/>
      <w:szCs w:val="20"/>
    </w:rPr>
  </w:style>
  <w:style w:type="character" w:customStyle="1" w:styleId="CommentTextChar">
    <w:name w:val="Comment Text Char"/>
    <w:basedOn w:val="DefaultParagraphFont"/>
    <w:link w:val="CommentText"/>
    <w:uiPriority w:val="99"/>
    <w:semiHidden/>
    <w:rsid w:val="0091137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911370"/>
    <w:rPr>
      <w:b/>
      <w:bCs/>
    </w:rPr>
  </w:style>
  <w:style w:type="character" w:customStyle="1" w:styleId="CommentSubjectChar">
    <w:name w:val="Comment Subject Char"/>
    <w:basedOn w:val="CommentTextChar"/>
    <w:link w:val="CommentSubject"/>
    <w:uiPriority w:val="99"/>
    <w:semiHidden/>
    <w:rsid w:val="00911370"/>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0670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rolls-royce-motor-cars/" TargetMode="External"/><Relationship Id="rId18" Type="http://schemas.openxmlformats.org/officeDocument/2006/relationships/hyperlink" Target="mailto:emma.begley@rolls-roycemotorcars.com" TargetMode="External"/><Relationship Id="rId26" Type="http://schemas.openxmlformats.org/officeDocument/2006/relationships/hyperlink" Target="mailto:frank.tiemann@rolls-roycemotorcars.com" TargetMode="External"/><Relationship Id="rId21" Type="http://schemas.openxmlformats.org/officeDocument/2006/relationships/hyperlink" Target="mailto:Georgina.Cox@rolls-roycemotorcars.com"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press.rolls-roycemotorcars.com/rolls-royce-motor-cars-pressclub" TargetMode="External"/><Relationship Id="rId17" Type="http://schemas.openxmlformats.org/officeDocument/2006/relationships/hyperlink" Target="https://www.press.rolls-roycemotorcars.com/rolls-royce-motor-cars-pressclub/article/detail/T0414618EN/%C2%A34bn-for-uk-plc%E2%80%99:-rolls-royce-motor-cars-%E2%80%93-the-great-british-success-story" TargetMode="External"/><Relationship Id="rId25" Type="http://schemas.openxmlformats.org/officeDocument/2006/relationships/hyperlink" Target="mailto:Juliana.Tan@rolls-roycemotorcars.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cebook.com/rollsroycemotorcars" TargetMode="External"/><Relationship Id="rId20" Type="http://schemas.openxmlformats.org/officeDocument/2006/relationships/hyperlink" Target="mailto:Marius.Tegneby@rolls-roycemotorcars.com" TargetMode="External"/><Relationship Id="rId29" Type="http://schemas.openxmlformats.org/officeDocument/2006/relationships/hyperlink" Target="mailto:Yuki.Imamura@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ss.rolls-roycemotorcars.com/rolls-royce-motor-cars-pressclub/article/detail/T0446997EN/rolls-royce-makers-of-the-marque%E2%80%99:-charles-robinson-sykes" TargetMode="External"/><Relationship Id="rId24" Type="http://schemas.openxmlformats.org/officeDocument/2006/relationships/hyperlink" Target="mailto:gerry.spahn@rolls-roycemotorcarsna.com"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nstagram.com/rollsroycecars/" TargetMode="External"/><Relationship Id="rId23" Type="http://schemas.openxmlformats.org/officeDocument/2006/relationships/hyperlink" Target="mailto:luke.w.strudwick@rolls-roycemotorcars.com" TargetMode="External"/><Relationship Id="rId28" Type="http://schemas.openxmlformats.org/officeDocument/2006/relationships/hyperlink" Target="mailto:Ou.Sun@rolls-roycemotorcars.com" TargetMode="External"/><Relationship Id="rId36" Type="http://schemas.openxmlformats.org/officeDocument/2006/relationships/fontTable" Target="fontTable.xml"/><Relationship Id="rId10" Type="http://schemas.openxmlformats.org/officeDocument/2006/relationships/hyperlink" Target="https://www.press.rolls-roycemotorcars.com/rolls-royce-motor-cars-pressclub/article/detail/T0441008EN/rolls-royce-makers-of-the-marque%E2%80%99:-eleanor-velasco-thornton" TargetMode="External"/><Relationship Id="rId19" Type="http://schemas.openxmlformats.org/officeDocument/2006/relationships/hyperlink" Target="mailto:andrew.ball@rolls-roycemotorcars.com" TargetMode="External"/><Relationship Id="rId31" Type="http://schemas.openxmlformats.org/officeDocument/2006/relationships/hyperlink" Target="mailto:isabel.matthews@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user/RollsRoyceMotorCars" TargetMode="External"/><Relationship Id="rId22" Type="http://schemas.openxmlformats.org/officeDocument/2006/relationships/hyperlink" Target="mailto:Malika.Abdullaeva@partner.rolls-roycemotorcars.com" TargetMode="External"/><Relationship Id="rId27" Type="http://schemas.openxmlformats.org/officeDocument/2006/relationships/hyperlink" Target="mailto:ruth.hilse@rolls-roycemotorcars.com" TargetMode="External"/><Relationship Id="rId30" Type="http://schemas.openxmlformats.org/officeDocument/2006/relationships/hyperlink" Target="mailto:haya.shanata@rolls-roycemotorcars.com"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0777997D1B84499D681CC3167C92B3" ma:contentTypeVersion="15" ma:contentTypeDescription="Ein neues Dokument erstellen." ma:contentTypeScope="" ma:versionID="42887145f4e270e42536736bb206e22a">
  <xsd:schema xmlns:xsd="http://www.w3.org/2001/XMLSchema" xmlns:xs="http://www.w3.org/2001/XMLSchema" xmlns:p="http://schemas.microsoft.com/office/2006/metadata/properties" xmlns:ns3="f1059a48-42e6-4fff-a1b9-bd958d983b30" xmlns:ns4="820aea6e-e70d-4f28-92a4-3328d8f2a48e" targetNamespace="http://schemas.microsoft.com/office/2006/metadata/properties" ma:root="true" ma:fieldsID="c6c8966f5953ba0239d6b8466a247ffd" ns3:_="" ns4:_="">
    <xsd:import namespace="f1059a48-42e6-4fff-a1b9-bd958d983b30"/>
    <xsd:import namespace="820aea6e-e70d-4f28-92a4-3328d8f2a4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9a48-42e6-4fff-a1b9-bd958d983b3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aea6e-e70d-4f28-92a4-3328d8f2a48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059a48-42e6-4fff-a1b9-bd958d983b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8C5EC-4542-4143-A6DF-7FD34CDDD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9a48-42e6-4fff-a1b9-bd958d983b30"/>
    <ds:schemaRef ds:uri="820aea6e-e70d-4f28-92a4-3328d8f2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9062B-F20F-440C-BDB1-5A3D2A6FA3B3}">
  <ds:schemaRefs>
    <ds:schemaRef ds:uri="http://schemas.microsoft.com/office/2006/metadata/properties"/>
    <ds:schemaRef ds:uri="http://schemas.microsoft.com/office/infopath/2007/PartnerControls"/>
    <ds:schemaRef ds:uri="f1059a48-42e6-4fff-a1b9-bd958d983b30"/>
  </ds:schemaRefs>
</ds:datastoreItem>
</file>

<file path=customXml/itemProps3.xml><?xml version="1.0" encoding="utf-8"?>
<ds:datastoreItem xmlns:ds="http://schemas.openxmlformats.org/officeDocument/2006/customXml" ds:itemID="{FCDCDDAA-ED04-4411-B478-92FEA290ED4B}">
  <ds:schemaRefs>
    <ds:schemaRef ds:uri="http://schemas.microsoft.com/sharepoint/v3/contenttype/forms"/>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3</TotalTime>
  <Pages>7</Pages>
  <Words>2024</Words>
  <Characters>11157</Characters>
  <Application>Microsoft Office Word</Application>
  <DocSecurity>0</DocSecurity>
  <Lines>223</Lines>
  <Paragraphs>81</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13100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Moore</dc:creator>
  <cp:keywords>Rolls-Royce</cp:keywords>
  <dc:description/>
  <cp:lastModifiedBy>Lucy Carver</cp:lastModifiedBy>
  <cp:revision>3</cp:revision>
  <cp:lastPrinted>2024-05-17T11:41:00Z</cp:lastPrinted>
  <dcterms:created xsi:type="dcterms:W3CDTF">2026-04-07T11:54:00Z</dcterms:created>
  <dcterms:modified xsi:type="dcterms:W3CDTF">2026-04-07T12:19:00Z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0x010100E10777997D1B84499D681CC3167C92B3</vt:lpwstr>
  </property>
  <property fmtid="{D5CDD505-2E9C-101B-9397-08002B2CF9AE}" pid="3" name="ClassificationContentMarkingFooterShapeIds">
    <vt:lpwstr>5eb79d97,61cb9731,2e65a920</vt:lpwstr>
  </property>
  <property fmtid="{D5CDD505-2E9C-101B-9397-08002B2CF9AE}" pid="4" name="ClassificationContentMarkingFooterFontProps">
    <vt:lpwstr>#c00000,12,BMWGroupTN Condensed</vt:lpwstr>
  </property>
  <property fmtid="{D5CDD505-2E9C-101B-9397-08002B2CF9AE}" pid="5" name="ClassificationContentMarkingFooterText">
    <vt:lpwstr>CONFIDENTIAL</vt:lpwstr>
  </property>
</Properties>
</file>