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A7145" w14:textId="224EE6F7" w:rsidR="00EB7360" w:rsidRPr="00961E80" w:rsidRDefault="00EB7360" w:rsidP="00026089">
      <w:pPr>
        <w:pStyle w:val="Title"/>
        <w:rPr>
          <w:noProof/>
          <w14:ligatures w14:val="none"/>
        </w:rPr>
      </w:pPr>
      <w:r w:rsidRPr="00961E80">
        <w:t>ROLLS-</w:t>
      </w:r>
      <w:proofErr w:type="gramStart"/>
      <w:r w:rsidRPr="00961E80">
        <w:t>ROYCE  |</w:t>
      </w:r>
      <w:proofErr w:type="gramEnd"/>
      <w:r w:rsidRPr="00961E80">
        <w:t xml:space="preserve">  MEDIA INFORMATION</w:t>
      </w:r>
      <w:r w:rsidRPr="00961E80">
        <w:rPr>
          <w:noProof/>
          <w14:ligatures w14:val="none"/>
        </w:rPr>
        <w:t xml:space="preserve"> </w:t>
      </w:r>
    </w:p>
    <w:p w14:paraId="255AEBBB" w14:textId="3CE13CF9" w:rsidR="00D6287F" w:rsidRPr="00D6287F" w:rsidRDefault="00CC06EA" w:rsidP="00E970AB">
      <w:pPr>
        <w:jc w:val="center"/>
        <w:rPr>
          <w:sz w:val="32"/>
          <w:szCs w:val="32"/>
        </w:rPr>
      </w:pPr>
      <w:r>
        <w:rPr>
          <w:sz w:val="32"/>
          <w:szCs w:val="32"/>
        </w:rPr>
        <w:t xml:space="preserve">120 </w:t>
      </w:r>
      <w:r w:rsidR="00D6287F" w:rsidRPr="00D6287F">
        <w:rPr>
          <w:sz w:val="32"/>
          <w:szCs w:val="32"/>
        </w:rPr>
        <w:t>YEARS OF THE</w:t>
      </w:r>
      <w:r>
        <w:rPr>
          <w:sz w:val="32"/>
          <w:szCs w:val="32"/>
        </w:rPr>
        <w:t xml:space="preserve"> </w:t>
      </w:r>
      <w:r w:rsidR="00E970AB">
        <w:rPr>
          <w:sz w:val="32"/>
          <w:szCs w:val="32"/>
        </w:rPr>
        <w:br/>
      </w:r>
      <w:r>
        <w:rPr>
          <w:sz w:val="32"/>
          <w:szCs w:val="32"/>
        </w:rPr>
        <w:t>ROLLS-ROYCE</w:t>
      </w:r>
      <w:r w:rsidR="00E970AB">
        <w:rPr>
          <w:sz w:val="32"/>
          <w:szCs w:val="32"/>
        </w:rPr>
        <w:t xml:space="preserve"> </w:t>
      </w:r>
      <w:r w:rsidR="00D6287F" w:rsidRPr="00D6287F">
        <w:rPr>
          <w:sz w:val="32"/>
          <w:szCs w:val="32"/>
        </w:rPr>
        <w:t>SILVER GHOST</w:t>
      </w:r>
      <w:r w:rsidR="00E970AB">
        <w:rPr>
          <w:sz w:val="32"/>
          <w:szCs w:val="32"/>
        </w:rPr>
        <w:t xml:space="preserve"> </w:t>
      </w:r>
      <w:r w:rsidR="00746E0E">
        <w:rPr>
          <w:sz w:val="32"/>
          <w:szCs w:val="32"/>
        </w:rPr>
        <w:t>–</w:t>
      </w:r>
      <w:r w:rsidR="00E970AB">
        <w:rPr>
          <w:sz w:val="32"/>
          <w:szCs w:val="32"/>
        </w:rPr>
        <w:t xml:space="preserve">  </w:t>
      </w:r>
      <w:r w:rsidR="00E970AB">
        <w:rPr>
          <w:sz w:val="32"/>
          <w:szCs w:val="32"/>
        </w:rPr>
        <w:br/>
      </w:r>
      <w:r w:rsidR="00D6287F" w:rsidRPr="00D6287F">
        <w:rPr>
          <w:sz w:val="32"/>
          <w:szCs w:val="32"/>
        </w:rPr>
        <w:t>AN ENDURING SYMBOL OF EXCELLENCE</w:t>
      </w:r>
    </w:p>
    <w:p w14:paraId="5CAD9FD4" w14:textId="77777777" w:rsidR="003F0656" w:rsidRDefault="003F0656" w:rsidP="00604651">
      <w:pPr>
        <w:spacing w:after="227"/>
        <w:rPr>
          <w:color w:val="FF0000"/>
        </w:rPr>
      </w:pPr>
    </w:p>
    <w:p w14:paraId="2D6C8C13" w14:textId="2E433EBA" w:rsidR="001F6D78" w:rsidRPr="00961E80" w:rsidRDefault="00746E0E" w:rsidP="00604651">
      <w:pPr>
        <w:spacing w:after="227"/>
      </w:pPr>
      <w:r w:rsidRPr="00746E0E">
        <w:t>Monday 26 October 2026</w:t>
      </w:r>
      <w:r w:rsidR="001F6D78" w:rsidRPr="00746E0E">
        <w:t>, Goodwood, West Sussex</w:t>
      </w:r>
      <w:r w:rsidR="00C07880">
        <w:tab/>
      </w:r>
      <w:r w:rsidR="00C07880">
        <w:tab/>
      </w:r>
    </w:p>
    <w:p w14:paraId="1FB4E10B" w14:textId="5C431695" w:rsidR="00D6287F" w:rsidRPr="00CC06EA" w:rsidRDefault="00D6287F" w:rsidP="00746E0E">
      <w:pPr>
        <w:pStyle w:val="Bullets"/>
        <w:numPr>
          <w:ilvl w:val="0"/>
          <w:numId w:val="1"/>
        </w:numPr>
        <w:spacing w:after="165"/>
        <w:ind w:left="714" w:hanging="357"/>
        <w:rPr>
          <w:i/>
          <w:iCs/>
        </w:rPr>
      </w:pPr>
      <w:r w:rsidRPr="00D6287F">
        <w:t>Rolls-Royce marks 120 years since the introduction of the 40/50 H.P.</w:t>
      </w:r>
      <w:r w:rsidR="00E970AB">
        <w:t xml:space="preserve"> (Silver Ghost)</w:t>
      </w:r>
      <w:r w:rsidRPr="00D6287F">
        <w:t xml:space="preserve"> in 1906</w:t>
      </w:r>
    </w:p>
    <w:p w14:paraId="4AB950A6" w14:textId="77EABB45" w:rsidR="00CC451B" w:rsidRDefault="00CC06EA" w:rsidP="00746E0E">
      <w:pPr>
        <w:pStyle w:val="Bullets"/>
        <w:numPr>
          <w:ilvl w:val="0"/>
          <w:numId w:val="1"/>
        </w:numPr>
        <w:spacing w:after="165"/>
        <w:ind w:left="714" w:hanging="357"/>
      </w:pPr>
      <w:r w:rsidRPr="00CC06EA">
        <w:t>Henry Royce</w:t>
      </w:r>
      <w:r>
        <w:t>’</w:t>
      </w:r>
      <w:r w:rsidRPr="00CC06EA">
        <w:t>s engineering and Claude Johnson</w:t>
      </w:r>
      <w:r>
        <w:t>’</w:t>
      </w:r>
      <w:r w:rsidRPr="00CC06EA">
        <w:t>s vision established the</w:t>
      </w:r>
      <w:r>
        <w:t xml:space="preserve"> </w:t>
      </w:r>
      <w:r w:rsidRPr="00CC06EA">
        <w:t>Silver Ghost</w:t>
      </w:r>
      <w:r w:rsidR="00E970AB">
        <w:t>’s</w:t>
      </w:r>
      <w:r w:rsidRPr="00CC06EA">
        <w:t xml:space="preserve"> extraordinary reputation</w:t>
      </w:r>
    </w:p>
    <w:p w14:paraId="3A07DC6E" w14:textId="77777777" w:rsidR="00744765" w:rsidRPr="00925830" w:rsidRDefault="00FA6F78" w:rsidP="00454215">
      <w:pPr>
        <w:pStyle w:val="Bullets"/>
        <w:numPr>
          <w:ilvl w:val="0"/>
          <w:numId w:val="1"/>
        </w:numPr>
        <w:spacing w:after="165"/>
        <w:ind w:left="714" w:hanging="357"/>
      </w:pPr>
      <w:r>
        <w:t>E</w:t>
      </w:r>
      <w:r w:rsidR="00D6287F" w:rsidRPr="00D6287F">
        <w:t xml:space="preserve">ngineering achievements laid the foundations for the </w:t>
      </w:r>
      <w:r w:rsidR="00D6287F">
        <w:t>‘</w:t>
      </w:r>
      <w:r w:rsidR="00D6287F" w:rsidRPr="00D6287F">
        <w:t>the best car in the world</w:t>
      </w:r>
      <w:r w:rsidR="00D6287F">
        <w:t>’</w:t>
      </w:r>
      <w:r w:rsidR="00CC06EA">
        <w:t xml:space="preserve"> – a </w:t>
      </w:r>
      <w:r w:rsidR="00CC06EA" w:rsidRPr="00925830">
        <w:t>distinction it has justifiably held for generations</w:t>
      </w:r>
    </w:p>
    <w:p w14:paraId="724862A7" w14:textId="0116BDCF" w:rsidR="00925830" w:rsidRPr="00925830" w:rsidRDefault="00925830" w:rsidP="00925830">
      <w:pPr>
        <w:pStyle w:val="Bullets"/>
        <w:numPr>
          <w:ilvl w:val="0"/>
          <w:numId w:val="1"/>
        </w:numPr>
        <w:spacing w:after="165"/>
        <w:ind w:left="714" w:hanging="357"/>
      </w:pPr>
      <w:r w:rsidRPr="00925830">
        <w:rPr>
          <w:rFonts w:ascii="Riviera Nights Light" w:eastAsia="Times New Roman" w:hAnsi="Riviera Nights Light" w:cs="Arial"/>
          <w:color w:val="212121"/>
          <w:kern w:val="0"/>
          <w:lang w:eastAsia="en-GB"/>
          <w14:ligatures w14:val="none"/>
        </w:rPr>
        <w:t>40/50 H.P. chassis 1701, which achieved both speed and fuel efficiency records during the 1911 London-Edinburgh Trial, is currently on display at the Home of Rolls-Royce at Goodwood</w:t>
      </w:r>
    </w:p>
    <w:p w14:paraId="7CA2AC84" w14:textId="77777777" w:rsidR="00925830" w:rsidRPr="00744765" w:rsidRDefault="00925830" w:rsidP="00925830">
      <w:pPr>
        <w:pStyle w:val="Bullets"/>
        <w:spacing w:after="165"/>
        <w:rPr>
          <w:highlight w:val="yellow"/>
        </w:rPr>
      </w:pPr>
    </w:p>
    <w:p w14:paraId="29252F2F" w14:textId="7269EF3F" w:rsidR="00F72EF7" w:rsidRPr="00454215" w:rsidRDefault="00CC06EA" w:rsidP="00746E0E">
      <w:pPr>
        <w:pStyle w:val="Bullets"/>
        <w:spacing w:after="165"/>
        <w:rPr>
          <w:i/>
          <w:iCs/>
        </w:rPr>
      </w:pPr>
      <w:r w:rsidRPr="00CC06EA">
        <w:rPr>
          <w:i/>
          <w:iCs/>
        </w:rPr>
        <w:t xml:space="preserve">“The Silver Ghost occupies a special place in Rolls-Royce history. Its engineering achievements established a reputation for refinement, reliability and excellence that was extraordinary </w:t>
      </w:r>
      <w:r w:rsidR="00E970AB">
        <w:rPr>
          <w:i/>
          <w:iCs/>
        </w:rPr>
        <w:t>even by today’s standards</w:t>
      </w:r>
      <w:r w:rsidRPr="00CC06EA">
        <w:rPr>
          <w:i/>
          <w:iCs/>
        </w:rPr>
        <w:t>. Equally remarkable was the response it inspired among those who experienced it, and the expectations it created of Rolls-Royce itself. One hundred and twenty years later, those expectations continue to define the standards to which the marque holds itself.”</w:t>
      </w:r>
      <w:r w:rsidR="00746E0E">
        <w:rPr>
          <w:i/>
          <w:iCs/>
        </w:rPr>
        <w:br/>
      </w:r>
      <w:r w:rsidR="007E4F91" w:rsidRPr="00D77B18">
        <w:rPr>
          <w:rFonts w:ascii="Riviera Nights Bold" w:hAnsi="Riviera Nights Bold"/>
        </w:rPr>
        <w:t xml:space="preserve">Andrew Ball, Head of Corporate </w:t>
      </w:r>
      <w:r w:rsidR="00746E0E">
        <w:rPr>
          <w:rFonts w:ascii="Riviera Nights Bold" w:hAnsi="Riviera Nights Bold"/>
        </w:rPr>
        <w:t>Relations</w:t>
      </w:r>
      <w:r w:rsidR="00C46C09" w:rsidRPr="00D77B18">
        <w:rPr>
          <w:rFonts w:ascii="Riviera Nights Bold" w:hAnsi="Riviera Nights Bold"/>
        </w:rPr>
        <w:t xml:space="preserve"> </w:t>
      </w:r>
      <w:r w:rsidR="00E23EB4" w:rsidRPr="00D77B18">
        <w:rPr>
          <w:rFonts w:ascii="Riviera Nights Bold" w:hAnsi="Riviera Nights Bold"/>
        </w:rPr>
        <w:t>and</w:t>
      </w:r>
      <w:r w:rsidR="00C46C09" w:rsidRPr="00D77B18">
        <w:rPr>
          <w:rFonts w:ascii="Riviera Nights Bold" w:hAnsi="Riviera Nights Bold"/>
        </w:rPr>
        <w:t xml:space="preserve"> Heritage</w:t>
      </w:r>
      <w:r w:rsidR="001417FD" w:rsidRPr="00D77B18">
        <w:rPr>
          <w:rFonts w:ascii="Riviera Nights Bold" w:hAnsi="Riviera Nights Bold"/>
        </w:rPr>
        <w:t xml:space="preserve">, </w:t>
      </w:r>
      <w:r w:rsidR="00FD2AC2" w:rsidRPr="00D77B18">
        <w:rPr>
          <w:rFonts w:ascii="Riviera Nights Bold" w:hAnsi="Riviera Nights Bold"/>
        </w:rPr>
        <w:t>Rolls-Royce Motor Cars</w:t>
      </w:r>
    </w:p>
    <w:p w14:paraId="7C019A27" w14:textId="77777777" w:rsidR="00D6287F" w:rsidRDefault="00D6287F" w:rsidP="00746E0E"/>
    <w:p w14:paraId="157872AB" w14:textId="77777777" w:rsidR="00FA6F78" w:rsidRDefault="00FA6F78" w:rsidP="00746E0E">
      <w:r>
        <w:br w:type="page"/>
      </w:r>
    </w:p>
    <w:p w14:paraId="4EC2DC6B" w14:textId="77777777" w:rsidR="00746E0E" w:rsidRDefault="00CC06EA" w:rsidP="00746E0E">
      <w:r w:rsidRPr="00CC06EA">
        <w:lastRenderedPageBreak/>
        <w:t xml:space="preserve">Rolls-Royce Motor Cars is celebrating the 120th anniversary of the </w:t>
      </w:r>
      <w:r w:rsidRPr="00E970AB">
        <w:t>40/50 H.P.</w:t>
      </w:r>
      <w:r w:rsidRPr="00CC06EA">
        <w:t xml:space="preserve">, the motor car that became known as the </w:t>
      </w:r>
      <w:hyperlink r:id="rId7" w:history="1">
        <w:r w:rsidRPr="00E970AB">
          <w:rPr>
            <w:rStyle w:val="Hyperlink"/>
            <w:rFonts w:asciiTheme="minorHAnsi" w:hAnsiTheme="minorHAnsi"/>
          </w:rPr>
          <w:t>Silver Ghost</w:t>
        </w:r>
      </w:hyperlink>
      <w:r w:rsidRPr="00CC06EA">
        <w:t xml:space="preserve"> and established the marque</w:t>
      </w:r>
      <w:r>
        <w:t>’</w:t>
      </w:r>
      <w:r w:rsidRPr="00CC06EA">
        <w:t xml:space="preserve">s reputation for engineering excellence, refinement and reliability. Its achievements in endurance trials and international competition are well documented. The accounts of those who owned and encountered it offer another perspective: a motor car admired by contemporary commentators, trusted by its owners and remembered through personal stories that remain part of its history. Together, </w:t>
      </w:r>
      <w:r w:rsidR="00FA6F78">
        <w:t>these</w:t>
      </w:r>
      <w:r w:rsidR="00E970AB">
        <w:t xml:space="preserve"> two aspects</w:t>
      </w:r>
      <w:r w:rsidRPr="00CC06EA">
        <w:t xml:space="preserve"> help explain why the Silver Ghost became so closely identified with Rolls-Royce itself.</w:t>
      </w:r>
    </w:p>
    <w:p w14:paraId="14A5B8EA" w14:textId="77777777" w:rsidR="00746E0E" w:rsidRDefault="00746E0E" w:rsidP="00746E0E"/>
    <w:p w14:paraId="174A6E76" w14:textId="248EC845" w:rsidR="00D6287F" w:rsidRPr="00746E0E" w:rsidRDefault="00D6287F" w:rsidP="00746E0E">
      <w:r w:rsidRPr="00D6287F">
        <w:rPr>
          <w:rFonts w:ascii="Riviera Nights Bold" w:hAnsi="Riviera Nights Bold"/>
        </w:rPr>
        <w:t>THE MAKING OF A LEGEND</w:t>
      </w:r>
    </w:p>
    <w:p w14:paraId="7F72D92C" w14:textId="7CD87A5C" w:rsidR="00AE4DEC" w:rsidRPr="00925830" w:rsidRDefault="00AE4DEC" w:rsidP="00746E0E">
      <w:r w:rsidRPr="00925830">
        <w:t xml:space="preserve">First presented at London’s Olympia </w:t>
      </w:r>
      <w:r w:rsidR="00FA6F78" w:rsidRPr="00925830">
        <w:t>M</w:t>
      </w:r>
      <w:r w:rsidRPr="00925830">
        <w:t xml:space="preserve">otor </w:t>
      </w:r>
      <w:r w:rsidR="00FA6F78" w:rsidRPr="00925830">
        <w:t>S</w:t>
      </w:r>
      <w:r w:rsidRPr="00925830">
        <w:t>how in November 1906, the 40/50 H.P. was among the most advanced motor cars of its era. Its smooth-running six-cylinder engine and exceptional dependability reflected Henry Royce’s determination to overcome the mechanical limitations of early motoring. His meticulous attention extended to every aspect of the motor car, from mechanical components to refinement and handling.</w:t>
      </w:r>
    </w:p>
    <w:p w14:paraId="740275CD" w14:textId="42DFB58E" w:rsidR="00AE4DEC" w:rsidRPr="00925830" w:rsidRDefault="00AE4DEC" w:rsidP="00746E0E">
      <w:r w:rsidRPr="00925830">
        <w:t xml:space="preserve">Claude Johnson, the company’s first Commercial Managing Director, </w:t>
      </w:r>
      <w:r w:rsidR="00E970AB" w:rsidRPr="00925830">
        <w:t xml:space="preserve">universally known as CJ, </w:t>
      </w:r>
      <w:r w:rsidRPr="00925830">
        <w:t xml:space="preserve">recognised the importance of demonstrating these qualities publicly. He gave individual motor cars distinctive names, most famously chassis 60551, which he christened ‘The Silver Ghost’. Finished in silver </w:t>
      </w:r>
      <w:r w:rsidR="00E970AB" w:rsidRPr="00925830">
        <w:t xml:space="preserve">paint </w:t>
      </w:r>
      <w:r w:rsidRPr="00925830">
        <w:t xml:space="preserve">with silver-plated fittings, this </w:t>
      </w:r>
      <w:proofErr w:type="gramStart"/>
      <w:r w:rsidRPr="00925830">
        <w:t>particular example</w:t>
      </w:r>
      <w:proofErr w:type="gramEnd"/>
      <w:r w:rsidRPr="00925830">
        <w:t xml:space="preserve"> became so celebrated that other owners began referring to their 40/50 H.P. motor cars as Silver Ghosts. In time, the name came to identify </w:t>
      </w:r>
      <w:r w:rsidR="00E970AB" w:rsidRPr="00925830">
        <w:t>all Rolls-Royces of this type</w:t>
      </w:r>
      <w:r w:rsidRPr="00925830">
        <w:t>.</w:t>
      </w:r>
    </w:p>
    <w:p w14:paraId="1D6E2D3D" w14:textId="5A909632" w:rsidR="00AE4DEC" w:rsidRPr="00925830" w:rsidRDefault="00AE4DEC" w:rsidP="00746E0E">
      <w:r w:rsidRPr="00925830">
        <w:t xml:space="preserve">Under CJ’s direction, the Silver Ghost undertook a succession of demanding trials and competitions. From the Scottish Reliability Trial and the celebrated </w:t>
      </w:r>
      <w:hyperlink r:id="rId8" w:history="1">
        <w:r w:rsidRPr="00925830">
          <w:rPr>
            <w:rStyle w:val="Hyperlink"/>
            <w:rFonts w:asciiTheme="minorHAnsi" w:hAnsiTheme="minorHAnsi"/>
          </w:rPr>
          <w:t>London-Edinburgh run</w:t>
        </w:r>
      </w:hyperlink>
      <w:r w:rsidRPr="00925830">
        <w:t xml:space="preserve"> to victory in the Spanish Grand Prix and the Austrian Alpine Trial, these achievements provided compelling evidence of its engineering excellence.</w:t>
      </w:r>
    </w:p>
    <w:p w14:paraId="26CA4910" w14:textId="540D1A46" w:rsidR="00AE4DEC" w:rsidRPr="00925830" w:rsidRDefault="00AE4DEC" w:rsidP="00746E0E">
      <w:r w:rsidRPr="00925830">
        <w:t>One of the most celebrated examples</w:t>
      </w:r>
      <w:r w:rsidR="00FA6F78" w:rsidRPr="00925830">
        <w:t xml:space="preserve"> is currently on display at the Home of Rolls-Royce at Goodwood. </w:t>
      </w:r>
      <w:proofErr w:type="gramStart"/>
      <w:r w:rsidR="00744765" w:rsidRPr="00925830">
        <w:t>Chassis 1701,</w:t>
      </w:r>
      <w:proofErr w:type="gramEnd"/>
      <w:r w:rsidR="00744765" w:rsidRPr="00925830">
        <w:t xml:space="preserve"> nicknamed ‘The Sluggard’ by CJ, successfully completed the 1911 London-Edinburgh Trial with its gearbox deliberately locked in top gear, surpassing the fuel </w:t>
      </w:r>
      <w:r w:rsidR="00744765" w:rsidRPr="00925830">
        <w:lastRenderedPageBreak/>
        <w:t>economy and speed figures previously achieved by Napier. Later that year, it became the first Rolls-Royce to exceed 100 mph.</w:t>
      </w:r>
    </w:p>
    <w:p w14:paraId="75CDF18C" w14:textId="77777777" w:rsidR="00746E0E" w:rsidRPr="00925830" w:rsidRDefault="00AE4DEC" w:rsidP="00746E0E">
      <w:r w:rsidRPr="00925830">
        <w:t>At a time when motoring was still a relatively new pursuit, these public demonstrations of reliability helped establish confidence in Rolls-Royce among clients making a substantial investment in a motor car.</w:t>
      </w:r>
    </w:p>
    <w:p w14:paraId="59516AAE" w14:textId="77777777" w:rsidR="00746E0E" w:rsidRPr="00925830" w:rsidRDefault="00746E0E" w:rsidP="00746E0E"/>
    <w:p w14:paraId="2E723BC0" w14:textId="78B8819D" w:rsidR="00D6287F" w:rsidRPr="00925830" w:rsidRDefault="00AE4DEC" w:rsidP="00746E0E">
      <w:r w:rsidRPr="00925830">
        <w:rPr>
          <w:rFonts w:ascii="Riviera Nights Bold" w:hAnsi="Riviera Nights Bold"/>
        </w:rPr>
        <w:t>IN THE WORDS OF THOSE WHO KNEW IT</w:t>
      </w:r>
    </w:p>
    <w:p w14:paraId="284EA980" w14:textId="5390C0BD" w:rsidR="00AE4DEC" w:rsidRPr="00925830" w:rsidRDefault="00AE4DEC" w:rsidP="00746E0E">
      <w:r w:rsidRPr="00925830">
        <w:t xml:space="preserve">Press coverage from the period reveals the esteem in which the Silver Ghost was held. The </w:t>
      </w:r>
      <w:r w:rsidRPr="00925830">
        <w:rPr>
          <w:i/>
          <w:iCs/>
        </w:rPr>
        <w:t>Dundee Chronicle</w:t>
      </w:r>
      <w:r w:rsidRPr="00925830">
        <w:t xml:space="preserve"> described Rolls-Royce as “a standard of design that is in a class of its own”, while </w:t>
      </w:r>
      <w:r w:rsidRPr="00925830">
        <w:rPr>
          <w:i/>
          <w:iCs/>
        </w:rPr>
        <w:t>Country Life</w:t>
      </w:r>
      <w:r w:rsidRPr="00925830">
        <w:t xml:space="preserve"> called it “The quintessence of all that a car ought to be”.</w:t>
      </w:r>
    </w:p>
    <w:p w14:paraId="6CC94F84" w14:textId="77777777" w:rsidR="00AE4DEC" w:rsidRPr="00925830" w:rsidRDefault="00AE4DEC" w:rsidP="00746E0E">
      <w:r w:rsidRPr="00925830">
        <w:t xml:space="preserve">The response from owners was equally emphatic. One client, having covered 30,000 miles on French roads without engine trouble, remarked in an account reproduced in </w:t>
      </w:r>
      <w:r w:rsidRPr="00925830">
        <w:rPr>
          <w:i/>
          <w:iCs/>
        </w:rPr>
        <w:t>Punch</w:t>
      </w:r>
      <w:r w:rsidRPr="00925830">
        <w:t>: “To send praise to Derby I suppose is tantamount to sending coals to Newcastle, but I should like to put on record my high appreciation of the car.”</w:t>
      </w:r>
    </w:p>
    <w:p w14:paraId="01FC67C1" w14:textId="77777777" w:rsidR="00AE4DEC" w:rsidRPr="00925830" w:rsidRDefault="00AE4DEC" w:rsidP="00746E0E">
      <w:r w:rsidRPr="00925830">
        <w:t xml:space="preserve">Another owner, W. H. Johnson, expressed his admiration even more directly. In an interview with </w:t>
      </w:r>
      <w:r w:rsidRPr="00925830">
        <w:rPr>
          <w:i/>
          <w:iCs/>
        </w:rPr>
        <w:t>The Financial News</w:t>
      </w:r>
      <w:r w:rsidRPr="00925830">
        <w:t>, he declared: “I know there is now a perfect car.”</w:t>
      </w:r>
    </w:p>
    <w:p w14:paraId="4B2500B3" w14:textId="384365D7" w:rsidR="00AE4DEC" w:rsidRPr="00925830" w:rsidRDefault="00AE4DEC" w:rsidP="00746E0E">
      <w:r w:rsidRPr="00925830">
        <w:t>The Silver Ghost attracted owners from across the worlds of business, politics and culture. Among them were aviation pioneer and yachtsman Tommy Sopwith</w:t>
      </w:r>
      <w:r w:rsidR="00D039FC" w:rsidRPr="00925830">
        <w:t>;</w:t>
      </w:r>
      <w:r w:rsidRPr="00925830">
        <w:t xml:space="preserve"> </w:t>
      </w:r>
      <w:r w:rsidR="00D039FC" w:rsidRPr="00925830">
        <w:t xml:space="preserve">Paris Singer, one of the sewing machine magnate’s 27 children; </w:t>
      </w:r>
      <w:r w:rsidRPr="00925830">
        <w:t>financier Baron Alfred de Rothschild</w:t>
      </w:r>
      <w:r w:rsidR="00D039FC" w:rsidRPr="00925830">
        <w:t>;</w:t>
      </w:r>
      <w:r w:rsidRPr="00925830">
        <w:t xml:space="preserve"> </w:t>
      </w:r>
      <w:r w:rsidR="00D039FC" w:rsidRPr="00925830">
        <w:t xml:space="preserve">Lord Pirrie, chairman of the renowned shipbuilding firm Harland &amp; Wolff; </w:t>
      </w:r>
      <w:r w:rsidRPr="00925830">
        <w:t>composer Sir Hubert Parry</w:t>
      </w:r>
      <w:r w:rsidR="00D039FC" w:rsidRPr="00925830">
        <w:t>;</w:t>
      </w:r>
      <w:r w:rsidRPr="00925830">
        <w:t xml:space="preserve"> Sir Winston Churchill</w:t>
      </w:r>
      <w:r w:rsidR="00D039FC" w:rsidRPr="00925830">
        <w:t xml:space="preserve">; </w:t>
      </w:r>
      <w:r w:rsidRPr="00925830">
        <w:t>and American aviator and film producer Howard Hughes.</w:t>
      </w:r>
    </w:p>
    <w:p w14:paraId="36664BF2" w14:textId="14BF12FB" w:rsidR="00E25CBD" w:rsidRPr="00925830" w:rsidRDefault="00E25CBD" w:rsidP="00746E0E">
      <w:r w:rsidRPr="00925830">
        <w:t>The marque also earned the confidence of royal households. In 1911, the Government of India ordered eight landaulette</w:t>
      </w:r>
      <w:r w:rsidR="00A112DA" w:rsidRPr="00925830">
        <w:t>-bodied Silver Ghosts</w:t>
      </w:r>
      <w:r w:rsidRPr="00925830">
        <w:t xml:space="preserve"> for use during the celebrations associated with King George V and Queen Mary’s visit to India. Rolls-Royce provided drivers for the occasion</w:t>
      </w:r>
      <w:r w:rsidR="00746E0E" w:rsidRPr="00925830">
        <w:t>,</w:t>
      </w:r>
      <w:r w:rsidRPr="00925830">
        <w:t xml:space="preserve"> reflecting the confidence placed in the marque to fulfil its duties with the utmost reliability and discretion at an event of exceptional national significance.</w:t>
      </w:r>
    </w:p>
    <w:p w14:paraId="2F44341F" w14:textId="77777777" w:rsidR="00746E0E" w:rsidRPr="00925830" w:rsidRDefault="00AE4DEC" w:rsidP="00746E0E">
      <w:r w:rsidRPr="00925830">
        <w:lastRenderedPageBreak/>
        <w:t>The acclaim of the press and the testimony of owners helped establish the Silver Ghost as ‘the best car in the world’ – a description first associated with Lord Montagu of Beaulieu that would become synonymous with Rolls-Royce itself.</w:t>
      </w:r>
    </w:p>
    <w:p w14:paraId="4AC3DECD" w14:textId="77777777" w:rsidR="00746E0E" w:rsidRPr="00925830" w:rsidRDefault="00746E0E" w:rsidP="00746E0E"/>
    <w:p w14:paraId="03B5B3DE" w14:textId="6690596F" w:rsidR="00AE4DEC" w:rsidRPr="00925830" w:rsidRDefault="00AE4DEC" w:rsidP="00746E0E">
      <w:r w:rsidRPr="00925830">
        <w:rPr>
          <w:rFonts w:ascii="Riviera Nights Bold" w:hAnsi="Riviera Nights Bold"/>
        </w:rPr>
        <w:t>A MORE PERSONAL CONNECTION</w:t>
      </w:r>
    </w:p>
    <w:p w14:paraId="465DD876" w14:textId="77777777" w:rsidR="00746E0E" w:rsidRPr="00925830" w:rsidRDefault="00AE4DEC" w:rsidP="00746E0E">
      <w:r w:rsidRPr="00925830">
        <w:t>Beyond its public achievements, the Silver Ghost became part of the personal lives of its owners, whose experiences offer a more intimate perspective on its qualities.</w:t>
      </w:r>
    </w:p>
    <w:p w14:paraId="0F370970" w14:textId="669D94AF" w:rsidR="00AE4DEC" w:rsidRPr="00925830" w:rsidRDefault="00AE4DEC" w:rsidP="00746E0E">
      <w:r w:rsidRPr="00925830">
        <w:t>Among them was the celebrated opera singer Dame Nellie Melba, who took delivery of her 1911 Silver Ghost, chassis 1500, at the Ritz Hotel in London. She subsequently used the motor car in Britain, France and Australia, where its comfort and dependability were particularly well suited to her extensive travels.</w:t>
      </w:r>
    </w:p>
    <w:p w14:paraId="4D71CD14" w14:textId="2F2C6882" w:rsidR="00AE4DEC" w:rsidRPr="00925830" w:rsidRDefault="00AE4DEC" w:rsidP="00746E0E">
      <w:r w:rsidRPr="00925830">
        <w:t>In Australia, Charles H. Angas gave his Silver Ghost the affectionate name ‘The Dreamer’, because his wife would regularly fall asleep while travelling in it. The name was a personal tribute to the smoothness and comfort for which the motor car had become renowned.</w:t>
      </w:r>
    </w:p>
    <w:p w14:paraId="7D482652" w14:textId="77777777" w:rsidR="00746E0E" w:rsidRPr="00925830" w:rsidRDefault="00AE4DEC" w:rsidP="00746E0E">
      <w:r w:rsidRPr="00925830">
        <w:t>The Silver Ghost also played a part in the creation of another enduring Rolls-Royce symbol. Lord Montagu of Beaulieu’s Silver Ghost was the first motor car to carry the Spirit of Ecstasy, created by sculptor Charles Sykes and introduced as the official Rolls-Royce mascot in 1911.</w:t>
      </w:r>
    </w:p>
    <w:p w14:paraId="2F7F01F0" w14:textId="77777777" w:rsidR="00746E0E" w:rsidRPr="00925830" w:rsidRDefault="00746E0E" w:rsidP="00746E0E"/>
    <w:p w14:paraId="4E511F61" w14:textId="53F31525" w:rsidR="00AE4DEC" w:rsidRPr="00925830" w:rsidRDefault="00AE4DEC" w:rsidP="00746E0E">
      <w:r w:rsidRPr="00925830">
        <w:rPr>
          <w:rFonts w:ascii="Riviera Nights Bold" w:hAnsi="Riviera Nights Bold"/>
        </w:rPr>
        <w:t>A REPUTATION THAT ENDURES</w:t>
      </w:r>
    </w:p>
    <w:p w14:paraId="0ABEC0CC" w14:textId="7200126E" w:rsidR="00AE4DEC" w:rsidRPr="00925830" w:rsidRDefault="00AE4DEC" w:rsidP="00746E0E">
      <w:r w:rsidRPr="00925830">
        <w:t>The Silver Ghost’s qualities continued to be recognised long after production ended.</w:t>
      </w:r>
    </w:p>
    <w:p w14:paraId="52F70343" w14:textId="32BA104B" w:rsidR="00AE4DEC" w:rsidRPr="00925830" w:rsidRDefault="00AE4DEC" w:rsidP="00746E0E">
      <w:r w:rsidRPr="00925830">
        <w:t xml:space="preserve">Writing in </w:t>
      </w:r>
      <w:r w:rsidRPr="00925830">
        <w:rPr>
          <w:i/>
          <w:iCs/>
        </w:rPr>
        <w:t>The Edwardian Rolls-Royce</w:t>
      </w:r>
      <w:r w:rsidRPr="00925830">
        <w:t xml:space="preserve"> (Fasal &amp; Goodman, 1994), the third Lord Montagu of Beaulieu reflected on what had distinguished the Silver Ghost from other motor cars of its era. He observed that it “offered technical sophistication without appearing too adventurous”, together with an extraordinary choice of coachwork. He described it as “light in appearance without being weak, fashionable without wild excess”, concluding: “The era of the Silver Ghost has now </w:t>
      </w:r>
      <w:r w:rsidR="00A112DA" w:rsidRPr="00925830">
        <w:t>vanished,</w:t>
      </w:r>
      <w:r w:rsidRPr="00925830">
        <w:t xml:space="preserve"> but it was one which set standards about quality and luxury that persist to this day.”</w:t>
      </w:r>
    </w:p>
    <w:p w14:paraId="6945012C" w14:textId="270FD5EE" w:rsidR="00AE4DEC" w:rsidRPr="00925830" w:rsidRDefault="00AE4DEC" w:rsidP="00746E0E">
      <w:r w:rsidRPr="00925830">
        <w:lastRenderedPageBreak/>
        <w:t>For many owners, the Silver Ghost remains a motor car to be driven and enjoyed. In 2013, 47 Silver Ghosts retraced the 1,800-mile route of the 1913 Alpine Trial, including chassis 1701 and one of the original team cars. In 2021, chassis 1701 once again completed the London-Edinburgh journey, with its gearbox locked in top gear, just as it had 110 years earlier.</w:t>
      </w:r>
    </w:p>
    <w:p w14:paraId="4E9E6F3F" w14:textId="77777777" w:rsidR="00746E0E" w:rsidRPr="00925830" w:rsidRDefault="00AE4DEC" w:rsidP="00746E0E">
      <w:r w:rsidRPr="00925830">
        <w:t>These journeys demonstrate the durability of Henry Royce’s engineering and the continued enjoyment of motor cars built more than a century ago.</w:t>
      </w:r>
    </w:p>
    <w:p w14:paraId="44567D16" w14:textId="77777777" w:rsidR="00746E0E" w:rsidRPr="00925830" w:rsidRDefault="00746E0E" w:rsidP="00746E0E"/>
    <w:p w14:paraId="2C0A51FB" w14:textId="2F1E9C14" w:rsidR="00AE4DEC" w:rsidRPr="00925830" w:rsidRDefault="00AE4DEC" w:rsidP="00746E0E">
      <w:r w:rsidRPr="00925830">
        <w:rPr>
          <w:rFonts w:ascii="Riviera Nights Bold" w:hAnsi="Riviera Nights Bold"/>
        </w:rPr>
        <w:t>THE STANDARDS IT ESTABLISHED</w:t>
      </w:r>
    </w:p>
    <w:p w14:paraId="1C82A9C0" w14:textId="1C51026E" w:rsidR="00D6287F" w:rsidRPr="00925830" w:rsidRDefault="00AE4DEC" w:rsidP="00746E0E">
      <w:r w:rsidRPr="00925830">
        <w:t>The Silver Ghost did more than earn the description ‘the best car in the world’. It established expectations of refinement, reliability and excellence that became inseparable from the Rolls-Royce name. Those expectations have endured for 120 years and continue to be upheld in the motor cars created at the Home of Rolls-Royce at Goodwood today.</w:t>
      </w:r>
    </w:p>
    <w:p w14:paraId="6BA2ADFC" w14:textId="77777777" w:rsidR="005F52C9" w:rsidRPr="00925830" w:rsidRDefault="005F52C9" w:rsidP="00746E0E"/>
    <w:p w14:paraId="6D060CCC" w14:textId="3D040238" w:rsidR="002607B3" w:rsidRPr="00925830" w:rsidRDefault="002607B3" w:rsidP="00746E0E">
      <w:pPr>
        <w:rPr>
          <w:rFonts w:eastAsiaTheme="majorEastAsia" w:cstheme="majorBidi"/>
          <w:color w:val="000000" w:themeColor="text1"/>
          <w:szCs w:val="26"/>
        </w:rPr>
      </w:pPr>
      <w:r w:rsidRPr="00925830">
        <w:rPr>
          <w:rFonts w:eastAsiaTheme="majorEastAsia" w:cstheme="majorBidi"/>
          <w:color w:val="000000" w:themeColor="text1"/>
          <w:szCs w:val="26"/>
        </w:rPr>
        <w:t>- ENDS</w:t>
      </w:r>
      <w:r w:rsidR="00D6287F" w:rsidRPr="00925830">
        <w:rPr>
          <w:rFonts w:eastAsiaTheme="majorEastAsia" w:cstheme="majorBidi"/>
          <w:color w:val="000000" w:themeColor="text1"/>
          <w:szCs w:val="26"/>
        </w:rPr>
        <w:t xml:space="preserve"> -</w:t>
      </w:r>
    </w:p>
    <w:p w14:paraId="0264D503" w14:textId="15814A62" w:rsidR="00D61C0B" w:rsidRPr="00925830" w:rsidRDefault="00D61C0B" w:rsidP="00746E0E">
      <w:pPr>
        <w:tabs>
          <w:tab w:val="left" w:pos="1040"/>
        </w:tabs>
      </w:pPr>
    </w:p>
    <w:p w14:paraId="0607D85E" w14:textId="29DE2807" w:rsidR="00AE4DEC" w:rsidRPr="00925830" w:rsidRDefault="00AE4DEC" w:rsidP="00746E0E">
      <w:pPr>
        <w:tabs>
          <w:tab w:val="left" w:pos="1040"/>
        </w:tabs>
        <w:rPr>
          <w:rFonts w:ascii="Riviera Nights Bold" w:hAnsi="Riviera Nights Bold"/>
        </w:rPr>
      </w:pPr>
      <w:r w:rsidRPr="00925830">
        <w:rPr>
          <w:rFonts w:ascii="Riviera Nights Bold" w:hAnsi="Riviera Nights Bold"/>
        </w:rPr>
        <w:t>FURTHER INFORMATION</w:t>
      </w:r>
    </w:p>
    <w:p w14:paraId="0496C8BA" w14:textId="286C1A2A" w:rsidR="00AE4DEC" w:rsidRPr="00925830" w:rsidRDefault="00AE4DEC" w:rsidP="00746E0E">
      <w:pPr>
        <w:pStyle w:val="ListParagraph"/>
        <w:numPr>
          <w:ilvl w:val="0"/>
          <w:numId w:val="1"/>
        </w:numPr>
        <w:tabs>
          <w:tab w:val="left" w:pos="1040"/>
        </w:tabs>
        <w:ind w:left="714" w:hanging="357"/>
        <w:contextualSpacing w:val="0"/>
        <w:rPr>
          <w:rFonts w:ascii="Riviera Nights Light" w:hAnsi="Riviera Nights Light"/>
        </w:rPr>
      </w:pPr>
      <w:r w:rsidRPr="00925830">
        <w:rPr>
          <w:rFonts w:ascii="Riviera Nights Light" w:hAnsi="Riviera Nights Light"/>
          <w:b/>
          <w:bCs/>
        </w:rPr>
        <w:t xml:space="preserve">The Silver Ghost and its place in Rolls-Royce history: </w:t>
      </w:r>
      <w:r w:rsidRPr="00925830">
        <w:rPr>
          <w:rFonts w:ascii="Riviera Nights Light" w:hAnsi="Riviera Nights Light"/>
        </w:rPr>
        <w:t>The 40/50 H.P. was introduced in 1906 and remained in production until 1925. During this period, 6,173 examples were built in Britain, with a further 1,703 produced at Rolls-Royce</w:t>
      </w:r>
      <w:r w:rsidR="00744765" w:rsidRPr="00925830">
        <w:rPr>
          <w:rFonts w:ascii="Riviera Nights Light" w:hAnsi="Riviera Nights Light"/>
        </w:rPr>
        <w:t>’</w:t>
      </w:r>
      <w:r w:rsidRPr="00925830">
        <w:rPr>
          <w:rFonts w:ascii="Riviera Nights Light" w:hAnsi="Riviera Nights Light"/>
        </w:rPr>
        <w:t xml:space="preserve">s American factory in Springfield, Massachusetts. </w:t>
      </w:r>
      <w:r w:rsidR="00592220" w:rsidRPr="00925830">
        <w:rPr>
          <w:rFonts w:ascii="Riviera Nights Light" w:hAnsi="Riviera Nights Light"/>
        </w:rPr>
        <w:t xml:space="preserve">Ten armoured-car chassis were also delivered in 1927. </w:t>
      </w:r>
      <w:r w:rsidRPr="00925830">
        <w:rPr>
          <w:rFonts w:ascii="Riviera Nights Light" w:hAnsi="Riviera Nights Light"/>
        </w:rPr>
        <w:t>The model was renowned for its smooth-running six-cylinder engine, exceptional reliability and versatility. Its chassis could accommodate a wide variety of coachwork, from formal limousines to open touring bodies, with suspension carefully matched to the intended configuration.</w:t>
      </w:r>
    </w:p>
    <w:p w14:paraId="7EBC0582" w14:textId="60519BB9" w:rsidR="00CC451B" w:rsidRPr="00925830" w:rsidRDefault="00AE4DEC" w:rsidP="00746E0E">
      <w:pPr>
        <w:pStyle w:val="ListParagraph"/>
        <w:numPr>
          <w:ilvl w:val="0"/>
          <w:numId w:val="1"/>
        </w:numPr>
        <w:tabs>
          <w:tab w:val="left" w:pos="1040"/>
        </w:tabs>
        <w:ind w:left="714" w:hanging="357"/>
        <w:contextualSpacing w:val="0"/>
        <w:rPr>
          <w:rFonts w:ascii="Riviera Nights Light" w:hAnsi="Riviera Nights Light"/>
        </w:rPr>
      </w:pPr>
      <w:r w:rsidRPr="00925830">
        <w:rPr>
          <w:rFonts w:ascii="Riviera Nights Light" w:hAnsi="Riviera Nights Light"/>
          <w:b/>
          <w:bCs/>
        </w:rPr>
        <w:t>Chassis 1701 and the London</w:t>
      </w:r>
      <w:r w:rsidR="00EA79B7" w:rsidRPr="00925830">
        <w:rPr>
          <w:rFonts w:ascii="Riviera Nights Light" w:hAnsi="Riviera Nights Light"/>
          <w:b/>
          <w:bCs/>
        </w:rPr>
        <w:t>-</w:t>
      </w:r>
      <w:r w:rsidRPr="00925830">
        <w:rPr>
          <w:rFonts w:ascii="Riviera Nights Light" w:hAnsi="Riviera Nights Light"/>
          <w:b/>
          <w:bCs/>
        </w:rPr>
        <w:t>Edinburgh Trial:</w:t>
      </w:r>
      <w:r w:rsidRPr="00925830">
        <w:rPr>
          <w:rFonts w:ascii="Riviera Nights Light" w:hAnsi="Riviera Nights Light"/>
        </w:rPr>
        <w:t xml:space="preserve"> Built at Derby for the 1911 London–Edinburgh Trial, chassis 1701 was driven by Rolls-Royce experimental test driver Ernest Hives. With its gearbox locked in top gear throughout, it completed the trial at an </w:t>
      </w:r>
      <w:r w:rsidRPr="00925830">
        <w:rPr>
          <w:rFonts w:ascii="Riviera Nights Light" w:hAnsi="Riviera Nights Light"/>
        </w:rPr>
        <w:lastRenderedPageBreak/>
        <w:t>average speed of 19.59 mph and achieved fuel consumption exceeding 24 mpg. The motor car subsequently reached 78.2 mph in a half-mile speed test. Later that year, fitted with streamlined coachwork, it achieved 101.8 mph at Brooklands, becoming the first Rolls-Royce to exceed 100 mph.</w:t>
      </w:r>
    </w:p>
    <w:p w14:paraId="5A77C544" w14:textId="0C703818" w:rsidR="00CC451B" w:rsidRPr="00925830" w:rsidRDefault="00AE4DEC" w:rsidP="00746E0E">
      <w:pPr>
        <w:pStyle w:val="ListParagraph"/>
        <w:numPr>
          <w:ilvl w:val="0"/>
          <w:numId w:val="1"/>
        </w:numPr>
        <w:tabs>
          <w:tab w:val="left" w:pos="1040"/>
        </w:tabs>
        <w:ind w:left="714" w:hanging="357"/>
        <w:contextualSpacing w:val="0"/>
        <w:rPr>
          <w:rFonts w:ascii="Riviera Nights Light" w:hAnsi="Riviera Nights Light"/>
        </w:rPr>
      </w:pPr>
      <w:r w:rsidRPr="00925830">
        <w:rPr>
          <w:rFonts w:ascii="Riviera Nights Light" w:hAnsi="Riviera Nights Light"/>
          <w:b/>
          <w:bCs/>
        </w:rPr>
        <w:t xml:space="preserve">The Silver Ghost in extraordinary circumstances: </w:t>
      </w:r>
      <w:r w:rsidRPr="00925830">
        <w:rPr>
          <w:rFonts w:ascii="Riviera Nights Light" w:hAnsi="Riviera Nights Light"/>
        </w:rPr>
        <w:t xml:space="preserve">Silver Ghost chassis were adapted for military use during WWI, including in armoured cars operated by T. E. Lawrence, better known as Lawrence of Arabia. He expressed his admiration for their dependability, describing them as “more valuable than rubies”. </w:t>
      </w:r>
      <w:r w:rsidR="00CC451B" w:rsidRPr="00925830">
        <w:rPr>
          <w:rFonts w:ascii="Riviera Nights Light" w:hAnsi="Riviera Nights Light"/>
        </w:rPr>
        <w:t>Queen Marie of Romania also used a Rolls-Royce in connection with her humanitarian work supporting wounded soldiers and military hospitals during the First World War.</w:t>
      </w:r>
    </w:p>
    <w:p w14:paraId="133D9738" w14:textId="2640F533" w:rsidR="0082790B" w:rsidRPr="00925830" w:rsidRDefault="00CC451B" w:rsidP="00D85A6D">
      <w:pPr>
        <w:pStyle w:val="ListParagraph"/>
        <w:numPr>
          <w:ilvl w:val="0"/>
          <w:numId w:val="1"/>
        </w:numPr>
        <w:tabs>
          <w:tab w:val="left" w:pos="1040"/>
        </w:tabs>
        <w:ind w:left="714" w:hanging="357"/>
        <w:contextualSpacing w:val="0"/>
        <w:rPr>
          <w:rFonts w:ascii="Riviera Nights Light" w:hAnsi="Riviera Nights Light"/>
        </w:rPr>
      </w:pPr>
      <w:r w:rsidRPr="00925830">
        <w:rPr>
          <w:rFonts w:ascii="Riviera Nights Light" w:hAnsi="Riviera Nights Light"/>
          <w:b/>
          <w:bCs/>
        </w:rPr>
        <w:t xml:space="preserve">The enduring appeal of the Silver Ghost: </w:t>
      </w:r>
      <w:r w:rsidRPr="00925830">
        <w:rPr>
          <w:rFonts w:ascii="Riviera Nights Light" w:hAnsi="Riviera Nights Light"/>
        </w:rPr>
        <w:t>The longevity of the 40/50 H.P. reflects the engineering standards established by Henry Royce. Many examples have survived for more than a century and</w:t>
      </w:r>
      <w:r w:rsidR="00744765" w:rsidRPr="00925830">
        <w:rPr>
          <w:rFonts w:ascii="Riviera Nights Light" w:hAnsi="Riviera Nights Light"/>
        </w:rPr>
        <w:t xml:space="preserve"> remain in use by their owners. A network of specialist restorers and historic motoring organisations also helps to preserve the model’s heritage.</w:t>
      </w:r>
    </w:p>
    <w:p w14:paraId="09F113F0" w14:textId="77777777" w:rsidR="0082790B" w:rsidRPr="00536B63" w:rsidRDefault="0082790B" w:rsidP="0082790B">
      <w:pPr>
        <w:pStyle w:val="Heading2"/>
        <w:spacing w:after="165"/>
      </w:pPr>
      <w:r w:rsidRPr="00DE69EC">
        <w:rPr>
          <w:rFonts w:ascii="Riviera Nights Bold" w:hAnsi="Riviera Nights Bold"/>
        </w:rPr>
        <w:t>MEDIA INFORMATION</w:t>
      </w:r>
    </w:p>
    <w:p w14:paraId="00968EAC" w14:textId="77777777" w:rsidR="0082790B" w:rsidRPr="00536B63" w:rsidRDefault="0082790B" w:rsidP="0082790B">
      <w:r w:rsidRPr="00536B63">
        <w:t xml:space="preserve">You can find all our press releases and press kits, as well as a wide selection of high resolution, downloadable photographs and video footage at our media website, </w:t>
      </w:r>
      <w:hyperlink r:id="rId9" w:history="1">
        <w:proofErr w:type="spellStart"/>
        <w:r w:rsidRPr="00B70096">
          <w:rPr>
            <w:rStyle w:val="Hyperlink"/>
          </w:rPr>
          <w:t>PressClub</w:t>
        </w:r>
        <w:proofErr w:type="spellEnd"/>
      </w:hyperlink>
      <w:r w:rsidRPr="00536B63">
        <w:t>.</w:t>
      </w:r>
    </w:p>
    <w:p w14:paraId="2AEBFD9B" w14:textId="77777777" w:rsidR="0082790B" w:rsidRDefault="0082790B" w:rsidP="0082790B">
      <w:r>
        <w:t xml:space="preserve">You can also follow the marque on social media: </w:t>
      </w:r>
      <w:hyperlink r:id="rId10" w:history="1">
        <w:r>
          <w:rPr>
            <w:rStyle w:val="Hyperlink"/>
            <w:b/>
            <w:bCs/>
          </w:rPr>
          <w:t>LinkedIn</w:t>
        </w:r>
      </w:hyperlink>
      <w:r>
        <w:t xml:space="preserve">; </w:t>
      </w:r>
      <w:hyperlink r:id="rId11" w:history="1">
        <w:r>
          <w:rPr>
            <w:rStyle w:val="Hyperlink"/>
          </w:rPr>
          <w:t>YouTube</w:t>
        </w:r>
      </w:hyperlink>
      <w:r>
        <w:t xml:space="preserve">; </w:t>
      </w:r>
      <w:hyperlink r:id="rId12" w:history="1">
        <w:r>
          <w:rPr>
            <w:rStyle w:val="Hyperlink"/>
          </w:rPr>
          <w:t>Instagram</w:t>
        </w:r>
      </w:hyperlink>
      <w:r>
        <w:t xml:space="preserve">; and </w:t>
      </w:r>
      <w:hyperlink r:id="rId13" w:history="1">
        <w:r>
          <w:rPr>
            <w:rStyle w:val="Hyperlink"/>
          </w:rPr>
          <w:t>Facebook</w:t>
        </w:r>
      </w:hyperlink>
      <w:r>
        <w:t>.</w:t>
      </w:r>
    </w:p>
    <w:p w14:paraId="3A6CE1BA" w14:textId="77777777" w:rsidR="0082790B" w:rsidRPr="00536B63" w:rsidRDefault="0082790B" w:rsidP="0082790B">
      <w:pPr>
        <w:pStyle w:val="Heading2"/>
        <w:spacing w:after="165"/>
      </w:pPr>
      <w:r w:rsidRPr="00DE69EC">
        <w:rPr>
          <w:rFonts w:ascii="Riviera Nights Bold" w:hAnsi="Riviera Nights Bold"/>
        </w:rPr>
        <w:t>ABOUT ROLLS-ROYCE MOTOR CARS</w:t>
      </w:r>
    </w:p>
    <w:p w14:paraId="7E1C674F" w14:textId="77777777" w:rsidR="0082790B" w:rsidRPr="00536B63" w:rsidRDefault="0082790B" w:rsidP="0082790B">
      <w:r w:rsidRPr="00536B63">
        <w:t>Rolls-Royce Motor Cars is a true luxury house, creating the world’s most recognised, revered and desirable handcrafted Bespoke products for its international clientele.</w:t>
      </w:r>
    </w:p>
    <w:p w14:paraId="22B435EA" w14:textId="77777777" w:rsidR="0082790B" w:rsidRPr="00536B63" w:rsidRDefault="0082790B" w:rsidP="0082790B">
      <w:r w:rsidRPr="00536B63">
        <w:t xml:space="preserve">There are over 2,500 people working at the Home of Rolls-Royce at Goodwood, West Sussex. This comprises both its global headquarters and Centre of Luxury Manufacturing Excellence – the only place in the world where Rolls-Royce motor cars are designed, engineered and </w:t>
      </w:r>
      <w:r w:rsidRPr="00536B63">
        <w:lastRenderedPageBreak/>
        <w:t xml:space="preserve">meticulously built by hand. An </w:t>
      </w:r>
      <w:hyperlink r:id="rId14" w:history="1">
        <w:r w:rsidRPr="00536B63">
          <w:rPr>
            <w:rStyle w:val="Hyperlink"/>
          </w:rPr>
          <w:t>independent study</w:t>
        </w:r>
      </w:hyperlink>
      <w:r w:rsidRPr="00536B63">
        <w:rPr>
          <w:color w:val="FF6432" w:themeColor="accent5"/>
        </w:rPr>
        <w:t xml:space="preserve"> </w:t>
      </w:r>
      <w:r w:rsidRPr="00536B63">
        <w:t>by the London School of Economics &amp; Political Science confirms that since the company first launched at Goodwood in 2003, it has contributed more than £4 billion to the UK economy and adds more than £500 million in economic value every year.</w:t>
      </w:r>
    </w:p>
    <w:p w14:paraId="7685215B" w14:textId="77777777" w:rsidR="0082790B" w:rsidRDefault="0082790B" w:rsidP="0082790B">
      <w:r w:rsidRPr="00536B63">
        <w:t xml:space="preserve">Rolls-Royce Motor Cars is a wholly owned subsidiary of the BMW Group and is </w:t>
      </w:r>
      <w:proofErr w:type="gramStart"/>
      <w:r w:rsidRPr="00536B63">
        <w:t>a completely separate</w:t>
      </w:r>
      <w:proofErr w:type="gramEnd"/>
      <w:r w:rsidRPr="00536B63">
        <w:t>, unrelated company from Rolls-Royce plc, the manufacturer of aircraft engines and propulsion systems.</w:t>
      </w:r>
    </w:p>
    <w:p w14:paraId="6C5D879B" w14:textId="77777777" w:rsidR="0082790B" w:rsidRPr="00FF3540" w:rsidRDefault="0082790B" w:rsidP="0082790B"/>
    <w:p w14:paraId="5B28468F" w14:textId="77777777" w:rsidR="0082790B" w:rsidRPr="000505C8" w:rsidRDefault="0082790B" w:rsidP="0082790B">
      <w:pPr>
        <w:spacing w:line="252" w:lineRule="auto"/>
        <w:rPr>
          <w:rFonts w:ascii="Riviera Nights Bold" w:eastAsia="Times New Roman" w:hAnsi="Riviera Nights Bold" w:cs="Times New Roman"/>
          <w:color w:val="000000" w:themeColor="text1"/>
          <w:szCs w:val="26"/>
        </w:rPr>
      </w:pPr>
      <w:r w:rsidRPr="000505C8">
        <w:rPr>
          <w:rFonts w:ascii="Riviera Nights Bold" w:eastAsia="Times New Roman" w:hAnsi="Riviera Nights Bold" w:cs="Times New Roman"/>
          <w:color w:val="000000" w:themeColor="text1"/>
          <w:szCs w:val="26"/>
        </w:rPr>
        <w:t>CONTACTS | GOODWOOD</w:t>
      </w:r>
    </w:p>
    <w:tbl>
      <w:tblPr>
        <w:tblStyle w:val="TableGrid1"/>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82790B" w:rsidRPr="00E26457" w14:paraId="5A24DB04" w14:textId="77777777" w:rsidTr="00466F36">
        <w:tc>
          <w:tcPr>
            <w:tcW w:w="4536" w:type="dxa"/>
            <w:hideMark/>
          </w:tcPr>
          <w:p w14:paraId="3327C287" w14:textId="77777777" w:rsidR="0082790B" w:rsidRPr="00E26457" w:rsidRDefault="0082790B" w:rsidP="00466F36">
            <w:r w:rsidRPr="00E26457">
              <w:rPr>
                <w:rFonts w:ascii="Riviera Nights Bold" w:hAnsi="Riviera Nights Bold"/>
              </w:rPr>
              <w:t>Director of Global Communications</w:t>
            </w:r>
            <w:r w:rsidRPr="00E26457">
              <w:t xml:space="preserve"> </w:t>
            </w:r>
            <w:r w:rsidRPr="00E26457">
              <w:br/>
              <w:t xml:space="preserve">Emma Begley: +44 (0)1243 384060 </w:t>
            </w:r>
            <w:hyperlink r:id="rId15" w:history="1">
              <w:r w:rsidRPr="00E26457">
                <w:rPr>
                  <w:rFonts w:ascii="Riviera Nights Bold" w:hAnsi="Riviera Nights Bold"/>
                  <w:color w:val="FF6432" w:themeColor="accent5"/>
                  <w:u w:val="single"/>
                </w:rPr>
                <w:t>Email</w:t>
              </w:r>
            </w:hyperlink>
          </w:p>
        </w:tc>
        <w:tc>
          <w:tcPr>
            <w:tcW w:w="4820" w:type="dxa"/>
          </w:tcPr>
          <w:p w14:paraId="175E8212" w14:textId="77777777" w:rsidR="0082790B" w:rsidRPr="00E26457" w:rsidRDefault="0082790B" w:rsidP="00466F36">
            <w:pPr>
              <w:rPr>
                <w:rFonts w:ascii="Riviera Nights Bold" w:hAnsi="Riviera Nights Bold"/>
                <w:color w:val="FF6432" w:themeColor="accent5"/>
                <w:u w:val="single"/>
              </w:rPr>
            </w:pPr>
            <w:r w:rsidRPr="00E26457">
              <w:rPr>
                <w:rFonts w:ascii="Riviera Nights Bold" w:hAnsi="Riviera Nights Bold"/>
              </w:rPr>
              <w:t>Head of Corporate Relations</w:t>
            </w:r>
            <w:r>
              <w:rPr>
                <w:rFonts w:ascii="Riviera Nights Bold" w:hAnsi="Riviera Nights Bold"/>
              </w:rPr>
              <w:t xml:space="preserve"> and Heritage</w:t>
            </w:r>
            <w:r w:rsidRPr="00E26457">
              <w:rPr>
                <w:rFonts w:ascii="Riviera Nights Bold" w:hAnsi="Riviera Nights Bold"/>
                <w:b/>
                <w:bCs/>
              </w:rPr>
              <w:br/>
            </w:r>
            <w:r w:rsidRPr="00E26457">
              <w:t xml:space="preserve">Andrew Ball: +44 (0)7815 244064 </w:t>
            </w:r>
            <w:hyperlink r:id="rId16" w:history="1">
              <w:r w:rsidRPr="00E26457">
                <w:rPr>
                  <w:rFonts w:ascii="Riviera Nights Bold" w:hAnsi="Riviera Nights Bold"/>
                  <w:color w:val="FF6432" w:themeColor="accent5"/>
                  <w:u w:val="single"/>
                </w:rPr>
                <w:t>Email</w:t>
              </w:r>
            </w:hyperlink>
          </w:p>
          <w:p w14:paraId="1FB0BBE4" w14:textId="77777777" w:rsidR="0082790B" w:rsidRPr="00E26457" w:rsidRDefault="0082790B" w:rsidP="00466F36"/>
        </w:tc>
      </w:tr>
      <w:tr w:rsidR="0082790B" w:rsidRPr="00E26457" w14:paraId="72512217" w14:textId="77777777" w:rsidTr="00466F36">
        <w:tc>
          <w:tcPr>
            <w:tcW w:w="4536" w:type="dxa"/>
          </w:tcPr>
          <w:p w14:paraId="52F30357" w14:textId="77777777" w:rsidR="0082790B" w:rsidRPr="00E26457" w:rsidRDefault="0082790B" w:rsidP="00466F36">
            <w:pPr>
              <w:rPr>
                <w:rFonts w:ascii="Riviera Nights Bold" w:hAnsi="Riviera Nights Bold"/>
                <w:color w:val="FF6432" w:themeColor="accent5"/>
                <w:u w:val="single"/>
              </w:rPr>
            </w:pPr>
            <w:r w:rsidRPr="00E26457">
              <w:rPr>
                <w:rFonts w:ascii="Riviera Nights Bold" w:hAnsi="Riviera Nights Bold"/>
              </w:rPr>
              <w:t>Head of Global Luxury and Corporate Communications</w:t>
            </w:r>
            <w:r w:rsidRPr="00E26457">
              <w:br/>
              <w:t xml:space="preserve">Marius </w:t>
            </w:r>
            <w:proofErr w:type="spellStart"/>
            <w:r w:rsidRPr="00E26457">
              <w:t>Tegneby</w:t>
            </w:r>
            <w:proofErr w:type="spellEnd"/>
            <w:r w:rsidRPr="00E26457">
              <w:t>: +</w:t>
            </w:r>
            <w:r w:rsidRPr="00E26457">
              <w:rPr>
                <w:color w:val="281432"/>
                <w:lang w:eastAsia="en-GB"/>
              </w:rPr>
              <w:t xml:space="preserve">44 (0)7815 246106 </w:t>
            </w:r>
            <w:hyperlink r:id="rId17" w:history="1">
              <w:r w:rsidRPr="00E26457">
                <w:rPr>
                  <w:rFonts w:ascii="Riviera Nights Bold" w:hAnsi="Riviera Nights Bold"/>
                  <w:color w:val="FF6432" w:themeColor="accent5"/>
                  <w:u w:val="single"/>
                </w:rPr>
                <w:t>Email</w:t>
              </w:r>
            </w:hyperlink>
          </w:p>
          <w:p w14:paraId="4FD4071B" w14:textId="77777777" w:rsidR="0082790B" w:rsidRPr="00E26457" w:rsidRDefault="0082790B" w:rsidP="00466F36"/>
        </w:tc>
        <w:tc>
          <w:tcPr>
            <w:tcW w:w="4820" w:type="dxa"/>
          </w:tcPr>
          <w:p w14:paraId="1421833C" w14:textId="77777777" w:rsidR="0082790B" w:rsidRPr="00E26457" w:rsidRDefault="0082790B" w:rsidP="00466F36">
            <w:pPr>
              <w:ind w:right="-103"/>
              <w:rPr>
                <w:rFonts w:ascii="Riviera Nights Bold" w:hAnsi="Riviera Nights Bold"/>
                <w:color w:val="FF6432" w:themeColor="accent5"/>
                <w:u w:val="single"/>
              </w:rPr>
            </w:pPr>
            <w:r w:rsidRPr="00E26457">
              <w:rPr>
                <w:rFonts w:ascii="Riviera Nights Bold" w:hAnsi="Riviera Nights Bold"/>
              </w:rPr>
              <w:t>Global Product Communications Manager</w:t>
            </w:r>
            <w:r w:rsidRPr="00E26457">
              <w:rPr>
                <w:rFonts w:ascii="Riviera Nights Bold" w:hAnsi="Riviera Nights Bold"/>
                <w:b/>
                <w:bCs/>
              </w:rPr>
              <w:br/>
            </w:r>
            <w:r w:rsidRPr="00E26457">
              <w:t xml:space="preserve">Luke Strudwick: +44 (0)7815 245918 </w:t>
            </w:r>
            <w:hyperlink r:id="rId18" w:history="1">
              <w:r w:rsidRPr="00E26457">
                <w:rPr>
                  <w:rFonts w:ascii="Riviera Nights Bold" w:hAnsi="Riviera Nights Bold"/>
                  <w:color w:val="FF6432" w:themeColor="accent5"/>
                  <w:u w:val="single"/>
                </w:rPr>
                <w:t>Email</w:t>
              </w:r>
            </w:hyperlink>
          </w:p>
          <w:p w14:paraId="64B441E7" w14:textId="77777777" w:rsidR="0082790B" w:rsidRPr="00E26457" w:rsidRDefault="0082790B" w:rsidP="00466F36"/>
        </w:tc>
      </w:tr>
      <w:tr w:rsidR="0082790B" w:rsidRPr="00E26457" w14:paraId="58F60EC3" w14:textId="77777777" w:rsidTr="00466F36">
        <w:tc>
          <w:tcPr>
            <w:tcW w:w="4536" w:type="dxa"/>
          </w:tcPr>
          <w:p w14:paraId="2D95D121" w14:textId="77777777" w:rsidR="0082790B" w:rsidRDefault="0082790B" w:rsidP="00466F36">
            <w:r w:rsidRPr="00384E36">
              <w:rPr>
                <w:rFonts w:ascii="Riviera Nights Bold" w:hAnsi="Riviera Nights Bold"/>
              </w:rPr>
              <w:t>Corporate Communications Manager</w:t>
            </w:r>
            <w:r>
              <w:rPr>
                <w:rFonts w:ascii="Riviera Nights Bold" w:hAnsi="Riviera Nights Bold"/>
              </w:rPr>
              <w:br/>
            </w:r>
            <w:r w:rsidRPr="00924D94">
              <w:t>Sam Beadle</w:t>
            </w:r>
            <w:r>
              <w:t xml:space="preserve">: +44 (0)7815 245335 </w:t>
            </w:r>
            <w:hyperlink r:id="rId19" w:history="1">
              <w:r w:rsidRPr="00924D94">
                <w:rPr>
                  <w:rStyle w:val="Hyperlink"/>
                </w:rPr>
                <w:t>Email</w:t>
              </w:r>
            </w:hyperlink>
          </w:p>
          <w:p w14:paraId="6784B3BB" w14:textId="77777777" w:rsidR="0082790B" w:rsidRPr="00E26457" w:rsidRDefault="0082790B" w:rsidP="00466F36">
            <w:pPr>
              <w:rPr>
                <w:rFonts w:ascii="Riviera Nights Bold" w:hAnsi="Riviera Nights Bold"/>
              </w:rPr>
            </w:pPr>
          </w:p>
        </w:tc>
        <w:tc>
          <w:tcPr>
            <w:tcW w:w="4820" w:type="dxa"/>
          </w:tcPr>
          <w:p w14:paraId="68EFF77B" w14:textId="77777777" w:rsidR="0082790B" w:rsidRPr="00E26457" w:rsidRDefault="0082790B" w:rsidP="00466F36">
            <w:pPr>
              <w:ind w:right="-103"/>
              <w:rPr>
                <w:rFonts w:ascii="Riviera Nights Bold" w:hAnsi="Riviera Nights Bold"/>
              </w:rPr>
            </w:pPr>
          </w:p>
        </w:tc>
      </w:tr>
      <w:tr w:rsidR="0082790B" w:rsidRPr="00E26457" w14:paraId="63E4FBB5" w14:textId="77777777" w:rsidTr="00466F36">
        <w:tc>
          <w:tcPr>
            <w:tcW w:w="4536" w:type="dxa"/>
          </w:tcPr>
          <w:p w14:paraId="72A129F3" w14:textId="77777777" w:rsidR="0082790B" w:rsidRPr="00E26457" w:rsidRDefault="0082790B" w:rsidP="00466F36">
            <w:pPr>
              <w:rPr>
                <w:rFonts w:ascii="Riviera Nights Bold" w:hAnsi="Riviera Nights Bold"/>
                <w:b/>
                <w:bCs/>
              </w:rPr>
            </w:pPr>
          </w:p>
        </w:tc>
        <w:tc>
          <w:tcPr>
            <w:tcW w:w="4820" w:type="dxa"/>
          </w:tcPr>
          <w:p w14:paraId="2BD34AB0" w14:textId="77777777" w:rsidR="0082790B" w:rsidRPr="00E26457" w:rsidRDefault="0082790B" w:rsidP="00466F36">
            <w:pPr>
              <w:rPr>
                <w:rFonts w:ascii="Riviera Nights Bold" w:hAnsi="Riviera Nights Bold"/>
                <w:b/>
                <w:bCs/>
              </w:rPr>
            </w:pPr>
          </w:p>
        </w:tc>
      </w:tr>
    </w:tbl>
    <w:p w14:paraId="62992A51" w14:textId="77777777" w:rsidR="0082790B" w:rsidRPr="000505C8" w:rsidRDefault="0082790B" w:rsidP="0082790B">
      <w:pPr>
        <w:rPr>
          <w:rFonts w:ascii="Riviera Nights Bold" w:eastAsia="Riviera Nights Light" w:hAnsi="Riviera Nights Bold"/>
        </w:rPr>
      </w:pPr>
      <w:r w:rsidRPr="000505C8">
        <w:rPr>
          <w:rFonts w:ascii="Riviera Nights Bold" w:eastAsia="Riviera Nights Light" w:hAnsi="Riviera Nights Bold"/>
        </w:rPr>
        <w:t>CONTACTS | GLOBAL</w:t>
      </w:r>
    </w:p>
    <w:tbl>
      <w:tblPr>
        <w:tblStyle w:val="TableGrid1"/>
        <w:tblW w:w="94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858"/>
      </w:tblGrid>
      <w:tr w:rsidR="0082790B" w:rsidRPr="00E26457" w14:paraId="7626F45A" w14:textId="77777777" w:rsidTr="00466F36">
        <w:trPr>
          <w:trHeight w:val="993"/>
        </w:trPr>
        <w:tc>
          <w:tcPr>
            <w:tcW w:w="4617" w:type="dxa"/>
          </w:tcPr>
          <w:p w14:paraId="28F93DEB" w14:textId="77777777" w:rsidR="0082790B" w:rsidRPr="00E26457" w:rsidRDefault="0082790B" w:rsidP="00466F36">
            <w:pPr>
              <w:rPr>
                <w:rFonts w:ascii="Riviera Nights Bold" w:hAnsi="Riviera Nights Bold"/>
                <w:color w:val="FF6432" w:themeColor="accent5"/>
                <w:u w:val="single"/>
              </w:rPr>
            </w:pPr>
            <w:r w:rsidRPr="00E26457">
              <w:rPr>
                <w:rFonts w:ascii="Riviera Nights Bold" w:hAnsi="Riviera Nights Bold"/>
              </w:rPr>
              <w:t>The Americas</w:t>
            </w:r>
            <w:r w:rsidRPr="00E26457">
              <w:br/>
              <w:t xml:space="preserve">Gerry Spahn: +1 201 930 8308 </w:t>
            </w:r>
            <w:hyperlink r:id="rId20" w:history="1">
              <w:r w:rsidRPr="00E26457">
                <w:rPr>
                  <w:rFonts w:ascii="Riviera Nights Bold" w:hAnsi="Riviera Nights Bold"/>
                  <w:color w:val="FF6432" w:themeColor="accent5"/>
                  <w:u w:val="single"/>
                </w:rPr>
                <w:t>Email</w:t>
              </w:r>
            </w:hyperlink>
          </w:p>
          <w:p w14:paraId="7CC927B3" w14:textId="77777777" w:rsidR="0082790B" w:rsidRPr="00E26457" w:rsidRDefault="0082790B" w:rsidP="00466F36">
            <w:pPr>
              <w:rPr>
                <w:rFonts w:ascii="Riviera Nights Bold" w:hAnsi="Riviera Nights Bold"/>
                <w:color w:val="FF6432" w:themeColor="accent5"/>
                <w:u w:val="single"/>
              </w:rPr>
            </w:pPr>
          </w:p>
        </w:tc>
        <w:tc>
          <w:tcPr>
            <w:tcW w:w="4858" w:type="dxa"/>
            <w:hideMark/>
          </w:tcPr>
          <w:p w14:paraId="4C04FB3B" w14:textId="77777777" w:rsidR="0082790B" w:rsidRPr="00E26457" w:rsidRDefault="0082790B" w:rsidP="00466F36">
            <w:r w:rsidRPr="00E26457">
              <w:rPr>
                <w:rFonts w:ascii="Riviera Nights Bold" w:hAnsi="Riviera Nights Bold"/>
              </w:rPr>
              <w:t>Asia Pacific (South) and India</w:t>
            </w:r>
            <w:r w:rsidRPr="00E26457">
              <w:br/>
              <w:t xml:space="preserve">Juliana Tan: +65 9695 3840 </w:t>
            </w:r>
            <w:hyperlink r:id="rId21" w:history="1">
              <w:r w:rsidRPr="00E26457">
                <w:rPr>
                  <w:rFonts w:ascii="Riviera Nights Bold" w:hAnsi="Riviera Nights Bold"/>
                  <w:color w:val="FF6432" w:themeColor="accent5"/>
                  <w:u w:val="single"/>
                </w:rPr>
                <w:t>Email</w:t>
              </w:r>
            </w:hyperlink>
          </w:p>
        </w:tc>
      </w:tr>
      <w:tr w:rsidR="0082790B" w:rsidRPr="00E26457" w14:paraId="666F08BC" w14:textId="77777777" w:rsidTr="00466F36">
        <w:trPr>
          <w:trHeight w:val="993"/>
        </w:trPr>
        <w:tc>
          <w:tcPr>
            <w:tcW w:w="4617" w:type="dxa"/>
          </w:tcPr>
          <w:p w14:paraId="4F790C71" w14:textId="77777777" w:rsidR="0082790B" w:rsidRPr="00E26457" w:rsidRDefault="0082790B" w:rsidP="00466F36">
            <w:pPr>
              <w:rPr>
                <w:rFonts w:ascii="Riviera Nights Bold" w:hAnsi="Riviera Nights Bold"/>
                <w:color w:val="FF6432" w:themeColor="accent5"/>
                <w:u w:val="single"/>
              </w:rPr>
            </w:pPr>
            <w:r w:rsidRPr="00E26457">
              <w:rPr>
                <w:rFonts w:ascii="Riviera Nights Bold" w:hAnsi="Riviera Nights Bold"/>
              </w:rPr>
              <w:t>Central/Eastern Europe and Central Asia</w:t>
            </w:r>
            <w:r w:rsidRPr="00E26457">
              <w:br/>
              <w:t xml:space="preserve">Frank Tiemann: +49 160 9697 5807 </w:t>
            </w:r>
            <w:hyperlink r:id="rId22" w:history="1">
              <w:r w:rsidRPr="00E26457">
                <w:rPr>
                  <w:rFonts w:ascii="Riviera Nights Bold" w:hAnsi="Riviera Nights Bold"/>
                  <w:color w:val="FF6432" w:themeColor="accent5"/>
                  <w:u w:val="single"/>
                </w:rPr>
                <w:t>Email</w:t>
              </w:r>
            </w:hyperlink>
          </w:p>
          <w:p w14:paraId="71DF2C88" w14:textId="77777777" w:rsidR="0082790B" w:rsidRPr="00E26457" w:rsidRDefault="0082790B" w:rsidP="00466F36"/>
        </w:tc>
        <w:tc>
          <w:tcPr>
            <w:tcW w:w="4858" w:type="dxa"/>
            <w:hideMark/>
          </w:tcPr>
          <w:p w14:paraId="19BC4350" w14:textId="77777777" w:rsidR="0082790B" w:rsidRPr="00E26457" w:rsidRDefault="0082790B" w:rsidP="00466F36">
            <w:r w:rsidRPr="00E26457">
              <w:rPr>
                <w:rFonts w:ascii="Riviera Nights Bold" w:hAnsi="Riviera Nights Bold"/>
              </w:rPr>
              <w:t>Central and Western Europe</w:t>
            </w:r>
            <w:r w:rsidRPr="00E26457">
              <w:t xml:space="preserve"> </w:t>
            </w:r>
            <w:r w:rsidRPr="00E26457">
              <w:br/>
              <w:t xml:space="preserve">Ruth Hilse: +49 89 382 60064 </w:t>
            </w:r>
            <w:hyperlink r:id="rId23" w:history="1">
              <w:r w:rsidRPr="00E26457">
                <w:rPr>
                  <w:rFonts w:ascii="Riviera Nights Bold" w:hAnsi="Riviera Nights Bold"/>
                  <w:color w:val="FF6432" w:themeColor="accent5"/>
                  <w:u w:val="single"/>
                </w:rPr>
                <w:t>Email</w:t>
              </w:r>
            </w:hyperlink>
          </w:p>
        </w:tc>
      </w:tr>
      <w:tr w:rsidR="0082790B" w:rsidRPr="00E26457" w14:paraId="76CBC723" w14:textId="77777777" w:rsidTr="00466F36">
        <w:trPr>
          <w:trHeight w:val="993"/>
        </w:trPr>
        <w:tc>
          <w:tcPr>
            <w:tcW w:w="4617" w:type="dxa"/>
          </w:tcPr>
          <w:p w14:paraId="4CAF08BC" w14:textId="77777777" w:rsidR="0082790B" w:rsidRPr="00E26457" w:rsidRDefault="0082790B" w:rsidP="00466F36">
            <w:pPr>
              <w:rPr>
                <w:rFonts w:ascii="Riviera Nights Bold" w:hAnsi="Riviera Nights Bold"/>
              </w:rPr>
            </w:pPr>
            <w:r w:rsidRPr="00E26457">
              <w:rPr>
                <w:rFonts w:ascii="Riviera Nights Bold" w:hAnsi="Riviera Nights Bold"/>
              </w:rPr>
              <w:lastRenderedPageBreak/>
              <w:t>China</w:t>
            </w:r>
          </w:p>
          <w:p w14:paraId="71EEF879" w14:textId="77777777" w:rsidR="0082790B" w:rsidRPr="00E26457" w:rsidRDefault="0082790B" w:rsidP="00466F36">
            <w:pPr>
              <w:rPr>
                <w:rFonts w:ascii="Riviera Nights Bold" w:hAnsi="Riviera Nights Bold"/>
                <w:b/>
                <w:bCs/>
                <w:color w:val="FF6432" w:themeColor="accent5"/>
                <w:u w:val="single"/>
              </w:rPr>
            </w:pPr>
            <w:r w:rsidRPr="00E26457">
              <w:t xml:space="preserve">Ou Sun: +86 186 0059 0675 </w:t>
            </w:r>
            <w:hyperlink r:id="rId24" w:history="1">
              <w:r w:rsidRPr="00E26457">
                <w:rPr>
                  <w:rFonts w:ascii="Riviera Nights Bold" w:hAnsi="Riviera Nights Bold"/>
                  <w:color w:val="FF6432" w:themeColor="accent5"/>
                  <w:u w:val="single"/>
                </w:rPr>
                <w:t>Email</w:t>
              </w:r>
            </w:hyperlink>
          </w:p>
          <w:p w14:paraId="77BF3489" w14:textId="77777777" w:rsidR="0082790B" w:rsidRPr="00E26457" w:rsidRDefault="0082790B" w:rsidP="00466F36"/>
        </w:tc>
        <w:tc>
          <w:tcPr>
            <w:tcW w:w="4858" w:type="dxa"/>
            <w:hideMark/>
          </w:tcPr>
          <w:p w14:paraId="7D4F7243" w14:textId="77777777" w:rsidR="0082790B" w:rsidRPr="00E26457" w:rsidRDefault="0082790B" w:rsidP="00466F36">
            <w:pPr>
              <w:rPr>
                <w:rFonts w:ascii="Riviera Nights Bold" w:hAnsi="Riviera Nights Bold"/>
              </w:rPr>
            </w:pPr>
            <w:r w:rsidRPr="00E26457">
              <w:rPr>
                <w:rFonts w:ascii="Riviera Nights Bold" w:hAnsi="Riviera Nights Bold"/>
              </w:rPr>
              <w:t xml:space="preserve">Japan and Korea </w:t>
            </w:r>
          </w:p>
          <w:p w14:paraId="6BDF7657" w14:textId="77777777" w:rsidR="0082790B" w:rsidRPr="00E26457" w:rsidRDefault="0082790B" w:rsidP="00466F36">
            <w:r w:rsidRPr="00E26457">
              <w:t xml:space="preserve">Yuki Imamura: +81 90 5216 1957 </w:t>
            </w:r>
            <w:hyperlink r:id="rId25" w:history="1">
              <w:r w:rsidRPr="00E26457">
                <w:rPr>
                  <w:rFonts w:ascii="Riviera Nights Bold" w:hAnsi="Riviera Nights Bold"/>
                  <w:color w:val="FF6432" w:themeColor="accent5"/>
                  <w:u w:val="single"/>
                </w:rPr>
                <w:t>Email</w:t>
              </w:r>
            </w:hyperlink>
          </w:p>
        </w:tc>
      </w:tr>
      <w:tr w:rsidR="0082790B" w:rsidRPr="00E26457" w14:paraId="42C0AED4" w14:textId="77777777" w:rsidTr="00466F36">
        <w:trPr>
          <w:trHeight w:val="1324"/>
        </w:trPr>
        <w:tc>
          <w:tcPr>
            <w:tcW w:w="4617" w:type="dxa"/>
          </w:tcPr>
          <w:p w14:paraId="02A37A56" w14:textId="77777777" w:rsidR="0082790B" w:rsidRPr="00E26457" w:rsidRDefault="0082790B" w:rsidP="00466F36">
            <w:r w:rsidRPr="00E26457">
              <w:rPr>
                <w:rFonts w:ascii="Riviera Nights Bold" w:hAnsi="Riviera Nights Bold"/>
              </w:rPr>
              <w:t>Middle East and Africa</w:t>
            </w:r>
            <w:r w:rsidRPr="00E26457">
              <w:br/>
              <w:t xml:space="preserve">Haya Shanata: +971 56 171 7883 </w:t>
            </w:r>
            <w:hyperlink r:id="rId26" w:history="1">
              <w:r w:rsidRPr="00E26457">
                <w:rPr>
                  <w:rFonts w:ascii="Riviera Nights Bold" w:hAnsi="Riviera Nights Bold"/>
                  <w:color w:val="FF6432" w:themeColor="accent5"/>
                  <w:u w:val="single"/>
                </w:rPr>
                <w:t>Email</w:t>
              </w:r>
            </w:hyperlink>
          </w:p>
          <w:p w14:paraId="5498E904" w14:textId="77777777" w:rsidR="0082790B" w:rsidRPr="00E26457" w:rsidRDefault="0082790B" w:rsidP="00466F36">
            <w:pPr>
              <w:rPr>
                <w:rFonts w:ascii="Riviera Nights Bold" w:hAnsi="Riviera Nights Bold"/>
              </w:rPr>
            </w:pPr>
          </w:p>
        </w:tc>
        <w:tc>
          <w:tcPr>
            <w:tcW w:w="4858" w:type="dxa"/>
          </w:tcPr>
          <w:p w14:paraId="09302C01" w14:textId="77777777" w:rsidR="0082790B" w:rsidRPr="00E26457" w:rsidRDefault="0082790B" w:rsidP="00466F36">
            <w:pPr>
              <w:rPr>
                <w:rFonts w:ascii="Riviera Nights Bold" w:hAnsi="Riviera Nights Bold"/>
              </w:rPr>
            </w:pPr>
            <w:r w:rsidRPr="00E26457">
              <w:rPr>
                <w:rFonts w:ascii="Riviera Nights Bold" w:hAnsi="Riviera Nights Bold"/>
              </w:rPr>
              <w:t>United Kingdom and Ireland</w:t>
            </w:r>
          </w:p>
          <w:p w14:paraId="1814DBE9" w14:textId="77777777" w:rsidR="0082790B" w:rsidRPr="00E26457" w:rsidRDefault="0082790B" w:rsidP="00466F36">
            <w:r w:rsidRPr="00E26457">
              <w:t xml:space="preserve">Isabel Matthews: +44 (0)7815 245127 </w:t>
            </w:r>
            <w:hyperlink r:id="rId27" w:history="1">
              <w:r w:rsidRPr="00E26457">
                <w:rPr>
                  <w:rFonts w:ascii="Riviera Nights Bold" w:hAnsi="Riviera Nights Bold"/>
                  <w:color w:val="FF6432" w:themeColor="accent5"/>
                  <w:u w:val="single"/>
                </w:rPr>
                <w:t>Email</w:t>
              </w:r>
            </w:hyperlink>
          </w:p>
          <w:p w14:paraId="7345404D" w14:textId="77777777" w:rsidR="0082790B" w:rsidRPr="00E26457" w:rsidRDefault="0082790B" w:rsidP="00466F36">
            <w:pPr>
              <w:rPr>
                <w:rFonts w:ascii="Riviera Nights Bold" w:hAnsi="Riviera Nights Bold"/>
              </w:rPr>
            </w:pPr>
          </w:p>
        </w:tc>
      </w:tr>
    </w:tbl>
    <w:p w14:paraId="74FFC138" w14:textId="77777777" w:rsidR="0082790B" w:rsidRPr="000716AD" w:rsidRDefault="0082790B" w:rsidP="0082790B">
      <w:pPr>
        <w:spacing w:line="259" w:lineRule="auto"/>
      </w:pPr>
    </w:p>
    <w:p w14:paraId="77F84161" w14:textId="77777777" w:rsidR="0082790B" w:rsidRPr="0082790B" w:rsidRDefault="0082790B" w:rsidP="0082790B">
      <w:pPr>
        <w:tabs>
          <w:tab w:val="left" w:pos="1040"/>
        </w:tabs>
        <w:rPr>
          <w:rFonts w:ascii="Riviera Nights Light" w:hAnsi="Riviera Nights Light"/>
        </w:rPr>
      </w:pPr>
    </w:p>
    <w:sectPr w:rsidR="0082790B" w:rsidRPr="0082790B" w:rsidSect="00FF36CE">
      <w:headerReference w:type="default" r:id="rId28"/>
      <w:footerReference w:type="even" r:id="rId29"/>
      <w:footerReference w:type="default" r:id="rId30"/>
      <w:footerReference w:type="first" r:id="rId31"/>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0C3160" w14:textId="77777777" w:rsidR="00145866" w:rsidRDefault="00145866" w:rsidP="001F6D78">
      <w:pPr>
        <w:spacing w:after="0" w:line="240" w:lineRule="auto"/>
      </w:pPr>
      <w:r>
        <w:separator/>
      </w:r>
    </w:p>
  </w:endnote>
  <w:endnote w:type="continuationSeparator" w:id="0">
    <w:p w14:paraId="78F8BD6C" w14:textId="77777777" w:rsidR="00145866" w:rsidRDefault="00145866" w:rsidP="001F6D78">
      <w:pPr>
        <w:spacing w:after="0" w:line="240" w:lineRule="auto"/>
      </w:pPr>
      <w:r>
        <w:continuationSeparator/>
      </w:r>
    </w:p>
  </w:endnote>
  <w:endnote w:type="continuationNotice" w:id="1">
    <w:p w14:paraId="6CA0C5C2" w14:textId="77777777" w:rsidR="00145866" w:rsidRDefault="00145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iviera Nights Light">
    <w:panose1 w:val="020B0304000000000000"/>
    <w:charset w:val="4D"/>
    <w:family w:val="swiss"/>
    <w:notTrueType/>
    <w:pitch w:val="variable"/>
    <w:sig w:usb0="00000007" w:usb1="00000001" w:usb2="00000000" w:usb3="00000000" w:csb0="00000093" w:csb1="00000000"/>
  </w:font>
  <w:font w:name="Times New Roman (Body CS)">
    <w:altName w:val="Times New Roman"/>
    <w:panose1 w:val="020B0604020202020204"/>
    <w:charset w:val="00"/>
    <w:family w:val="roman"/>
    <w:pitch w:val="default"/>
  </w:font>
  <w:font w:name="Riviera Nights">
    <w:panose1 w:val="020B0504000000000000"/>
    <w:charset w:val="4D"/>
    <w:family w:val="swiss"/>
    <w:notTrueType/>
    <w:pitch w:val="variable"/>
    <w:sig w:usb0="00000007" w:usb1="00000001" w:usb2="00000000" w:usb3="00000000" w:csb0="00000093" w:csb1="00000000"/>
  </w:font>
  <w:font w:name="Riviera Nights Bold">
    <w:panose1 w:val="020B0804000000000000"/>
    <w:charset w:val="4D"/>
    <w:family w:val="swiss"/>
    <w:notTrueType/>
    <w:pitch w:val="variable"/>
    <w:sig w:usb0="00000007" w:usb1="00000001" w:usb2="00000000" w:usb3="00000000" w:csb0="00000093"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MWGroupTN Condensed">
    <w:altName w:val="Calibri"/>
    <w:panose1 w:val="020B0604020202020204"/>
    <w:charset w:val="00"/>
    <w:family w:val="auto"/>
    <w:pitch w:val="variable"/>
    <w:sig w:usb0="80000287" w:usb1="0000241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92A3B" w14:textId="482967C0" w:rsidR="00A112DA" w:rsidRDefault="00A112DA">
    <w:pPr>
      <w:pStyle w:val="Footer"/>
    </w:pPr>
    <w:r>
      <w:rPr>
        <w:noProof/>
        <w14:ligatures w14:val="none"/>
      </w:rPr>
      <mc:AlternateContent>
        <mc:Choice Requires="wps">
          <w:drawing>
            <wp:anchor distT="0" distB="0" distL="0" distR="0" simplePos="0" relativeHeight="251658240" behindDoc="0" locked="0" layoutInCell="1" allowOverlap="1" wp14:anchorId="777E00EC" wp14:editId="158AE3A6">
              <wp:simplePos x="635" y="635"/>
              <wp:positionH relativeFrom="page">
                <wp:align>center</wp:align>
              </wp:positionH>
              <wp:positionV relativeFrom="page">
                <wp:align>bottom</wp:align>
              </wp:positionV>
              <wp:extent cx="937895" cy="419100"/>
              <wp:effectExtent l="0" t="0" r="14605" b="0"/>
              <wp:wrapNone/>
              <wp:docPr id="199546436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7895" cy="419100"/>
                      </a:xfrm>
                      <a:prstGeom prst="rect">
                        <a:avLst/>
                      </a:prstGeom>
                      <a:noFill/>
                      <a:ln>
                        <a:noFill/>
                      </a:ln>
                    </wps:spPr>
                    <wps:txbx>
                      <w:txbxContent>
                        <w:p w14:paraId="48ECDE43" w14:textId="42179844" w:rsidR="00A112DA" w:rsidRPr="00A112DA" w:rsidRDefault="00A112DA" w:rsidP="00A112DA">
                          <w:pPr>
                            <w:spacing w:after="0"/>
                            <w:rPr>
                              <w:rFonts w:ascii="BMWGroupTN Condensed" w:eastAsia="BMWGroupTN Condensed" w:hAnsi="BMWGroupTN Condensed" w:cs="BMWGroupTN Condensed"/>
                              <w:noProof/>
                              <w:color w:val="C00000"/>
                              <w:sz w:val="24"/>
                              <w:szCs w:val="24"/>
                            </w:rPr>
                          </w:pPr>
                          <w:r w:rsidRPr="00A112DA">
                            <w:rPr>
                              <w:rFonts w:ascii="BMWGroupTN Condensed" w:eastAsia="BMWGroupTN Condensed" w:hAnsi="BMWGroupTN Condensed" w:cs="BMWGroupTN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7E00EC" id="_x0000_t202" coordsize="21600,21600" o:spt="202" path="m,l,21600r21600,l21600,xe">
              <v:stroke joinstyle="miter"/>
              <v:path gradientshapeok="t" o:connecttype="rect"/>
            </v:shapetype>
            <v:shape id="Text Box 2" o:spid="_x0000_s1026" type="#_x0000_t202" alt="CONFIDENTIAL" style="position:absolute;left:0;text-align:left;margin-left:0;margin-top:0;width:73.85pt;height: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" filled="f" stroked="f">
              <v:textbox style="mso-fit-shape-to-text:t" inset="0,0,0,15pt">
                <w:txbxContent>
                  <w:p w14:paraId="48ECDE43" w14:textId="42179844" w:rsidR="00A112DA" w:rsidRPr="00A112DA" w:rsidRDefault="00A112DA" w:rsidP="00A112DA">
                    <w:pPr>
                      <w:spacing w:after="0"/>
                      <w:rPr>
                        <w:rFonts w:ascii="BMWGroupTN Condensed" w:eastAsia="BMWGroupTN Condensed" w:hAnsi="BMWGroupTN Condensed" w:cs="BMWGroupTN Condensed"/>
                        <w:noProof/>
                        <w:color w:val="C00000"/>
                        <w:sz w:val="24"/>
                        <w:szCs w:val="24"/>
                      </w:rPr>
                    </w:pPr>
                    <w:r w:rsidRPr="00A112DA">
                      <w:rPr>
                        <w:rFonts w:ascii="BMWGroupTN Condensed" w:eastAsia="BMWGroupTN Condensed" w:hAnsi="BMWGroupTN Condensed" w:cs="BMWGroupTN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E1136" w14:textId="650C26A4"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 xml:space="preserve">The Drive, </w:t>
    </w:r>
    <w:proofErr w:type="spellStart"/>
    <w:r w:rsidRPr="008562FD">
      <w:rPr>
        <w:rFonts w:ascii="Riviera Nights Light" w:hAnsi="Riviera Nights Light" w:cs="Riviera Nights Light"/>
        <w:kern w:val="13"/>
        <w:sz w:val="13"/>
        <w:szCs w:val="13"/>
        <w14:ligatures w14:val="standard"/>
      </w:rPr>
      <w:t>Westhampnett</w:t>
    </w:r>
    <w:proofErr w:type="spellEnd"/>
    <w:r w:rsidRPr="008562FD">
      <w:rPr>
        <w:rFonts w:ascii="Riviera Nights Light" w:hAnsi="Riviera Nights Light" w:cs="Riviera Nights Light"/>
        <w:kern w:val="13"/>
        <w:sz w:val="13"/>
        <w:szCs w:val="13"/>
        <w14:ligatures w14:val="standard"/>
      </w:rPr>
      <w:t xml:space="preserve">, Chichester, </w:t>
    </w:r>
    <w:proofErr w:type="spellStart"/>
    <w:r w:rsidRPr="008562FD">
      <w:rPr>
        <w:rFonts w:ascii="Riviera Nights Light" w:hAnsi="Riviera Nights Light" w:cs="Riviera Nights Light"/>
        <w:kern w:val="13"/>
        <w:sz w:val="13"/>
        <w:szCs w:val="13"/>
        <w14:ligatures w14:val="standard"/>
      </w:rPr>
      <w:t>PO18</w:t>
    </w:r>
    <w:proofErr w:type="spellEnd"/>
    <w:r w:rsidRPr="008562FD">
      <w:rPr>
        <w:rFonts w:ascii="Riviera Nights Light" w:hAnsi="Riviera Nights Light" w:cs="Riviera Nights Light"/>
        <w:kern w:val="13"/>
        <w:sz w:val="13"/>
        <w:szCs w:val="13"/>
        <w14:ligatures w14:val="standard"/>
      </w:rPr>
      <w:t xml:space="preserve"> </w:t>
    </w:r>
    <w:proofErr w:type="spellStart"/>
    <w:r w:rsidRPr="008562FD">
      <w:rPr>
        <w:rFonts w:ascii="Riviera Nights Light" w:hAnsi="Riviera Nights Light" w:cs="Riviera Nights Light"/>
        <w:kern w:val="13"/>
        <w:sz w:val="13"/>
        <w:szCs w:val="13"/>
        <w14:ligatures w14:val="standard"/>
      </w:rPr>
      <w:t>0SH</w:t>
    </w:r>
    <w:proofErr w:type="spellEnd"/>
    <w:r w:rsidRPr="008562FD">
      <w:rPr>
        <w:rFonts w:ascii="Riviera Nights Light" w:hAnsi="Riviera Nights Light" w:cs="Riviera Nights Light"/>
        <w:kern w:val="13"/>
        <w:sz w:val="13"/>
        <w:szCs w:val="13"/>
        <w14:ligatures w14:val="standard"/>
      </w:rPr>
      <w:t>, UK    +44 (0)1243 384000    enquiries@rolls-roycemotorcars.com    www.rolls-roycemotorcars.com</w:t>
    </w:r>
  </w:p>
  <w:p w14:paraId="5ED6FB03" w14:textId="5485749B"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w:t>
    </w:r>
    <w:r w:rsidR="001F6D78">
      <w:rPr>
        <w:noProof/>
      </w:rPr>
      <w:drawing>
        <wp:anchor distT="0" distB="0" distL="114300" distR="114300" simplePos="0" relativeHeight="251656192"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59822F" w14:textId="65DA4CC3" w:rsidR="00A112DA" w:rsidRDefault="00A112DA">
    <w:pPr>
      <w:pStyle w:val="Footer"/>
    </w:pPr>
    <w:r>
      <w:rPr>
        <w:noProof/>
        <w14:ligatures w14:val="none"/>
      </w:rPr>
      <mc:AlternateContent>
        <mc:Choice Requires="wps">
          <w:drawing>
            <wp:anchor distT="0" distB="0" distL="0" distR="0" simplePos="0" relativeHeight="251657216" behindDoc="0" locked="0" layoutInCell="1" allowOverlap="1" wp14:anchorId="02BFC4B6" wp14:editId="18BE51E3">
              <wp:simplePos x="635" y="635"/>
              <wp:positionH relativeFrom="page">
                <wp:align>center</wp:align>
              </wp:positionH>
              <wp:positionV relativeFrom="page">
                <wp:align>bottom</wp:align>
              </wp:positionV>
              <wp:extent cx="937895" cy="419100"/>
              <wp:effectExtent l="0" t="0" r="14605" b="0"/>
              <wp:wrapNone/>
              <wp:docPr id="1696374870"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7895" cy="419100"/>
                      </a:xfrm>
                      <a:prstGeom prst="rect">
                        <a:avLst/>
                      </a:prstGeom>
                      <a:noFill/>
                      <a:ln>
                        <a:noFill/>
                      </a:ln>
                    </wps:spPr>
                    <wps:txbx>
                      <w:txbxContent>
                        <w:p w14:paraId="0F71C79E" w14:textId="1B03BB89" w:rsidR="00A112DA" w:rsidRPr="00A112DA" w:rsidRDefault="00A112DA" w:rsidP="00A112DA">
                          <w:pPr>
                            <w:spacing w:after="0"/>
                            <w:rPr>
                              <w:rFonts w:ascii="BMWGroupTN Condensed" w:eastAsia="BMWGroupTN Condensed" w:hAnsi="BMWGroupTN Condensed" w:cs="BMWGroupTN Condensed"/>
                              <w:noProof/>
                              <w:color w:val="C00000"/>
                              <w:sz w:val="24"/>
                              <w:szCs w:val="24"/>
                            </w:rPr>
                          </w:pPr>
                          <w:r w:rsidRPr="00A112DA">
                            <w:rPr>
                              <w:rFonts w:ascii="BMWGroupTN Condensed" w:eastAsia="BMWGroupTN Condensed" w:hAnsi="BMWGroupTN Condensed" w:cs="BMWGroupTN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BFC4B6" id="_x0000_t202" coordsize="21600,21600" o:spt="202" path="m,l,21600r21600,l21600,xe">
              <v:stroke joinstyle="miter"/>
              <v:path gradientshapeok="t" o:connecttype="rect"/>
            </v:shapetype>
            <v:shape id="Text Box 1" o:spid="_x0000_s1027" type="#_x0000_t202" alt="CONFIDENTIAL" style="position:absolute;left:0;text-align:left;margin-left:0;margin-top:0;width:73.85pt;height:33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" filled="f" stroked="f">
              <v:textbox style="mso-fit-shape-to-text:t" inset="0,0,0,15pt">
                <w:txbxContent>
                  <w:p w14:paraId="0F71C79E" w14:textId="1B03BB89" w:rsidR="00A112DA" w:rsidRPr="00A112DA" w:rsidRDefault="00A112DA" w:rsidP="00A112DA">
                    <w:pPr>
                      <w:spacing w:after="0"/>
                      <w:rPr>
                        <w:rFonts w:ascii="BMWGroupTN Condensed" w:eastAsia="BMWGroupTN Condensed" w:hAnsi="BMWGroupTN Condensed" w:cs="BMWGroupTN Condensed"/>
                        <w:noProof/>
                        <w:color w:val="C00000"/>
                        <w:sz w:val="24"/>
                        <w:szCs w:val="24"/>
                      </w:rPr>
                    </w:pPr>
                    <w:r w:rsidRPr="00A112DA">
                      <w:rPr>
                        <w:rFonts w:ascii="BMWGroupTN Condensed" w:eastAsia="BMWGroupTN Condensed" w:hAnsi="BMWGroupTN Condensed" w:cs="BMWGroupTN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C30953" w14:textId="77777777" w:rsidR="00145866" w:rsidRDefault="00145866" w:rsidP="001F6D78">
      <w:pPr>
        <w:spacing w:after="0" w:line="240" w:lineRule="auto"/>
      </w:pPr>
      <w:r>
        <w:separator/>
      </w:r>
    </w:p>
  </w:footnote>
  <w:footnote w:type="continuationSeparator" w:id="0">
    <w:p w14:paraId="423D5CD2" w14:textId="77777777" w:rsidR="00145866" w:rsidRDefault="00145866" w:rsidP="001F6D78">
      <w:pPr>
        <w:spacing w:after="0" w:line="240" w:lineRule="auto"/>
      </w:pPr>
      <w:r>
        <w:continuationSeparator/>
      </w:r>
    </w:p>
  </w:footnote>
  <w:footnote w:type="continuationNotice" w:id="1">
    <w:p w14:paraId="039B90B4" w14:textId="77777777" w:rsidR="00145866" w:rsidRDefault="001458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11BC7" w14:textId="6B64795A" w:rsidR="001F6D78" w:rsidRDefault="001F6D78">
    <w:pPr>
      <w:pStyle w:val="Header"/>
    </w:pPr>
    <w:r>
      <w:rPr>
        <w:noProof/>
      </w:rPr>
      <w:drawing>
        <wp:anchor distT="0" distB="0" distL="114300" distR="114300" simplePos="0" relativeHeight="251655168"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4B0055"/>
    <w:multiLevelType w:val="hybridMultilevel"/>
    <w:tmpl w:val="B47ED4CC"/>
    <w:lvl w:ilvl="0" w:tplc="03F41AA6">
      <w:start w:val="1"/>
      <w:numFmt w:val="bullet"/>
      <w:lvlText w:val="•"/>
      <w:lvlJc w:val="left"/>
      <w:pPr>
        <w:ind w:left="360" w:hanging="360"/>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847CA"/>
    <w:multiLevelType w:val="multilevel"/>
    <w:tmpl w:val="2CB6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0299A"/>
    <w:multiLevelType w:val="hybridMultilevel"/>
    <w:tmpl w:val="C49AEBCE"/>
    <w:lvl w:ilvl="0" w:tplc="E348CFA6">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8A30F20"/>
    <w:multiLevelType w:val="multilevel"/>
    <w:tmpl w:val="2CB6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C47078"/>
    <w:multiLevelType w:val="multilevel"/>
    <w:tmpl w:val="1A5A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131513">
    <w:abstractNumId w:val="10"/>
  </w:num>
  <w:num w:numId="2" w16cid:durableId="2142575067">
    <w:abstractNumId w:val="13"/>
  </w:num>
  <w:num w:numId="3" w16cid:durableId="1210532870">
    <w:abstractNumId w:val="0"/>
  </w:num>
  <w:num w:numId="4" w16cid:durableId="401755855">
    <w:abstractNumId w:val="1"/>
  </w:num>
  <w:num w:numId="5" w16cid:durableId="1590851619">
    <w:abstractNumId w:val="2"/>
  </w:num>
  <w:num w:numId="6" w16cid:durableId="1508326926">
    <w:abstractNumId w:val="3"/>
  </w:num>
  <w:num w:numId="7" w16cid:durableId="1179805693">
    <w:abstractNumId w:val="8"/>
  </w:num>
  <w:num w:numId="8" w16cid:durableId="94984027">
    <w:abstractNumId w:val="4"/>
  </w:num>
  <w:num w:numId="9" w16cid:durableId="730083904">
    <w:abstractNumId w:val="5"/>
  </w:num>
  <w:num w:numId="10" w16cid:durableId="635716489">
    <w:abstractNumId w:val="6"/>
  </w:num>
  <w:num w:numId="11" w16cid:durableId="1344671989">
    <w:abstractNumId w:val="7"/>
  </w:num>
  <w:num w:numId="12" w16cid:durableId="914559114">
    <w:abstractNumId w:val="9"/>
  </w:num>
  <w:num w:numId="13" w16cid:durableId="418217458">
    <w:abstractNumId w:val="12"/>
  </w:num>
  <w:num w:numId="14" w16cid:durableId="205071106">
    <w:abstractNumId w:val="10"/>
  </w:num>
  <w:num w:numId="15" w16cid:durableId="1598365520">
    <w:abstractNumId w:val="11"/>
  </w:num>
  <w:num w:numId="16" w16cid:durableId="1907181412">
    <w:abstractNumId w:val="14"/>
  </w:num>
  <w:num w:numId="17" w16cid:durableId="19473651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0689"/>
    <w:rsid w:val="00000D8E"/>
    <w:rsid w:val="0000168C"/>
    <w:rsid w:val="000021D3"/>
    <w:rsid w:val="00003A83"/>
    <w:rsid w:val="00004856"/>
    <w:rsid w:val="00005735"/>
    <w:rsid w:val="0000707A"/>
    <w:rsid w:val="00010468"/>
    <w:rsid w:val="000146A7"/>
    <w:rsid w:val="00015761"/>
    <w:rsid w:val="00015AFF"/>
    <w:rsid w:val="000176E7"/>
    <w:rsid w:val="00017ECD"/>
    <w:rsid w:val="00022DA2"/>
    <w:rsid w:val="00022E67"/>
    <w:rsid w:val="00023647"/>
    <w:rsid w:val="00024B3A"/>
    <w:rsid w:val="00025377"/>
    <w:rsid w:val="0002539F"/>
    <w:rsid w:val="00025BDC"/>
    <w:rsid w:val="00026089"/>
    <w:rsid w:val="000322D1"/>
    <w:rsid w:val="00032433"/>
    <w:rsid w:val="000351AC"/>
    <w:rsid w:val="0003573B"/>
    <w:rsid w:val="00035BF0"/>
    <w:rsid w:val="000363FD"/>
    <w:rsid w:val="000376E8"/>
    <w:rsid w:val="00037F5A"/>
    <w:rsid w:val="000449A2"/>
    <w:rsid w:val="00045612"/>
    <w:rsid w:val="000467B1"/>
    <w:rsid w:val="0005304A"/>
    <w:rsid w:val="00055089"/>
    <w:rsid w:val="000554C3"/>
    <w:rsid w:val="00057678"/>
    <w:rsid w:val="00063203"/>
    <w:rsid w:val="00063796"/>
    <w:rsid w:val="00064EC6"/>
    <w:rsid w:val="000650A5"/>
    <w:rsid w:val="00065757"/>
    <w:rsid w:val="0006746C"/>
    <w:rsid w:val="000674AD"/>
    <w:rsid w:val="00070739"/>
    <w:rsid w:val="00070DC3"/>
    <w:rsid w:val="000710B5"/>
    <w:rsid w:val="000721F2"/>
    <w:rsid w:val="00073E9B"/>
    <w:rsid w:val="000750A0"/>
    <w:rsid w:val="00075999"/>
    <w:rsid w:val="000773FC"/>
    <w:rsid w:val="0007755D"/>
    <w:rsid w:val="00080A53"/>
    <w:rsid w:val="0008635E"/>
    <w:rsid w:val="00087FDA"/>
    <w:rsid w:val="00090B7A"/>
    <w:rsid w:val="000911D7"/>
    <w:rsid w:val="000920AA"/>
    <w:rsid w:val="000927D1"/>
    <w:rsid w:val="00093792"/>
    <w:rsid w:val="000971A0"/>
    <w:rsid w:val="00097571"/>
    <w:rsid w:val="00097D2E"/>
    <w:rsid w:val="000A064D"/>
    <w:rsid w:val="000A3D03"/>
    <w:rsid w:val="000A4B5F"/>
    <w:rsid w:val="000A52DA"/>
    <w:rsid w:val="000A59D2"/>
    <w:rsid w:val="000B0D31"/>
    <w:rsid w:val="000B0E1C"/>
    <w:rsid w:val="000B11A8"/>
    <w:rsid w:val="000B161F"/>
    <w:rsid w:val="000B1EB1"/>
    <w:rsid w:val="000B478E"/>
    <w:rsid w:val="000B56DA"/>
    <w:rsid w:val="000B695C"/>
    <w:rsid w:val="000B7292"/>
    <w:rsid w:val="000C03C9"/>
    <w:rsid w:val="000C0D3A"/>
    <w:rsid w:val="000C1324"/>
    <w:rsid w:val="000C3514"/>
    <w:rsid w:val="000C48F1"/>
    <w:rsid w:val="000C4BA2"/>
    <w:rsid w:val="000D09EE"/>
    <w:rsid w:val="000D1B49"/>
    <w:rsid w:val="000D1C93"/>
    <w:rsid w:val="000D4BBF"/>
    <w:rsid w:val="000D528E"/>
    <w:rsid w:val="000D6CCA"/>
    <w:rsid w:val="000D6DA6"/>
    <w:rsid w:val="000D7334"/>
    <w:rsid w:val="000E1360"/>
    <w:rsid w:val="000E1493"/>
    <w:rsid w:val="000E1DF9"/>
    <w:rsid w:val="000E76D4"/>
    <w:rsid w:val="000F203C"/>
    <w:rsid w:val="00102EB1"/>
    <w:rsid w:val="00110741"/>
    <w:rsid w:val="00111B04"/>
    <w:rsid w:val="001121CB"/>
    <w:rsid w:val="00112B1A"/>
    <w:rsid w:val="00113385"/>
    <w:rsid w:val="00113C41"/>
    <w:rsid w:val="00113DD3"/>
    <w:rsid w:val="001168EE"/>
    <w:rsid w:val="00117614"/>
    <w:rsid w:val="001201B5"/>
    <w:rsid w:val="00122F9F"/>
    <w:rsid w:val="0012348C"/>
    <w:rsid w:val="00126388"/>
    <w:rsid w:val="001271F3"/>
    <w:rsid w:val="00133193"/>
    <w:rsid w:val="0013511D"/>
    <w:rsid w:val="0013694F"/>
    <w:rsid w:val="00140C20"/>
    <w:rsid w:val="001417FD"/>
    <w:rsid w:val="00142969"/>
    <w:rsid w:val="00145270"/>
    <w:rsid w:val="00145866"/>
    <w:rsid w:val="001472F0"/>
    <w:rsid w:val="00150141"/>
    <w:rsid w:val="00154970"/>
    <w:rsid w:val="00154A42"/>
    <w:rsid w:val="00154C85"/>
    <w:rsid w:val="00160C0E"/>
    <w:rsid w:val="00162324"/>
    <w:rsid w:val="00162AF3"/>
    <w:rsid w:val="0016455B"/>
    <w:rsid w:val="001675E1"/>
    <w:rsid w:val="00170608"/>
    <w:rsid w:val="001737B0"/>
    <w:rsid w:val="00173CFF"/>
    <w:rsid w:val="001744E3"/>
    <w:rsid w:val="001758B5"/>
    <w:rsid w:val="0017697C"/>
    <w:rsid w:val="0017733C"/>
    <w:rsid w:val="00180847"/>
    <w:rsid w:val="001834C2"/>
    <w:rsid w:val="00185ACD"/>
    <w:rsid w:val="00185B55"/>
    <w:rsid w:val="00187A98"/>
    <w:rsid w:val="00190041"/>
    <w:rsid w:val="00191E36"/>
    <w:rsid w:val="00191E9B"/>
    <w:rsid w:val="00192581"/>
    <w:rsid w:val="00192F6F"/>
    <w:rsid w:val="00194329"/>
    <w:rsid w:val="00194395"/>
    <w:rsid w:val="00194A7B"/>
    <w:rsid w:val="00196741"/>
    <w:rsid w:val="00197110"/>
    <w:rsid w:val="001A14A2"/>
    <w:rsid w:val="001A2264"/>
    <w:rsid w:val="001A22FE"/>
    <w:rsid w:val="001A2427"/>
    <w:rsid w:val="001A43DA"/>
    <w:rsid w:val="001A4A48"/>
    <w:rsid w:val="001A4A9D"/>
    <w:rsid w:val="001A5B1B"/>
    <w:rsid w:val="001B1675"/>
    <w:rsid w:val="001B1AB0"/>
    <w:rsid w:val="001B3367"/>
    <w:rsid w:val="001B68CA"/>
    <w:rsid w:val="001C1628"/>
    <w:rsid w:val="001C354E"/>
    <w:rsid w:val="001C588B"/>
    <w:rsid w:val="001C6334"/>
    <w:rsid w:val="001C641F"/>
    <w:rsid w:val="001D0CFF"/>
    <w:rsid w:val="001D3353"/>
    <w:rsid w:val="001D507B"/>
    <w:rsid w:val="001D5121"/>
    <w:rsid w:val="001D5F0A"/>
    <w:rsid w:val="001D685A"/>
    <w:rsid w:val="001D7447"/>
    <w:rsid w:val="001E08BC"/>
    <w:rsid w:val="001E1B44"/>
    <w:rsid w:val="001E2566"/>
    <w:rsid w:val="001F0685"/>
    <w:rsid w:val="001F11BB"/>
    <w:rsid w:val="001F1656"/>
    <w:rsid w:val="001F27D4"/>
    <w:rsid w:val="001F4D1B"/>
    <w:rsid w:val="001F6822"/>
    <w:rsid w:val="001F68B8"/>
    <w:rsid w:val="001F6D78"/>
    <w:rsid w:val="001F7471"/>
    <w:rsid w:val="002056E7"/>
    <w:rsid w:val="00205DE1"/>
    <w:rsid w:val="00206ECF"/>
    <w:rsid w:val="002123D6"/>
    <w:rsid w:val="002163CE"/>
    <w:rsid w:val="002179A6"/>
    <w:rsid w:val="00217EE4"/>
    <w:rsid w:val="00220F1B"/>
    <w:rsid w:val="002211A3"/>
    <w:rsid w:val="00224B12"/>
    <w:rsid w:val="002311D5"/>
    <w:rsid w:val="00237072"/>
    <w:rsid w:val="002378F7"/>
    <w:rsid w:val="002421BA"/>
    <w:rsid w:val="00243F1A"/>
    <w:rsid w:val="00243FE0"/>
    <w:rsid w:val="00245D20"/>
    <w:rsid w:val="00245E0D"/>
    <w:rsid w:val="00245E2D"/>
    <w:rsid w:val="00247BFA"/>
    <w:rsid w:val="00247DB1"/>
    <w:rsid w:val="002511E2"/>
    <w:rsid w:val="002517FF"/>
    <w:rsid w:val="002607B3"/>
    <w:rsid w:val="002615D4"/>
    <w:rsid w:val="0026324F"/>
    <w:rsid w:val="00265077"/>
    <w:rsid w:val="00267901"/>
    <w:rsid w:val="002715E6"/>
    <w:rsid w:val="002726AB"/>
    <w:rsid w:val="00273B35"/>
    <w:rsid w:val="0028157D"/>
    <w:rsid w:val="00281739"/>
    <w:rsid w:val="00281A65"/>
    <w:rsid w:val="00282FE6"/>
    <w:rsid w:val="0028482A"/>
    <w:rsid w:val="00284C10"/>
    <w:rsid w:val="002868A5"/>
    <w:rsid w:val="00287386"/>
    <w:rsid w:val="00290CCE"/>
    <w:rsid w:val="002918C2"/>
    <w:rsid w:val="00293FAF"/>
    <w:rsid w:val="00295643"/>
    <w:rsid w:val="002A2B3C"/>
    <w:rsid w:val="002A3901"/>
    <w:rsid w:val="002A551F"/>
    <w:rsid w:val="002A60E8"/>
    <w:rsid w:val="002A667B"/>
    <w:rsid w:val="002A6F0D"/>
    <w:rsid w:val="002A7873"/>
    <w:rsid w:val="002A7D1B"/>
    <w:rsid w:val="002B0297"/>
    <w:rsid w:val="002B2E07"/>
    <w:rsid w:val="002B3F15"/>
    <w:rsid w:val="002B43F1"/>
    <w:rsid w:val="002B45C6"/>
    <w:rsid w:val="002B468E"/>
    <w:rsid w:val="002B5211"/>
    <w:rsid w:val="002B67B6"/>
    <w:rsid w:val="002B7736"/>
    <w:rsid w:val="002B78D6"/>
    <w:rsid w:val="002B7AAF"/>
    <w:rsid w:val="002C5A00"/>
    <w:rsid w:val="002C6FB7"/>
    <w:rsid w:val="002D0AB4"/>
    <w:rsid w:val="002D14B4"/>
    <w:rsid w:val="002D1B9E"/>
    <w:rsid w:val="002D282B"/>
    <w:rsid w:val="002D2D73"/>
    <w:rsid w:val="002D3CF9"/>
    <w:rsid w:val="002D6ADF"/>
    <w:rsid w:val="002D7176"/>
    <w:rsid w:val="002E09BE"/>
    <w:rsid w:val="002E3BC3"/>
    <w:rsid w:val="002E3F9C"/>
    <w:rsid w:val="002E4EF8"/>
    <w:rsid w:val="002E61BF"/>
    <w:rsid w:val="002E65BD"/>
    <w:rsid w:val="002E6D1B"/>
    <w:rsid w:val="002E6F9A"/>
    <w:rsid w:val="002F1DB8"/>
    <w:rsid w:val="002F3C5E"/>
    <w:rsid w:val="002F3F66"/>
    <w:rsid w:val="002F457D"/>
    <w:rsid w:val="002F5321"/>
    <w:rsid w:val="002F6FFC"/>
    <w:rsid w:val="002F7486"/>
    <w:rsid w:val="002F77E1"/>
    <w:rsid w:val="003035BD"/>
    <w:rsid w:val="0030391F"/>
    <w:rsid w:val="00306318"/>
    <w:rsid w:val="00306F35"/>
    <w:rsid w:val="00310DA5"/>
    <w:rsid w:val="003137FB"/>
    <w:rsid w:val="0031428E"/>
    <w:rsid w:val="003149FF"/>
    <w:rsid w:val="00315D82"/>
    <w:rsid w:val="00317183"/>
    <w:rsid w:val="003174FC"/>
    <w:rsid w:val="00317BE6"/>
    <w:rsid w:val="00320496"/>
    <w:rsid w:val="0033284B"/>
    <w:rsid w:val="003334D8"/>
    <w:rsid w:val="003354A5"/>
    <w:rsid w:val="00335B0A"/>
    <w:rsid w:val="00337E5D"/>
    <w:rsid w:val="0034082F"/>
    <w:rsid w:val="00340C42"/>
    <w:rsid w:val="003439B0"/>
    <w:rsid w:val="0034515A"/>
    <w:rsid w:val="003469EA"/>
    <w:rsid w:val="00347693"/>
    <w:rsid w:val="003518DD"/>
    <w:rsid w:val="00352423"/>
    <w:rsid w:val="0035368B"/>
    <w:rsid w:val="00353AED"/>
    <w:rsid w:val="00356B80"/>
    <w:rsid w:val="003604C8"/>
    <w:rsid w:val="00360ED5"/>
    <w:rsid w:val="00361538"/>
    <w:rsid w:val="00361777"/>
    <w:rsid w:val="00363C64"/>
    <w:rsid w:val="003653F2"/>
    <w:rsid w:val="00370A30"/>
    <w:rsid w:val="0037289C"/>
    <w:rsid w:val="00372B66"/>
    <w:rsid w:val="0037507E"/>
    <w:rsid w:val="00377ADB"/>
    <w:rsid w:val="00380309"/>
    <w:rsid w:val="0038087E"/>
    <w:rsid w:val="0038260C"/>
    <w:rsid w:val="00384732"/>
    <w:rsid w:val="00384C21"/>
    <w:rsid w:val="00385F7D"/>
    <w:rsid w:val="00386484"/>
    <w:rsid w:val="003864BA"/>
    <w:rsid w:val="003866E0"/>
    <w:rsid w:val="00386E91"/>
    <w:rsid w:val="00390AE8"/>
    <w:rsid w:val="00390FA8"/>
    <w:rsid w:val="0039147D"/>
    <w:rsid w:val="00392AE0"/>
    <w:rsid w:val="0039333F"/>
    <w:rsid w:val="003A0AEC"/>
    <w:rsid w:val="003A0F0A"/>
    <w:rsid w:val="003A16AD"/>
    <w:rsid w:val="003A188A"/>
    <w:rsid w:val="003A1DC9"/>
    <w:rsid w:val="003A253C"/>
    <w:rsid w:val="003A438E"/>
    <w:rsid w:val="003A45F6"/>
    <w:rsid w:val="003A681E"/>
    <w:rsid w:val="003A6915"/>
    <w:rsid w:val="003A70AE"/>
    <w:rsid w:val="003A7AB2"/>
    <w:rsid w:val="003B036F"/>
    <w:rsid w:val="003B0E0E"/>
    <w:rsid w:val="003B0EBC"/>
    <w:rsid w:val="003B1672"/>
    <w:rsid w:val="003B6D0E"/>
    <w:rsid w:val="003C146B"/>
    <w:rsid w:val="003C4419"/>
    <w:rsid w:val="003C5E51"/>
    <w:rsid w:val="003C65F3"/>
    <w:rsid w:val="003C673B"/>
    <w:rsid w:val="003D1FBB"/>
    <w:rsid w:val="003D2724"/>
    <w:rsid w:val="003D2CEB"/>
    <w:rsid w:val="003D31B5"/>
    <w:rsid w:val="003D44BD"/>
    <w:rsid w:val="003D4AB9"/>
    <w:rsid w:val="003D70CF"/>
    <w:rsid w:val="003E14A7"/>
    <w:rsid w:val="003E2957"/>
    <w:rsid w:val="003E389E"/>
    <w:rsid w:val="003E4F5B"/>
    <w:rsid w:val="003E52A7"/>
    <w:rsid w:val="003F0656"/>
    <w:rsid w:val="003F1A9D"/>
    <w:rsid w:val="003F309C"/>
    <w:rsid w:val="003F46C9"/>
    <w:rsid w:val="003F60D9"/>
    <w:rsid w:val="003F6833"/>
    <w:rsid w:val="00400A11"/>
    <w:rsid w:val="00401156"/>
    <w:rsid w:val="00404770"/>
    <w:rsid w:val="00404C30"/>
    <w:rsid w:val="0040577B"/>
    <w:rsid w:val="00406E84"/>
    <w:rsid w:val="00407469"/>
    <w:rsid w:val="00407846"/>
    <w:rsid w:val="00407A8F"/>
    <w:rsid w:val="00411D25"/>
    <w:rsid w:val="004123A2"/>
    <w:rsid w:val="00414CA5"/>
    <w:rsid w:val="004165D3"/>
    <w:rsid w:val="0041681E"/>
    <w:rsid w:val="00421F3D"/>
    <w:rsid w:val="00422192"/>
    <w:rsid w:val="0042352E"/>
    <w:rsid w:val="0042361F"/>
    <w:rsid w:val="00424C5A"/>
    <w:rsid w:val="004276F8"/>
    <w:rsid w:val="004279EE"/>
    <w:rsid w:val="00432272"/>
    <w:rsid w:val="004348D8"/>
    <w:rsid w:val="00435F6F"/>
    <w:rsid w:val="00436A1F"/>
    <w:rsid w:val="00441835"/>
    <w:rsid w:val="00441F27"/>
    <w:rsid w:val="004446FD"/>
    <w:rsid w:val="00445B48"/>
    <w:rsid w:val="00450734"/>
    <w:rsid w:val="0045135D"/>
    <w:rsid w:val="00454215"/>
    <w:rsid w:val="0045554A"/>
    <w:rsid w:val="00455C8F"/>
    <w:rsid w:val="004621F2"/>
    <w:rsid w:val="00462911"/>
    <w:rsid w:val="00463C82"/>
    <w:rsid w:val="0046525D"/>
    <w:rsid w:val="00465DDF"/>
    <w:rsid w:val="0046669D"/>
    <w:rsid w:val="00466913"/>
    <w:rsid w:val="00467A21"/>
    <w:rsid w:val="00467FE9"/>
    <w:rsid w:val="00470AB3"/>
    <w:rsid w:val="004719F5"/>
    <w:rsid w:val="00471E79"/>
    <w:rsid w:val="00472FA1"/>
    <w:rsid w:val="00473982"/>
    <w:rsid w:val="00473B2E"/>
    <w:rsid w:val="00475F7B"/>
    <w:rsid w:val="0047731E"/>
    <w:rsid w:val="0048039E"/>
    <w:rsid w:val="0048280B"/>
    <w:rsid w:val="00484391"/>
    <w:rsid w:val="00484CD2"/>
    <w:rsid w:val="0049080D"/>
    <w:rsid w:val="004920EF"/>
    <w:rsid w:val="004944A8"/>
    <w:rsid w:val="00494A49"/>
    <w:rsid w:val="00496269"/>
    <w:rsid w:val="004A0908"/>
    <w:rsid w:val="004A10F2"/>
    <w:rsid w:val="004A1431"/>
    <w:rsid w:val="004A33FD"/>
    <w:rsid w:val="004A5700"/>
    <w:rsid w:val="004A5D2D"/>
    <w:rsid w:val="004A6E57"/>
    <w:rsid w:val="004B178A"/>
    <w:rsid w:val="004B6324"/>
    <w:rsid w:val="004B7C8F"/>
    <w:rsid w:val="004C4F10"/>
    <w:rsid w:val="004C6066"/>
    <w:rsid w:val="004D2A1F"/>
    <w:rsid w:val="004D4ACE"/>
    <w:rsid w:val="004D6612"/>
    <w:rsid w:val="004E10C7"/>
    <w:rsid w:val="004E13AB"/>
    <w:rsid w:val="004E16E2"/>
    <w:rsid w:val="004E2476"/>
    <w:rsid w:val="004E3472"/>
    <w:rsid w:val="004E5879"/>
    <w:rsid w:val="004E6EE4"/>
    <w:rsid w:val="004E7588"/>
    <w:rsid w:val="004F161B"/>
    <w:rsid w:val="004F2E66"/>
    <w:rsid w:val="004F4439"/>
    <w:rsid w:val="004F572D"/>
    <w:rsid w:val="004F6ECC"/>
    <w:rsid w:val="004F79D5"/>
    <w:rsid w:val="005004E5"/>
    <w:rsid w:val="005006E2"/>
    <w:rsid w:val="005139C2"/>
    <w:rsid w:val="00514ED9"/>
    <w:rsid w:val="0051638B"/>
    <w:rsid w:val="00516DF4"/>
    <w:rsid w:val="005218AF"/>
    <w:rsid w:val="005229EB"/>
    <w:rsid w:val="00524792"/>
    <w:rsid w:val="0052544D"/>
    <w:rsid w:val="0052721F"/>
    <w:rsid w:val="0053007A"/>
    <w:rsid w:val="0053291C"/>
    <w:rsid w:val="00533298"/>
    <w:rsid w:val="005401E1"/>
    <w:rsid w:val="00543614"/>
    <w:rsid w:val="00543641"/>
    <w:rsid w:val="005441D0"/>
    <w:rsid w:val="00544CFA"/>
    <w:rsid w:val="0054782E"/>
    <w:rsid w:val="00550CF9"/>
    <w:rsid w:val="0055145A"/>
    <w:rsid w:val="00551705"/>
    <w:rsid w:val="005521AE"/>
    <w:rsid w:val="00552C1C"/>
    <w:rsid w:val="00553FE0"/>
    <w:rsid w:val="00554847"/>
    <w:rsid w:val="00556200"/>
    <w:rsid w:val="00562193"/>
    <w:rsid w:val="00562B41"/>
    <w:rsid w:val="00563294"/>
    <w:rsid w:val="00563567"/>
    <w:rsid w:val="005659CC"/>
    <w:rsid w:val="0056627B"/>
    <w:rsid w:val="00571207"/>
    <w:rsid w:val="00572481"/>
    <w:rsid w:val="00577625"/>
    <w:rsid w:val="0058075D"/>
    <w:rsid w:val="00583586"/>
    <w:rsid w:val="00584B1B"/>
    <w:rsid w:val="005854BD"/>
    <w:rsid w:val="00585974"/>
    <w:rsid w:val="0058673E"/>
    <w:rsid w:val="00587524"/>
    <w:rsid w:val="00587EA4"/>
    <w:rsid w:val="00590B81"/>
    <w:rsid w:val="005911C3"/>
    <w:rsid w:val="00592220"/>
    <w:rsid w:val="0059287C"/>
    <w:rsid w:val="00595D5C"/>
    <w:rsid w:val="00597E8B"/>
    <w:rsid w:val="005A1391"/>
    <w:rsid w:val="005A1803"/>
    <w:rsid w:val="005A2945"/>
    <w:rsid w:val="005A36ED"/>
    <w:rsid w:val="005A5294"/>
    <w:rsid w:val="005A52C1"/>
    <w:rsid w:val="005A669B"/>
    <w:rsid w:val="005A6BF8"/>
    <w:rsid w:val="005A6D48"/>
    <w:rsid w:val="005A71EF"/>
    <w:rsid w:val="005A7A63"/>
    <w:rsid w:val="005B5D20"/>
    <w:rsid w:val="005B647B"/>
    <w:rsid w:val="005B7FAB"/>
    <w:rsid w:val="005C26D6"/>
    <w:rsid w:val="005C2A5C"/>
    <w:rsid w:val="005C3DA6"/>
    <w:rsid w:val="005C4624"/>
    <w:rsid w:val="005C59A8"/>
    <w:rsid w:val="005C7629"/>
    <w:rsid w:val="005C7FF6"/>
    <w:rsid w:val="005D051C"/>
    <w:rsid w:val="005D0CDD"/>
    <w:rsid w:val="005D4CF6"/>
    <w:rsid w:val="005D6EF2"/>
    <w:rsid w:val="005E17DC"/>
    <w:rsid w:val="005E3051"/>
    <w:rsid w:val="005E5B7C"/>
    <w:rsid w:val="005E792A"/>
    <w:rsid w:val="005E7CA4"/>
    <w:rsid w:val="005F0018"/>
    <w:rsid w:val="005F0632"/>
    <w:rsid w:val="005F25CB"/>
    <w:rsid w:val="005F2DE6"/>
    <w:rsid w:val="005F2FDB"/>
    <w:rsid w:val="005F2FFB"/>
    <w:rsid w:val="005F3557"/>
    <w:rsid w:val="005F52C9"/>
    <w:rsid w:val="00604651"/>
    <w:rsid w:val="00606910"/>
    <w:rsid w:val="00610365"/>
    <w:rsid w:val="00611A7D"/>
    <w:rsid w:val="0061315F"/>
    <w:rsid w:val="006135FD"/>
    <w:rsid w:val="00616A4B"/>
    <w:rsid w:val="00622BC3"/>
    <w:rsid w:val="00626109"/>
    <w:rsid w:val="00627074"/>
    <w:rsid w:val="0063298E"/>
    <w:rsid w:val="006332DC"/>
    <w:rsid w:val="006340A8"/>
    <w:rsid w:val="00635840"/>
    <w:rsid w:val="0063609B"/>
    <w:rsid w:val="00640174"/>
    <w:rsid w:val="00640EA2"/>
    <w:rsid w:val="00642A06"/>
    <w:rsid w:val="00645066"/>
    <w:rsid w:val="006469A3"/>
    <w:rsid w:val="006514E2"/>
    <w:rsid w:val="00655642"/>
    <w:rsid w:val="00660EAE"/>
    <w:rsid w:val="0066111A"/>
    <w:rsid w:val="0066261D"/>
    <w:rsid w:val="00665738"/>
    <w:rsid w:val="00670418"/>
    <w:rsid w:val="006746C3"/>
    <w:rsid w:val="0067532B"/>
    <w:rsid w:val="006770BC"/>
    <w:rsid w:val="006779C3"/>
    <w:rsid w:val="006824BC"/>
    <w:rsid w:val="00682F43"/>
    <w:rsid w:val="006836B5"/>
    <w:rsid w:val="006841F1"/>
    <w:rsid w:val="0068631E"/>
    <w:rsid w:val="006956DB"/>
    <w:rsid w:val="00695BF3"/>
    <w:rsid w:val="006A1B0C"/>
    <w:rsid w:val="006A5529"/>
    <w:rsid w:val="006A5C84"/>
    <w:rsid w:val="006A63E2"/>
    <w:rsid w:val="006B1455"/>
    <w:rsid w:val="006B2A22"/>
    <w:rsid w:val="006B4160"/>
    <w:rsid w:val="006B524E"/>
    <w:rsid w:val="006B583E"/>
    <w:rsid w:val="006B6B72"/>
    <w:rsid w:val="006B6E6C"/>
    <w:rsid w:val="006B76D9"/>
    <w:rsid w:val="006B7CB2"/>
    <w:rsid w:val="006C195E"/>
    <w:rsid w:val="006C4968"/>
    <w:rsid w:val="006C5BF9"/>
    <w:rsid w:val="006C7C8F"/>
    <w:rsid w:val="006D034F"/>
    <w:rsid w:val="006D0EA0"/>
    <w:rsid w:val="006D16B6"/>
    <w:rsid w:val="006D41E5"/>
    <w:rsid w:val="006D5946"/>
    <w:rsid w:val="006D6F5A"/>
    <w:rsid w:val="006D7137"/>
    <w:rsid w:val="006D7768"/>
    <w:rsid w:val="006E0418"/>
    <w:rsid w:val="006E1E1F"/>
    <w:rsid w:val="006E2D5F"/>
    <w:rsid w:val="006E402F"/>
    <w:rsid w:val="006E4165"/>
    <w:rsid w:val="006E41EB"/>
    <w:rsid w:val="006F47A1"/>
    <w:rsid w:val="006F5317"/>
    <w:rsid w:val="006F620E"/>
    <w:rsid w:val="006F67DB"/>
    <w:rsid w:val="006F6A70"/>
    <w:rsid w:val="00702993"/>
    <w:rsid w:val="00704AD8"/>
    <w:rsid w:val="00706FAC"/>
    <w:rsid w:val="0071106F"/>
    <w:rsid w:val="0071269A"/>
    <w:rsid w:val="00712711"/>
    <w:rsid w:val="007168DF"/>
    <w:rsid w:val="0072005E"/>
    <w:rsid w:val="007218DB"/>
    <w:rsid w:val="00723539"/>
    <w:rsid w:val="00725E64"/>
    <w:rsid w:val="00730452"/>
    <w:rsid w:val="00730688"/>
    <w:rsid w:val="00730ADA"/>
    <w:rsid w:val="0073222B"/>
    <w:rsid w:val="007323CF"/>
    <w:rsid w:val="00732A45"/>
    <w:rsid w:val="00732C6F"/>
    <w:rsid w:val="00735375"/>
    <w:rsid w:val="0073561D"/>
    <w:rsid w:val="007405B2"/>
    <w:rsid w:val="00740E10"/>
    <w:rsid w:val="0074146A"/>
    <w:rsid w:val="007422DE"/>
    <w:rsid w:val="0074230B"/>
    <w:rsid w:val="007433D7"/>
    <w:rsid w:val="00744765"/>
    <w:rsid w:val="007468FB"/>
    <w:rsid w:val="00746AA4"/>
    <w:rsid w:val="00746E0E"/>
    <w:rsid w:val="00753C33"/>
    <w:rsid w:val="00754492"/>
    <w:rsid w:val="00754CD3"/>
    <w:rsid w:val="00754E57"/>
    <w:rsid w:val="0075608D"/>
    <w:rsid w:val="00756D04"/>
    <w:rsid w:val="00756D38"/>
    <w:rsid w:val="0076094C"/>
    <w:rsid w:val="007612AA"/>
    <w:rsid w:val="007622E5"/>
    <w:rsid w:val="00762AA3"/>
    <w:rsid w:val="00764E4A"/>
    <w:rsid w:val="00766082"/>
    <w:rsid w:val="00766541"/>
    <w:rsid w:val="00770E11"/>
    <w:rsid w:val="00770E7E"/>
    <w:rsid w:val="00772ED2"/>
    <w:rsid w:val="00773856"/>
    <w:rsid w:val="00774C21"/>
    <w:rsid w:val="0077757B"/>
    <w:rsid w:val="00777D63"/>
    <w:rsid w:val="007814AC"/>
    <w:rsid w:val="007816AA"/>
    <w:rsid w:val="007844F2"/>
    <w:rsid w:val="00790896"/>
    <w:rsid w:val="00791898"/>
    <w:rsid w:val="0079391A"/>
    <w:rsid w:val="00794349"/>
    <w:rsid w:val="007947C7"/>
    <w:rsid w:val="007A0E0F"/>
    <w:rsid w:val="007A18A0"/>
    <w:rsid w:val="007A31D3"/>
    <w:rsid w:val="007A5763"/>
    <w:rsid w:val="007A65EB"/>
    <w:rsid w:val="007A7239"/>
    <w:rsid w:val="007B0E51"/>
    <w:rsid w:val="007B1437"/>
    <w:rsid w:val="007B268E"/>
    <w:rsid w:val="007B2E8C"/>
    <w:rsid w:val="007B6283"/>
    <w:rsid w:val="007C1D42"/>
    <w:rsid w:val="007C2FB1"/>
    <w:rsid w:val="007C415E"/>
    <w:rsid w:val="007C4AD4"/>
    <w:rsid w:val="007C5F06"/>
    <w:rsid w:val="007D1879"/>
    <w:rsid w:val="007D3453"/>
    <w:rsid w:val="007D35D9"/>
    <w:rsid w:val="007D410F"/>
    <w:rsid w:val="007D7A8B"/>
    <w:rsid w:val="007D7F22"/>
    <w:rsid w:val="007E1EBB"/>
    <w:rsid w:val="007E2844"/>
    <w:rsid w:val="007E4F91"/>
    <w:rsid w:val="007E5CFE"/>
    <w:rsid w:val="007E61C5"/>
    <w:rsid w:val="007E66D9"/>
    <w:rsid w:val="007E68FD"/>
    <w:rsid w:val="007E7326"/>
    <w:rsid w:val="007E7EB6"/>
    <w:rsid w:val="007F12FC"/>
    <w:rsid w:val="008010F2"/>
    <w:rsid w:val="0080112E"/>
    <w:rsid w:val="00801D18"/>
    <w:rsid w:val="0080376E"/>
    <w:rsid w:val="008063EA"/>
    <w:rsid w:val="00807C41"/>
    <w:rsid w:val="00807F01"/>
    <w:rsid w:val="0081552A"/>
    <w:rsid w:val="00815FB8"/>
    <w:rsid w:val="0081698E"/>
    <w:rsid w:val="00817195"/>
    <w:rsid w:val="00820D71"/>
    <w:rsid w:val="00821FA6"/>
    <w:rsid w:val="008228D4"/>
    <w:rsid w:val="00822F59"/>
    <w:rsid w:val="0082320E"/>
    <w:rsid w:val="008233CE"/>
    <w:rsid w:val="0082573E"/>
    <w:rsid w:val="0082700B"/>
    <w:rsid w:val="0082790B"/>
    <w:rsid w:val="00830D76"/>
    <w:rsid w:val="0083445D"/>
    <w:rsid w:val="00834AE9"/>
    <w:rsid w:val="00835565"/>
    <w:rsid w:val="00835919"/>
    <w:rsid w:val="00835A5E"/>
    <w:rsid w:val="00836634"/>
    <w:rsid w:val="00836926"/>
    <w:rsid w:val="00837ACC"/>
    <w:rsid w:val="00840C2B"/>
    <w:rsid w:val="00842F8E"/>
    <w:rsid w:val="008440D4"/>
    <w:rsid w:val="0084626E"/>
    <w:rsid w:val="00846566"/>
    <w:rsid w:val="008476D0"/>
    <w:rsid w:val="0085125E"/>
    <w:rsid w:val="00852FF1"/>
    <w:rsid w:val="0085674E"/>
    <w:rsid w:val="008572E3"/>
    <w:rsid w:val="00857D08"/>
    <w:rsid w:val="00860606"/>
    <w:rsid w:val="00864077"/>
    <w:rsid w:val="008646F7"/>
    <w:rsid w:val="00866C75"/>
    <w:rsid w:val="0086790A"/>
    <w:rsid w:val="00870846"/>
    <w:rsid w:val="00871804"/>
    <w:rsid w:val="008720F4"/>
    <w:rsid w:val="00872CA1"/>
    <w:rsid w:val="008757AC"/>
    <w:rsid w:val="00877764"/>
    <w:rsid w:val="00890BC3"/>
    <w:rsid w:val="00892CB2"/>
    <w:rsid w:val="0089557D"/>
    <w:rsid w:val="00895B77"/>
    <w:rsid w:val="008976F2"/>
    <w:rsid w:val="00897D49"/>
    <w:rsid w:val="008A19DF"/>
    <w:rsid w:val="008A343E"/>
    <w:rsid w:val="008A46D7"/>
    <w:rsid w:val="008A4AA9"/>
    <w:rsid w:val="008A4C71"/>
    <w:rsid w:val="008B2780"/>
    <w:rsid w:val="008B47A3"/>
    <w:rsid w:val="008B4F72"/>
    <w:rsid w:val="008B5420"/>
    <w:rsid w:val="008C106C"/>
    <w:rsid w:val="008C2193"/>
    <w:rsid w:val="008C3593"/>
    <w:rsid w:val="008C5608"/>
    <w:rsid w:val="008D1003"/>
    <w:rsid w:val="008D34AF"/>
    <w:rsid w:val="008D436A"/>
    <w:rsid w:val="008D64FA"/>
    <w:rsid w:val="008E0033"/>
    <w:rsid w:val="008E156E"/>
    <w:rsid w:val="008E1952"/>
    <w:rsid w:val="008E215C"/>
    <w:rsid w:val="008E349F"/>
    <w:rsid w:val="008E3619"/>
    <w:rsid w:val="008E3FCF"/>
    <w:rsid w:val="008E4B81"/>
    <w:rsid w:val="008E757B"/>
    <w:rsid w:val="008E781B"/>
    <w:rsid w:val="008F272F"/>
    <w:rsid w:val="008F4451"/>
    <w:rsid w:val="008F6D25"/>
    <w:rsid w:val="00902E1F"/>
    <w:rsid w:val="00903CF1"/>
    <w:rsid w:val="00905AE4"/>
    <w:rsid w:val="009072CE"/>
    <w:rsid w:val="00907C56"/>
    <w:rsid w:val="00912A56"/>
    <w:rsid w:val="00915711"/>
    <w:rsid w:val="00920A2E"/>
    <w:rsid w:val="00920B6A"/>
    <w:rsid w:val="0092172A"/>
    <w:rsid w:val="00922692"/>
    <w:rsid w:val="00922D35"/>
    <w:rsid w:val="00924E2D"/>
    <w:rsid w:val="00925830"/>
    <w:rsid w:val="00925B19"/>
    <w:rsid w:val="00934309"/>
    <w:rsid w:val="009348F9"/>
    <w:rsid w:val="009354AB"/>
    <w:rsid w:val="009367D2"/>
    <w:rsid w:val="00936D37"/>
    <w:rsid w:val="00936FE7"/>
    <w:rsid w:val="00940E2C"/>
    <w:rsid w:val="00943159"/>
    <w:rsid w:val="00945484"/>
    <w:rsid w:val="009455D9"/>
    <w:rsid w:val="00945E98"/>
    <w:rsid w:val="009544F5"/>
    <w:rsid w:val="0095635E"/>
    <w:rsid w:val="00956BB1"/>
    <w:rsid w:val="0095757C"/>
    <w:rsid w:val="00960E76"/>
    <w:rsid w:val="00960F7B"/>
    <w:rsid w:val="00961E80"/>
    <w:rsid w:val="00964749"/>
    <w:rsid w:val="00964A67"/>
    <w:rsid w:val="00977279"/>
    <w:rsid w:val="0097744C"/>
    <w:rsid w:val="00977851"/>
    <w:rsid w:val="00981D2C"/>
    <w:rsid w:val="009960D5"/>
    <w:rsid w:val="009967C5"/>
    <w:rsid w:val="00997F29"/>
    <w:rsid w:val="009A1F6F"/>
    <w:rsid w:val="009A26B4"/>
    <w:rsid w:val="009A3409"/>
    <w:rsid w:val="009A4587"/>
    <w:rsid w:val="009A4F2A"/>
    <w:rsid w:val="009A5EA7"/>
    <w:rsid w:val="009A7C1D"/>
    <w:rsid w:val="009B033B"/>
    <w:rsid w:val="009B07C3"/>
    <w:rsid w:val="009B2DDB"/>
    <w:rsid w:val="009B3EC2"/>
    <w:rsid w:val="009B479D"/>
    <w:rsid w:val="009B4B4E"/>
    <w:rsid w:val="009B5CC1"/>
    <w:rsid w:val="009C0871"/>
    <w:rsid w:val="009C5285"/>
    <w:rsid w:val="009C6315"/>
    <w:rsid w:val="009C7A6F"/>
    <w:rsid w:val="009C7A70"/>
    <w:rsid w:val="009D0643"/>
    <w:rsid w:val="009D1AE2"/>
    <w:rsid w:val="009D2A71"/>
    <w:rsid w:val="009D307A"/>
    <w:rsid w:val="009D4919"/>
    <w:rsid w:val="009D5D16"/>
    <w:rsid w:val="009D6D9C"/>
    <w:rsid w:val="009D6DED"/>
    <w:rsid w:val="009E24B9"/>
    <w:rsid w:val="009E2B20"/>
    <w:rsid w:val="009E3BE8"/>
    <w:rsid w:val="009E5849"/>
    <w:rsid w:val="009E7271"/>
    <w:rsid w:val="009F0CBA"/>
    <w:rsid w:val="009F156F"/>
    <w:rsid w:val="009F1990"/>
    <w:rsid w:val="009F2E4F"/>
    <w:rsid w:val="009F3C61"/>
    <w:rsid w:val="009F52C1"/>
    <w:rsid w:val="009F65AB"/>
    <w:rsid w:val="00A008C3"/>
    <w:rsid w:val="00A01A32"/>
    <w:rsid w:val="00A02114"/>
    <w:rsid w:val="00A0238F"/>
    <w:rsid w:val="00A039AB"/>
    <w:rsid w:val="00A03B0E"/>
    <w:rsid w:val="00A06322"/>
    <w:rsid w:val="00A112DA"/>
    <w:rsid w:val="00A11407"/>
    <w:rsid w:val="00A11612"/>
    <w:rsid w:val="00A11AFD"/>
    <w:rsid w:val="00A12F5D"/>
    <w:rsid w:val="00A13F03"/>
    <w:rsid w:val="00A14CA4"/>
    <w:rsid w:val="00A21C69"/>
    <w:rsid w:val="00A22426"/>
    <w:rsid w:val="00A231C9"/>
    <w:rsid w:val="00A242FA"/>
    <w:rsid w:val="00A276AA"/>
    <w:rsid w:val="00A308CA"/>
    <w:rsid w:val="00A30B9F"/>
    <w:rsid w:val="00A336FD"/>
    <w:rsid w:val="00A33850"/>
    <w:rsid w:val="00A33CBF"/>
    <w:rsid w:val="00A352CE"/>
    <w:rsid w:val="00A37ED5"/>
    <w:rsid w:val="00A41AC4"/>
    <w:rsid w:val="00A437C5"/>
    <w:rsid w:val="00A43EE6"/>
    <w:rsid w:val="00A448C9"/>
    <w:rsid w:val="00A45050"/>
    <w:rsid w:val="00A455D4"/>
    <w:rsid w:val="00A458BD"/>
    <w:rsid w:val="00A478B9"/>
    <w:rsid w:val="00A507A5"/>
    <w:rsid w:val="00A50838"/>
    <w:rsid w:val="00A51AF5"/>
    <w:rsid w:val="00A5257C"/>
    <w:rsid w:val="00A57736"/>
    <w:rsid w:val="00A6025B"/>
    <w:rsid w:val="00A620A5"/>
    <w:rsid w:val="00A62461"/>
    <w:rsid w:val="00A63E72"/>
    <w:rsid w:val="00A673BA"/>
    <w:rsid w:val="00A73A3A"/>
    <w:rsid w:val="00A73DAE"/>
    <w:rsid w:val="00A76BBC"/>
    <w:rsid w:val="00A77945"/>
    <w:rsid w:val="00A77D41"/>
    <w:rsid w:val="00A80E3B"/>
    <w:rsid w:val="00A81342"/>
    <w:rsid w:val="00A82E74"/>
    <w:rsid w:val="00A836D4"/>
    <w:rsid w:val="00A83CC1"/>
    <w:rsid w:val="00A8436D"/>
    <w:rsid w:val="00A875A7"/>
    <w:rsid w:val="00A87A0A"/>
    <w:rsid w:val="00A9186B"/>
    <w:rsid w:val="00A92BC9"/>
    <w:rsid w:val="00A95740"/>
    <w:rsid w:val="00A96AF7"/>
    <w:rsid w:val="00AA3D91"/>
    <w:rsid w:val="00AA57BA"/>
    <w:rsid w:val="00AA7380"/>
    <w:rsid w:val="00AB01BE"/>
    <w:rsid w:val="00AB129E"/>
    <w:rsid w:val="00AB1876"/>
    <w:rsid w:val="00AB2E5F"/>
    <w:rsid w:val="00AB4C6E"/>
    <w:rsid w:val="00AB5636"/>
    <w:rsid w:val="00AB6197"/>
    <w:rsid w:val="00AC0F72"/>
    <w:rsid w:val="00AC1B0A"/>
    <w:rsid w:val="00AC4E71"/>
    <w:rsid w:val="00AC5663"/>
    <w:rsid w:val="00AC5A09"/>
    <w:rsid w:val="00AC5C15"/>
    <w:rsid w:val="00AC7422"/>
    <w:rsid w:val="00AC767B"/>
    <w:rsid w:val="00AC79FD"/>
    <w:rsid w:val="00AD0B12"/>
    <w:rsid w:val="00AD2270"/>
    <w:rsid w:val="00AD26A4"/>
    <w:rsid w:val="00AD26AE"/>
    <w:rsid w:val="00AD57F4"/>
    <w:rsid w:val="00AD57F7"/>
    <w:rsid w:val="00AD68C8"/>
    <w:rsid w:val="00AE0261"/>
    <w:rsid w:val="00AE1888"/>
    <w:rsid w:val="00AE19FF"/>
    <w:rsid w:val="00AE37C3"/>
    <w:rsid w:val="00AE43CD"/>
    <w:rsid w:val="00AE44A1"/>
    <w:rsid w:val="00AE4905"/>
    <w:rsid w:val="00AE4A30"/>
    <w:rsid w:val="00AE4DEC"/>
    <w:rsid w:val="00AE61E2"/>
    <w:rsid w:val="00AE7092"/>
    <w:rsid w:val="00AE7955"/>
    <w:rsid w:val="00AF1795"/>
    <w:rsid w:val="00AF38B5"/>
    <w:rsid w:val="00AF3C3B"/>
    <w:rsid w:val="00AF47DB"/>
    <w:rsid w:val="00AF607D"/>
    <w:rsid w:val="00AF6225"/>
    <w:rsid w:val="00AF67E6"/>
    <w:rsid w:val="00B0123D"/>
    <w:rsid w:val="00B0347E"/>
    <w:rsid w:val="00B07638"/>
    <w:rsid w:val="00B1159C"/>
    <w:rsid w:val="00B12A09"/>
    <w:rsid w:val="00B13DF2"/>
    <w:rsid w:val="00B14213"/>
    <w:rsid w:val="00B14FBE"/>
    <w:rsid w:val="00B15BA2"/>
    <w:rsid w:val="00B15FCB"/>
    <w:rsid w:val="00B21CA8"/>
    <w:rsid w:val="00B332C3"/>
    <w:rsid w:val="00B34E72"/>
    <w:rsid w:val="00B403A1"/>
    <w:rsid w:val="00B426B4"/>
    <w:rsid w:val="00B4295D"/>
    <w:rsid w:val="00B430B6"/>
    <w:rsid w:val="00B4322A"/>
    <w:rsid w:val="00B4358B"/>
    <w:rsid w:val="00B43D35"/>
    <w:rsid w:val="00B44478"/>
    <w:rsid w:val="00B46EC2"/>
    <w:rsid w:val="00B47668"/>
    <w:rsid w:val="00B47F80"/>
    <w:rsid w:val="00B50863"/>
    <w:rsid w:val="00B5443C"/>
    <w:rsid w:val="00B54D58"/>
    <w:rsid w:val="00B55032"/>
    <w:rsid w:val="00B56B0A"/>
    <w:rsid w:val="00B56B26"/>
    <w:rsid w:val="00B60130"/>
    <w:rsid w:val="00B62844"/>
    <w:rsid w:val="00B6334F"/>
    <w:rsid w:val="00B6349E"/>
    <w:rsid w:val="00B65329"/>
    <w:rsid w:val="00B65D22"/>
    <w:rsid w:val="00B66904"/>
    <w:rsid w:val="00B67CCD"/>
    <w:rsid w:val="00B73799"/>
    <w:rsid w:val="00B826CF"/>
    <w:rsid w:val="00B839D3"/>
    <w:rsid w:val="00B83A2E"/>
    <w:rsid w:val="00B84038"/>
    <w:rsid w:val="00B854B8"/>
    <w:rsid w:val="00B85C0A"/>
    <w:rsid w:val="00B90C1D"/>
    <w:rsid w:val="00B90EEB"/>
    <w:rsid w:val="00B91D3A"/>
    <w:rsid w:val="00B92335"/>
    <w:rsid w:val="00B934D1"/>
    <w:rsid w:val="00B94AA2"/>
    <w:rsid w:val="00B95F54"/>
    <w:rsid w:val="00B972E4"/>
    <w:rsid w:val="00BA00D2"/>
    <w:rsid w:val="00BA1E1D"/>
    <w:rsid w:val="00BA2245"/>
    <w:rsid w:val="00BA3612"/>
    <w:rsid w:val="00BA5BD1"/>
    <w:rsid w:val="00BA69EE"/>
    <w:rsid w:val="00BB125B"/>
    <w:rsid w:val="00BB14CF"/>
    <w:rsid w:val="00BB392C"/>
    <w:rsid w:val="00BB6DDC"/>
    <w:rsid w:val="00BC0CF8"/>
    <w:rsid w:val="00BC19E6"/>
    <w:rsid w:val="00BC1F35"/>
    <w:rsid w:val="00BC2F88"/>
    <w:rsid w:val="00BC3494"/>
    <w:rsid w:val="00BC6100"/>
    <w:rsid w:val="00BC6505"/>
    <w:rsid w:val="00BC6F52"/>
    <w:rsid w:val="00BD02E2"/>
    <w:rsid w:val="00BD0328"/>
    <w:rsid w:val="00BD1789"/>
    <w:rsid w:val="00BD42E0"/>
    <w:rsid w:val="00BD5CC6"/>
    <w:rsid w:val="00BD62E4"/>
    <w:rsid w:val="00BD634A"/>
    <w:rsid w:val="00BD7DE1"/>
    <w:rsid w:val="00BE043A"/>
    <w:rsid w:val="00BE43A7"/>
    <w:rsid w:val="00BE58FE"/>
    <w:rsid w:val="00BE633C"/>
    <w:rsid w:val="00BF128D"/>
    <w:rsid w:val="00BF1579"/>
    <w:rsid w:val="00BF5BCD"/>
    <w:rsid w:val="00BF659A"/>
    <w:rsid w:val="00C01002"/>
    <w:rsid w:val="00C01A54"/>
    <w:rsid w:val="00C02023"/>
    <w:rsid w:val="00C032B7"/>
    <w:rsid w:val="00C0556A"/>
    <w:rsid w:val="00C07475"/>
    <w:rsid w:val="00C07880"/>
    <w:rsid w:val="00C11434"/>
    <w:rsid w:val="00C13F68"/>
    <w:rsid w:val="00C2222B"/>
    <w:rsid w:val="00C270BE"/>
    <w:rsid w:val="00C31FFB"/>
    <w:rsid w:val="00C32099"/>
    <w:rsid w:val="00C3386C"/>
    <w:rsid w:val="00C347B9"/>
    <w:rsid w:val="00C3494C"/>
    <w:rsid w:val="00C34A5A"/>
    <w:rsid w:val="00C34BA2"/>
    <w:rsid w:val="00C35A5B"/>
    <w:rsid w:val="00C3766C"/>
    <w:rsid w:val="00C37C0F"/>
    <w:rsid w:val="00C4086D"/>
    <w:rsid w:val="00C416DA"/>
    <w:rsid w:val="00C46C09"/>
    <w:rsid w:val="00C4718C"/>
    <w:rsid w:val="00C508BF"/>
    <w:rsid w:val="00C52AC5"/>
    <w:rsid w:val="00C52CF0"/>
    <w:rsid w:val="00C53CDB"/>
    <w:rsid w:val="00C56BE0"/>
    <w:rsid w:val="00C56CDE"/>
    <w:rsid w:val="00C61DCA"/>
    <w:rsid w:val="00C659DF"/>
    <w:rsid w:val="00C7019C"/>
    <w:rsid w:val="00C7128A"/>
    <w:rsid w:val="00C71C11"/>
    <w:rsid w:val="00C7202D"/>
    <w:rsid w:val="00C73527"/>
    <w:rsid w:val="00C74580"/>
    <w:rsid w:val="00C75242"/>
    <w:rsid w:val="00C84714"/>
    <w:rsid w:val="00C857BF"/>
    <w:rsid w:val="00C86D8B"/>
    <w:rsid w:val="00C87CB6"/>
    <w:rsid w:val="00C9391C"/>
    <w:rsid w:val="00C948DC"/>
    <w:rsid w:val="00C95445"/>
    <w:rsid w:val="00C95524"/>
    <w:rsid w:val="00C95A3C"/>
    <w:rsid w:val="00C96908"/>
    <w:rsid w:val="00C973DA"/>
    <w:rsid w:val="00CA100D"/>
    <w:rsid w:val="00CA334D"/>
    <w:rsid w:val="00CA4074"/>
    <w:rsid w:val="00CA4A4D"/>
    <w:rsid w:val="00CA58F2"/>
    <w:rsid w:val="00CA6A3E"/>
    <w:rsid w:val="00CB2280"/>
    <w:rsid w:val="00CB3875"/>
    <w:rsid w:val="00CB3D73"/>
    <w:rsid w:val="00CB6895"/>
    <w:rsid w:val="00CB6DD9"/>
    <w:rsid w:val="00CB773E"/>
    <w:rsid w:val="00CC06EA"/>
    <w:rsid w:val="00CC124B"/>
    <w:rsid w:val="00CC2541"/>
    <w:rsid w:val="00CC451B"/>
    <w:rsid w:val="00CC4DF9"/>
    <w:rsid w:val="00CC5337"/>
    <w:rsid w:val="00CC6181"/>
    <w:rsid w:val="00CC79CA"/>
    <w:rsid w:val="00CD1EEB"/>
    <w:rsid w:val="00CD2C40"/>
    <w:rsid w:val="00CD3BFE"/>
    <w:rsid w:val="00CD3CA9"/>
    <w:rsid w:val="00CD5E50"/>
    <w:rsid w:val="00CD6485"/>
    <w:rsid w:val="00CE4794"/>
    <w:rsid w:val="00CE4C9D"/>
    <w:rsid w:val="00CF2F68"/>
    <w:rsid w:val="00CF3876"/>
    <w:rsid w:val="00D00248"/>
    <w:rsid w:val="00D002E0"/>
    <w:rsid w:val="00D005C6"/>
    <w:rsid w:val="00D02952"/>
    <w:rsid w:val="00D02E04"/>
    <w:rsid w:val="00D039FC"/>
    <w:rsid w:val="00D05086"/>
    <w:rsid w:val="00D05ABD"/>
    <w:rsid w:val="00D066EA"/>
    <w:rsid w:val="00D070F3"/>
    <w:rsid w:val="00D104DA"/>
    <w:rsid w:val="00D10608"/>
    <w:rsid w:val="00D116C9"/>
    <w:rsid w:val="00D137E3"/>
    <w:rsid w:val="00D168BD"/>
    <w:rsid w:val="00D16D77"/>
    <w:rsid w:val="00D17662"/>
    <w:rsid w:val="00D17A61"/>
    <w:rsid w:val="00D2073D"/>
    <w:rsid w:val="00D24189"/>
    <w:rsid w:val="00D27AC7"/>
    <w:rsid w:val="00D303FE"/>
    <w:rsid w:val="00D33813"/>
    <w:rsid w:val="00D34AA2"/>
    <w:rsid w:val="00D35B16"/>
    <w:rsid w:val="00D35FA3"/>
    <w:rsid w:val="00D36883"/>
    <w:rsid w:val="00D377EA"/>
    <w:rsid w:val="00D45929"/>
    <w:rsid w:val="00D46665"/>
    <w:rsid w:val="00D46E44"/>
    <w:rsid w:val="00D516DE"/>
    <w:rsid w:val="00D54024"/>
    <w:rsid w:val="00D557B6"/>
    <w:rsid w:val="00D55907"/>
    <w:rsid w:val="00D56AB5"/>
    <w:rsid w:val="00D61C0B"/>
    <w:rsid w:val="00D6287F"/>
    <w:rsid w:val="00D64FA0"/>
    <w:rsid w:val="00D650DE"/>
    <w:rsid w:val="00D65B7E"/>
    <w:rsid w:val="00D66E7B"/>
    <w:rsid w:val="00D67C92"/>
    <w:rsid w:val="00D71B59"/>
    <w:rsid w:val="00D73A00"/>
    <w:rsid w:val="00D7419C"/>
    <w:rsid w:val="00D753D0"/>
    <w:rsid w:val="00D7570E"/>
    <w:rsid w:val="00D77B18"/>
    <w:rsid w:val="00D77C31"/>
    <w:rsid w:val="00D818FB"/>
    <w:rsid w:val="00D831D7"/>
    <w:rsid w:val="00D83C9D"/>
    <w:rsid w:val="00D8599A"/>
    <w:rsid w:val="00D87A4E"/>
    <w:rsid w:val="00D94DF8"/>
    <w:rsid w:val="00D96FBE"/>
    <w:rsid w:val="00DA1365"/>
    <w:rsid w:val="00DA18E8"/>
    <w:rsid w:val="00DA1B59"/>
    <w:rsid w:val="00DA249E"/>
    <w:rsid w:val="00DA341D"/>
    <w:rsid w:val="00DA4CE6"/>
    <w:rsid w:val="00DA6860"/>
    <w:rsid w:val="00DA75A9"/>
    <w:rsid w:val="00DB0231"/>
    <w:rsid w:val="00DB0625"/>
    <w:rsid w:val="00DB1C8A"/>
    <w:rsid w:val="00DB4ED0"/>
    <w:rsid w:val="00DB61F9"/>
    <w:rsid w:val="00DC2B54"/>
    <w:rsid w:val="00DC2CBD"/>
    <w:rsid w:val="00DC6D58"/>
    <w:rsid w:val="00DD434B"/>
    <w:rsid w:val="00DD4EC7"/>
    <w:rsid w:val="00DD4F8D"/>
    <w:rsid w:val="00DD6432"/>
    <w:rsid w:val="00DD64C0"/>
    <w:rsid w:val="00DE1675"/>
    <w:rsid w:val="00DE1BAD"/>
    <w:rsid w:val="00DE42CB"/>
    <w:rsid w:val="00DE473E"/>
    <w:rsid w:val="00DE4E7E"/>
    <w:rsid w:val="00DE7771"/>
    <w:rsid w:val="00DF0BB9"/>
    <w:rsid w:val="00DF0FC2"/>
    <w:rsid w:val="00DF147E"/>
    <w:rsid w:val="00DF3E54"/>
    <w:rsid w:val="00DF4DB9"/>
    <w:rsid w:val="00DF766A"/>
    <w:rsid w:val="00E01E69"/>
    <w:rsid w:val="00E02009"/>
    <w:rsid w:val="00E02B9F"/>
    <w:rsid w:val="00E02F64"/>
    <w:rsid w:val="00E0475F"/>
    <w:rsid w:val="00E06F9D"/>
    <w:rsid w:val="00E07062"/>
    <w:rsid w:val="00E0787C"/>
    <w:rsid w:val="00E10EDD"/>
    <w:rsid w:val="00E13BBC"/>
    <w:rsid w:val="00E141A9"/>
    <w:rsid w:val="00E20587"/>
    <w:rsid w:val="00E20C1F"/>
    <w:rsid w:val="00E21680"/>
    <w:rsid w:val="00E235A5"/>
    <w:rsid w:val="00E239D0"/>
    <w:rsid w:val="00E23EB4"/>
    <w:rsid w:val="00E25237"/>
    <w:rsid w:val="00E25CBD"/>
    <w:rsid w:val="00E25F98"/>
    <w:rsid w:val="00E31503"/>
    <w:rsid w:val="00E3155C"/>
    <w:rsid w:val="00E34C98"/>
    <w:rsid w:val="00E3724D"/>
    <w:rsid w:val="00E37470"/>
    <w:rsid w:val="00E40CCC"/>
    <w:rsid w:val="00E41A41"/>
    <w:rsid w:val="00E4205F"/>
    <w:rsid w:val="00E420FB"/>
    <w:rsid w:val="00E42C76"/>
    <w:rsid w:val="00E443A7"/>
    <w:rsid w:val="00E472F0"/>
    <w:rsid w:val="00E562AB"/>
    <w:rsid w:val="00E604C2"/>
    <w:rsid w:val="00E6065B"/>
    <w:rsid w:val="00E60B4A"/>
    <w:rsid w:val="00E6282B"/>
    <w:rsid w:val="00E659D7"/>
    <w:rsid w:val="00E665CA"/>
    <w:rsid w:val="00E70178"/>
    <w:rsid w:val="00E71B0B"/>
    <w:rsid w:val="00E74F15"/>
    <w:rsid w:val="00E77324"/>
    <w:rsid w:val="00E77999"/>
    <w:rsid w:val="00E77B78"/>
    <w:rsid w:val="00E84EE4"/>
    <w:rsid w:val="00E84F09"/>
    <w:rsid w:val="00E8503D"/>
    <w:rsid w:val="00E871F2"/>
    <w:rsid w:val="00E872E9"/>
    <w:rsid w:val="00E96738"/>
    <w:rsid w:val="00E970AB"/>
    <w:rsid w:val="00EA0A07"/>
    <w:rsid w:val="00EA25FD"/>
    <w:rsid w:val="00EA6898"/>
    <w:rsid w:val="00EA7726"/>
    <w:rsid w:val="00EA79B7"/>
    <w:rsid w:val="00EB3DC1"/>
    <w:rsid w:val="00EB4BA3"/>
    <w:rsid w:val="00EB55C9"/>
    <w:rsid w:val="00EB71AF"/>
    <w:rsid w:val="00EB7360"/>
    <w:rsid w:val="00EC06AE"/>
    <w:rsid w:val="00EC1D01"/>
    <w:rsid w:val="00EC2858"/>
    <w:rsid w:val="00EC438D"/>
    <w:rsid w:val="00EC7417"/>
    <w:rsid w:val="00ED028F"/>
    <w:rsid w:val="00ED0D17"/>
    <w:rsid w:val="00ED2DCA"/>
    <w:rsid w:val="00ED430B"/>
    <w:rsid w:val="00ED6A4D"/>
    <w:rsid w:val="00ED7027"/>
    <w:rsid w:val="00EE05DB"/>
    <w:rsid w:val="00EE071D"/>
    <w:rsid w:val="00EE152F"/>
    <w:rsid w:val="00EE15AC"/>
    <w:rsid w:val="00EE18D8"/>
    <w:rsid w:val="00EE31E5"/>
    <w:rsid w:val="00EE62AB"/>
    <w:rsid w:val="00EE6A21"/>
    <w:rsid w:val="00EE6C32"/>
    <w:rsid w:val="00EE7D87"/>
    <w:rsid w:val="00EF02A7"/>
    <w:rsid w:val="00EF073C"/>
    <w:rsid w:val="00EF07AC"/>
    <w:rsid w:val="00EF0C03"/>
    <w:rsid w:val="00EF0CC1"/>
    <w:rsid w:val="00EF2B7C"/>
    <w:rsid w:val="00EF3134"/>
    <w:rsid w:val="00EF566E"/>
    <w:rsid w:val="00EF644C"/>
    <w:rsid w:val="00F0078C"/>
    <w:rsid w:val="00F0083E"/>
    <w:rsid w:val="00F009A1"/>
    <w:rsid w:val="00F02366"/>
    <w:rsid w:val="00F02E1A"/>
    <w:rsid w:val="00F02E24"/>
    <w:rsid w:val="00F03E31"/>
    <w:rsid w:val="00F05B33"/>
    <w:rsid w:val="00F06F3F"/>
    <w:rsid w:val="00F07D3C"/>
    <w:rsid w:val="00F10128"/>
    <w:rsid w:val="00F13526"/>
    <w:rsid w:val="00F1660F"/>
    <w:rsid w:val="00F16B50"/>
    <w:rsid w:val="00F16CE0"/>
    <w:rsid w:val="00F173B4"/>
    <w:rsid w:val="00F20879"/>
    <w:rsid w:val="00F21F3A"/>
    <w:rsid w:val="00F22EF6"/>
    <w:rsid w:val="00F24245"/>
    <w:rsid w:val="00F30107"/>
    <w:rsid w:val="00F33CE2"/>
    <w:rsid w:val="00F35BE7"/>
    <w:rsid w:val="00F37825"/>
    <w:rsid w:val="00F41C8E"/>
    <w:rsid w:val="00F427F4"/>
    <w:rsid w:val="00F4404B"/>
    <w:rsid w:val="00F47304"/>
    <w:rsid w:val="00F475E9"/>
    <w:rsid w:val="00F50835"/>
    <w:rsid w:val="00F508D6"/>
    <w:rsid w:val="00F50B89"/>
    <w:rsid w:val="00F51691"/>
    <w:rsid w:val="00F530D1"/>
    <w:rsid w:val="00F5405E"/>
    <w:rsid w:val="00F550D5"/>
    <w:rsid w:val="00F56A5B"/>
    <w:rsid w:val="00F60389"/>
    <w:rsid w:val="00F63149"/>
    <w:rsid w:val="00F66BAA"/>
    <w:rsid w:val="00F66C50"/>
    <w:rsid w:val="00F67AA8"/>
    <w:rsid w:val="00F706F5"/>
    <w:rsid w:val="00F70C06"/>
    <w:rsid w:val="00F70F3E"/>
    <w:rsid w:val="00F714A1"/>
    <w:rsid w:val="00F72EF7"/>
    <w:rsid w:val="00F73B4D"/>
    <w:rsid w:val="00F74015"/>
    <w:rsid w:val="00F77A14"/>
    <w:rsid w:val="00F80681"/>
    <w:rsid w:val="00F81ABD"/>
    <w:rsid w:val="00F82EBF"/>
    <w:rsid w:val="00F8416A"/>
    <w:rsid w:val="00F92870"/>
    <w:rsid w:val="00F92C37"/>
    <w:rsid w:val="00F93F9B"/>
    <w:rsid w:val="00F95364"/>
    <w:rsid w:val="00F9539D"/>
    <w:rsid w:val="00F95D08"/>
    <w:rsid w:val="00FA3282"/>
    <w:rsid w:val="00FA56BC"/>
    <w:rsid w:val="00FA5AFE"/>
    <w:rsid w:val="00FA6F78"/>
    <w:rsid w:val="00FA79C7"/>
    <w:rsid w:val="00FB1841"/>
    <w:rsid w:val="00FB19D6"/>
    <w:rsid w:val="00FB4914"/>
    <w:rsid w:val="00FB65B6"/>
    <w:rsid w:val="00FB7B79"/>
    <w:rsid w:val="00FC0B57"/>
    <w:rsid w:val="00FC133E"/>
    <w:rsid w:val="00FC2009"/>
    <w:rsid w:val="00FC20BD"/>
    <w:rsid w:val="00FC6B0C"/>
    <w:rsid w:val="00FC6D04"/>
    <w:rsid w:val="00FC7412"/>
    <w:rsid w:val="00FD0DFF"/>
    <w:rsid w:val="00FD247E"/>
    <w:rsid w:val="00FD2AC2"/>
    <w:rsid w:val="00FD311B"/>
    <w:rsid w:val="00FD333C"/>
    <w:rsid w:val="00FD4614"/>
    <w:rsid w:val="00FD4D2B"/>
    <w:rsid w:val="00FE048E"/>
    <w:rsid w:val="00FE2278"/>
    <w:rsid w:val="00FE3A53"/>
    <w:rsid w:val="00FE47DB"/>
    <w:rsid w:val="00FE541F"/>
    <w:rsid w:val="00FF1337"/>
    <w:rsid w:val="00FF181D"/>
    <w:rsid w:val="00FF2012"/>
    <w:rsid w:val="00FF36CE"/>
    <w:rsid w:val="00FF5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15:chartTrackingRefBased/>
  <w15:docId w15:val="{059EE8DE-4CA6-4C62-9AD9-3437485A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E4DEC"/>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paragraph" w:styleId="Heading3">
    <w:name w:val="heading 3"/>
    <w:basedOn w:val="Normal"/>
    <w:next w:val="Normal"/>
    <w:link w:val="Heading3Char"/>
    <w:uiPriority w:val="9"/>
    <w:semiHidden/>
    <w:qFormat/>
    <w:rsid w:val="00D6287F"/>
    <w:pPr>
      <w:keepNext/>
      <w:keepLines/>
      <w:spacing w:before="40" w:after="0"/>
      <w:outlineLvl w:val="2"/>
    </w:pPr>
    <w:rPr>
      <w:rFonts w:asciiTheme="majorHAnsi" w:eastAsiaTheme="majorEastAsia" w:hAnsiTheme="majorHAnsi" w:cstheme="majorBidi"/>
      <w:color w:val="130A1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semiHidden/>
    <w:qFormat/>
    <w:rsid w:val="0066261D"/>
    <w:pPr>
      <w:ind w:left="720"/>
      <w:contextualSpacing/>
    </w:pPr>
  </w:style>
  <w:style w:type="character" w:styleId="Emphasis">
    <w:name w:val="Emphasis"/>
    <w:uiPriority w:val="6"/>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spacing w:after="227"/>
      <w:ind w:left="0"/>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styleId="UnresolvedMention">
    <w:name w:val="Unresolved Mention"/>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paragraph" w:customStyle="1" w:styleId="xmsonormal">
    <w:name w:val="x_msonormal"/>
    <w:basedOn w:val="Normal"/>
    <w:rsid w:val="006340A8"/>
    <w:pPr>
      <w:spacing w:before="100" w:beforeAutospacing="1" w:after="100" w:afterAutospacing="1" w:line="240" w:lineRule="auto"/>
    </w:pPr>
    <w:rPr>
      <w:rFonts w:ascii="Calibri" w:hAnsi="Calibri" w:cs="Calibri"/>
      <w:kern w:val="0"/>
      <w:lang w:eastAsia="en-GB"/>
      <w14:ligatures w14:val="none"/>
    </w:rPr>
  </w:style>
  <w:style w:type="character" w:customStyle="1" w:styleId="apple-converted-space">
    <w:name w:val="apple-converted-space"/>
    <w:basedOn w:val="DefaultParagraphFont"/>
    <w:rsid w:val="006340A8"/>
  </w:style>
  <w:style w:type="paragraph" w:styleId="Revision">
    <w:name w:val="Revision"/>
    <w:hidden/>
    <w:uiPriority w:val="99"/>
    <w:semiHidden/>
    <w:rsid w:val="00D116C9"/>
    <w:pPr>
      <w:spacing w:after="0" w:line="240" w:lineRule="auto"/>
    </w:pPr>
    <w:rPr>
      <w:rFonts w:cs="Times New Roman (Body CS)"/>
      <w:kern w:val="22"/>
      <w14:ligatures w14:val="standard"/>
    </w:rPr>
  </w:style>
  <w:style w:type="character" w:customStyle="1" w:styleId="ui-provider">
    <w:name w:val="ui-provider"/>
    <w:basedOn w:val="DefaultParagraphFont"/>
    <w:rsid w:val="000146A7"/>
  </w:style>
  <w:style w:type="character" w:styleId="CommentReference">
    <w:name w:val="annotation reference"/>
    <w:basedOn w:val="DefaultParagraphFont"/>
    <w:uiPriority w:val="99"/>
    <w:semiHidden/>
    <w:rsid w:val="00807C41"/>
    <w:rPr>
      <w:sz w:val="16"/>
      <w:szCs w:val="16"/>
    </w:rPr>
  </w:style>
  <w:style w:type="paragraph" w:styleId="CommentText">
    <w:name w:val="annotation text"/>
    <w:basedOn w:val="Normal"/>
    <w:link w:val="CommentTextChar"/>
    <w:uiPriority w:val="99"/>
    <w:semiHidden/>
    <w:rsid w:val="00807C41"/>
    <w:pPr>
      <w:spacing w:line="240" w:lineRule="auto"/>
    </w:pPr>
    <w:rPr>
      <w:sz w:val="20"/>
      <w:szCs w:val="20"/>
    </w:rPr>
  </w:style>
  <w:style w:type="character" w:customStyle="1" w:styleId="CommentTextChar">
    <w:name w:val="Comment Text Char"/>
    <w:basedOn w:val="DefaultParagraphFont"/>
    <w:link w:val="CommentText"/>
    <w:uiPriority w:val="99"/>
    <w:semiHidden/>
    <w:rsid w:val="00807C41"/>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807C41"/>
    <w:rPr>
      <w:b/>
      <w:bCs/>
    </w:rPr>
  </w:style>
  <w:style w:type="character" w:customStyle="1" w:styleId="CommentSubjectChar">
    <w:name w:val="Comment Subject Char"/>
    <w:basedOn w:val="CommentTextChar"/>
    <w:link w:val="CommentSubject"/>
    <w:uiPriority w:val="99"/>
    <w:semiHidden/>
    <w:rsid w:val="00807C41"/>
    <w:rPr>
      <w:rFonts w:cs="Times New Roman (Body CS)"/>
      <w:b/>
      <w:bCs/>
      <w:kern w:val="22"/>
      <w:sz w:val="20"/>
      <w:szCs w:val="20"/>
      <w14:ligatures w14:val="standard"/>
    </w:rPr>
  </w:style>
  <w:style w:type="character" w:customStyle="1" w:styleId="Heading3Char">
    <w:name w:val="Heading 3 Char"/>
    <w:basedOn w:val="DefaultParagraphFont"/>
    <w:link w:val="Heading3"/>
    <w:uiPriority w:val="9"/>
    <w:semiHidden/>
    <w:rsid w:val="00D6287F"/>
    <w:rPr>
      <w:rFonts w:asciiTheme="majorHAnsi" w:eastAsiaTheme="majorEastAsia" w:hAnsiTheme="majorHAnsi" w:cstheme="majorBidi"/>
      <w:color w:val="130A18" w:themeColor="accent1" w:themeShade="7F"/>
      <w:kern w:val="22"/>
      <w:sz w:val="24"/>
      <w:szCs w:val="24"/>
      <w14:ligatures w14:val="standard"/>
    </w:rPr>
  </w:style>
  <w:style w:type="paragraph" w:styleId="NormalWeb">
    <w:name w:val="Normal (Web)"/>
    <w:basedOn w:val="Normal"/>
    <w:uiPriority w:val="99"/>
    <w:semiHidden/>
    <w:rsid w:val="00CC06EA"/>
    <w:rPr>
      <w:rFonts w:ascii="Times New Roman" w:hAnsi="Times New Roman" w:cs="Times New Roman"/>
      <w:sz w:val="24"/>
      <w:szCs w:val="24"/>
    </w:rPr>
  </w:style>
  <w:style w:type="table" w:customStyle="1" w:styleId="TableGrid1">
    <w:name w:val="Table Grid1"/>
    <w:basedOn w:val="TableNormal"/>
    <w:next w:val="TableGrid"/>
    <w:uiPriority w:val="39"/>
    <w:rsid w:val="0082790B"/>
    <w:pPr>
      <w:spacing w:after="0" w:line="240" w:lineRule="auto"/>
    </w:pPr>
    <w:rPr>
      <w:rFonts w:ascii="Riviera Nights Light" w:eastAsia="Riviera Nights Light" w:hAnsi="Riviera Nights Light"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09382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411899259">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8292438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558709029">
      <w:bodyDiv w:val="1"/>
      <w:marLeft w:val="0"/>
      <w:marRight w:val="0"/>
      <w:marTop w:val="0"/>
      <w:marBottom w:val="0"/>
      <w:divBdr>
        <w:top w:val="none" w:sz="0" w:space="0" w:color="auto"/>
        <w:left w:val="none" w:sz="0" w:space="0" w:color="auto"/>
        <w:bottom w:val="none" w:sz="0" w:space="0" w:color="auto"/>
        <w:right w:val="none" w:sz="0" w:space="0" w:color="auto"/>
      </w:divBdr>
    </w:div>
    <w:div w:id="15893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rollsroycemotorcars" TargetMode="External"/><Relationship Id="rId18" Type="http://schemas.openxmlformats.org/officeDocument/2006/relationships/hyperlink" Target="mailto:luke.w.strudwick@rolls-roycemotorcars.com" TargetMode="External"/><Relationship Id="rId26" Type="http://schemas.openxmlformats.org/officeDocument/2006/relationships/hyperlink" Target="mailto:haya.shanata@rolls-roycemotorcars.com" TargetMode="External"/><Relationship Id="rId3" Type="http://schemas.openxmlformats.org/officeDocument/2006/relationships/settings" Target="settings.xml"/><Relationship Id="rId21" Type="http://schemas.openxmlformats.org/officeDocument/2006/relationships/hyperlink" Target="mailto:Juliana.Tan@rolls-roycemotorcars.com" TargetMode="External"/><Relationship Id="rId7" Type="http://schemas.openxmlformats.org/officeDocument/2006/relationships/hyperlink" Target="https://www.press.rolls-roycemotorcars.com/rolls-royce-motor-cars-pressclub/article/detail/T0442787EN/models-of-the-marque-%E2%80%93-the-1910s:-the-rolls-royce-40/50-h-p-silver-ghost%E2%80%99?language=en" TargetMode="External"/><Relationship Id="rId12" Type="http://schemas.openxmlformats.org/officeDocument/2006/relationships/hyperlink" Target="https://www.instagram.com/rollsroycecars/" TargetMode="External"/><Relationship Id="rId17" Type="http://schemas.openxmlformats.org/officeDocument/2006/relationships/hyperlink" Target="mailto:Marius.Tegneby@rolls-roycemotorcars.com" TargetMode="External"/><Relationship Id="rId25" Type="http://schemas.openxmlformats.org/officeDocument/2006/relationships/hyperlink" Target="mailto:Yuki.Imamura@rolls-roycemotorcars.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ndrew.ball@rolls-roycemotorcars.com" TargetMode="External"/><Relationship Id="rId20" Type="http://schemas.openxmlformats.org/officeDocument/2006/relationships/hyperlink" Target="mailto:gerry.spahn@rolls-roycemotorcarsna.co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user/RollsRoyceMotorCars" TargetMode="External"/><Relationship Id="rId24" Type="http://schemas.openxmlformats.org/officeDocument/2006/relationships/hyperlink" Target="mailto:Ou.Sun@rolls-roycemotorcars.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emma.begley@rolls-roycemotorcars.com" TargetMode="External"/><Relationship Id="rId23" Type="http://schemas.openxmlformats.org/officeDocument/2006/relationships/hyperlink" Target="mailto:ruth.hilse@rolls-roycemotorcars.com" TargetMode="External"/><Relationship Id="rId28" Type="http://schemas.openxmlformats.org/officeDocument/2006/relationships/header" Target="header1.xml"/><Relationship Id="rId10" Type="http://schemas.openxmlformats.org/officeDocument/2006/relationships/hyperlink" Target="https://www.linkedin.com/company/rolls-royce-motor-cars/" TargetMode="External"/><Relationship Id="rId19" Type="http://schemas.openxmlformats.org/officeDocument/2006/relationships/hyperlink" Target="mailto:samuel.p.beadle@rolls-roycemotorcars.com"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press.rolls-roycemotorcars.com/rolls-royce-motor-cars-pressclub" TargetMode="External"/><Relationship Id="rId14" Type="http://schemas.openxmlformats.org/officeDocument/2006/relationships/hyperlink" Target="https://www.press.rolls-roycemotorcars.com/rolls-royce-motor-cars-pressclub/article/detail/T0414618EN/%C2%A34bn-for-uk-plc%E2%80%99:-rolls-royce-motor-cars-%E2%80%93-the-great-british-success-story" TargetMode="External"/><Relationship Id="rId22" Type="http://schemas.openxmlformats.org/officeDocument/2006/relationships/hyperlink" Target="mailto:frank.tiemann@rolls-roycemotorcars.com" TargetMode="External"/><Relationship Id="rId27" Type="http://schemas.openxmlformats.org/officeDocument/2006/relationships/hyperlink" Target="mailto:isabel.matthews@rolls-roycemotorcars.com" TargetMode="External"/><Relationship Id="rId30" Type="http://schemas.openxmlformats.org/officeDocument/2006/relationships/footer" Target="footer2.xml"/><Relationship Id="rId8" Type="http://schemas.openxmlformats.org/officeDocument/2006/relationships/hyperlink" Target="https://www.press.rolls-roycemotorcars.com/rolls-royce-motor-cars-pressclub/article/detail/T0345012EN/rolls-royce-silver-ghost-re-enacts-triumphant-london-edinburgh-run-110-years-o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C:\Users\Nick\AppData\Local\Microsoft\Windows\INetCache\Content.Outlook\9TRK8C29\New CI press release template - final.dotx</Template>
  <TotalTime>0</TotalTime>
  <Pages>8</Pages>
  <Words>2188</Words>
  <Characters>12035</Characters>
  <Application>Microsoft Office Word</Application>
  <DocSecurity>0</DocSecurity>
  <Lines>240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Simon Wade</cp:lastModifiedBy>
  <cp:revision>2</cp:revision>
  <cp:lastPrinted>2020-07-01T14:59:00Z</cp:lastPrinted>
  <dcterms:created xsi:type="dcterms:W3CDTF">2026-10-26T15:13:00Z</dcterms:created>
  <dcterms:modified xsi:type="dcterms:W3CDTF">2026-10-26T15:13:00Z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651ca056,76f05eb1,6d41a11c</vt:lpwstr>
  </property>
  <property fmtid="{D5CDD505-2E9C-101B-9397-08002B2CF9AE}" pid="3" name="ClassificationContentMarkingFooterFontProps">
    <vt:lpwstr>#c00000,12,BMWGroupTN Condensed</vt:lpwstr>
  </property>
  <property fmtid="{D5CDD505-2E9C-101B-9397-08002B2CF9AE}" pid="4" name="ClassificationContentMarkingFooterText">
    <vt:lpwstr>CONFIDENTIAL</vt:lpwstr>
  </property>
</Properties>
</file>